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6EF" w:rsidRDefault="006606EF">
      <w:pPr>
        <w:framePr w:hSpace="142" w:wrap="around" w:vAnchor="text" w:hAnchor="page" w:x="1007" w:y="-1550"/>
      </w:pPr>
      <w:r>
        <w:object w:dxaOrig="2880" w:dyaOrig="2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76pt" o:ole="" fillcolor="window">
            <v:imagedata r:id="rId7" o:title=""/>
          </v:shape>
          <o:OLEObject Type="Embed" ProgID="Word.Picture.8" ShapeID="_x0000_i1025" DrawAspect="Content" ObjectID="_1663769885" r:id="rId8"/>
        </w:object>
      </w:r>
    </w:p>
    <w:p w:rsidR="006606EF" w:rsidRDefault="00784629">
      <w:r>
        <w:rPr>
          <w:noProof/>
          <w:sz w:val="20"/>
        </w:rPr>
        <mc:AlternateContent>
          <mc:Choice Requires="wps">
            <w:drawing>
              <wp:anchor distT="0" distB="0" distL="114300" distR="114300" simplePos="0" relativeHeight="251657728" behindDoc="0" locked="0" layoutInCell="1" allowOverlap="1">
                <wp:simplePos x="0" y="0"/>
                <wp:positionH relativeFrom="column">
                  <wp:posOffset>5105400</wp:posOffset>
                </wp:positionH>
                <wp:positionV relativeFrom="paragraph">
                  <wp:posOffset>-913130</wp:posOffset>
                </wp:positionV>
                <wp:extent cx="1447800" cy="9906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6EF" w:rsidRDefault="00784629">
                            <w:r>
                              <w:rPr>
                                <w:noProof/>
                              </w:rPr>
                              <w:drawing>
                                <wp:inline distT="0" distB="0" distL="0" distR="0">
                                  <wp:extent cx="1031240" cy="808355"/>
                                  <wp:effectExtent l="0" t="0" r="0" b="0"/>
                                  <wp:docPr id="2" name="図 2" descr="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ンボルマーク"/>
                                          <pic:cNvPicPr>
                                            <a:picLocks noChangeAspect="1" noChangeArrowheads="1"/>
                                          </pic:cNvPicPr>
                                        </pic:nvPicPr>
                                        <pic:blipFill>
                                          <a:blip r:embed="rId9">
                                            <a:lum contrast="6000"/>
                                            <a:grayscl/>
                                            <a:extLst>
                                              <a:ext uri="{28A0092B-C50C-407E-A947-70E740481C1C}">
                                                <a14:useLocalDpi xmlns:a14="http://schemas.microsoft.com/office/drawing/2010/main" val="0"/>
                                              </a:ext>
                                            </a:extLst>
                                          </a:blip>
                                          <a:srcRect/>
                                          <a:stretch>
                                            <a:fillRect/>
                                          </a:stretch>
                                        </pic:blipFill>
                                        <pic:spPr bwMode="auto">
                                          <a:xfrm>
                                            <a:off x="0" y="0"/>
                                            <a:ext cx="1031240" cy="8083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2pt;margin-top:-71.9pt;width:114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" filled="f" stroked="f">
                <v:textbox>
                  <w:txbxContent>
                    <w:p w:rsidR="006606EF" w:rsidRDefault="00784629">
                      <w:r>
                        <w:rPr>
                          <w:noProof/>
                        </w:rPr>
                        <w:drawing>
                          <wp:inline distT="0" distB="0" distL="0" distR="0">
                            <wp:extent cx="1031240" cy="808355"/>
                            <wp:effectExtent l="0" t="0" r="0" b="0"/>
                            <wp:docPr id="2" name="図 2" descr="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ンボルマーク"/>
                                    <pic:cNvPicPr>
                                      <a:picLocks noChangeAspect="1" noChangeArrowheads="1"/>
                                    </pic:cNvPicPr>
                                  </pic:nvPicPr>
                                  <pic:blipFill>
                                    <a:blip r:embed="rId9">
                                      <a:lum contrast="6000"/>
                                      <a:grayscl/>
                                      <a:extLst>
                                        <a:ext uri="{28A0092B-C50C-407E-A947-70E740481C1C}">
                                          <a14:useLocalDpi xmlns:a14="http://schemas.microsoft.com/office/drawing/2010/main" val="0"/>
                                        </a:ext>
                                      </a:extLst>
                                    </a:blip>
                                    <a:srcRect/>
                                    <a:stretch>
                                      <a:fillRect/>
                                    </a:stretch>
                                  </pic:blipFill>
                                  <pic:spPr bwMode="auto">
                                    <a:xfrm>
                                      <a:off x="0" y="0"/>
                                      <a:ext cx="1031240" cy="808355"/>
                                    </a:xfrm>
                                    <a:prstGeom prst="rect">
                                      <a:avLst/>
                                    </a:prstGeom>
                                    <a:noFill/>
                                    <a:ln>
                                      <a:noFill/>
                                    </a:ln>
                                  </pic:spPr>
                                </pic:pic>
                              </a:graphicData>
                            </a:graphic>
                          </wp:inline>
                        </w:drawing>
                      </w:r>
                    </w:p>
                  </w:txbxContent>
                </v:textbox>
                <w10:wrap type="square"/>
              </v:shape>
            </w:pict>
          </mc:Fallback>
        </mc:AlternateContent>
      </w:r>
    </w:p>
    <w:p w:rsidR="00CB37C6" w:rsidRPr="00CB37C6" w:rsidRDefault="00CB37C6" w:rsidP="00CB37C6">
      <w:pPr>
        <w:adjustRightInd/>
        <w:jc w:val="right"/>
        <w:rPr>
          <w:rFonts w:ascii="UD デジタル 教科書体 NK-R" w:eastAsia="UD デジタル 教科書体 NK-R" w:hAnsi="BIZ UDゴシック"/>
          <w:color w:val="000000"/>
          <w:spacing w:val="8"/>
        </w:rPr>
      </w:pPr>
      <w:r w:rsidRPr="00CB37C6">
        <w:rPr>
          <w:rFonts w:ascii="UD デジタル 教科書体 NK-R" w:eastAsia="UD デジタル 教科書体 NK-R" w:hAnsi="BIZ UDゴシック" w:hint="eastAsia"/>
          <w:bCs/>
          <w:color w:val="000000"/>
        </w:rPr>
        <w:t>2020年</w:t>
      </w:r>
      <w:r w:rsidR="00385EBC">
        <w:rPr>
          <w:rFonts w:ascii="UD デジタル 教科書体 NK-R" w:eastAsia="UD デジタル 教科書体 NK-R" w:hAnsi="BIZ UDゴシック" w:hint="eastAsia"/>
          <w:bCs/>
          <w:color w:val="000000"/>
        </w:rPr>
        <w:t>10</w:t>
      </w:r>
      <w:r w:rsidRPr="00CB37C6">
        <w:rPr>
          <w:rFonts w:ascii="UD デジタル 教科書体 NK-R" w:eastAsia="UD デジタル 教科書体 NK-R" w:hAnsi="BIZ UDゴシック" w:hint="eastAsia"/>
          <w:bCs/>
          <w:color w:val="000000"/>
        </w:rPr>
        <w:t>月</w:t>
      </w:r>
      <w:r w:rsidR="00385EBC">
        <w:rPr>
          <w:rFonts w:ascii="UD デジタル 教科書体 NK-R" w:eastAsia="UD デジタル 教科書体 NK-R" w:hAnsi="BIZ UDゴシック" w:hint="eastAsia"/>
          <w:bCs/>
          <w:color w:val="000000"/>
        </w:rPr>
        <w:t>8</w:t>
      </w:r>
      <w:r w:rsidRPr="00CB37C6">
        <w:rPr>
          <w:rFonts w:ascii="UD デジタル 教科書体 NK-R" w:eastAsia="UD デジタル 教科書体 NK-R" w:hAnsi="BIZ UDゴシック" w:hint="eastAsia"/>
          <w:bCs/>
          <w:color w:val="000000"/>
        </w:rPr>
        <w:t>日</w:t>
      </w:r>
    </w:p>
    <w:p w:rsidR="00CB37C6" w:rsidRPr="00CB37C6" w:rsidRDefault="00CB37C6" w:rsidP="00CB37C6">
      <w:pPr>
        <w:adjustRightInd/>
        <w:spacing w:line="346" w:lineRule="exact"/>
        <w:rPr>
          <w:rFonts w:ascii="UD デジタル 教科書体 NK-R" w:eastAsia="UD デジタル 教科書体 NK-R" w:hAnsi="BIZ UDゴシック"/>
          <w:color w:val="000000"/>
          <w:spacing w:val="8"/>
        </w:rPr>
      </w:pPr>
      <w:r w:rsidRPr="00CB37C6">
        <w:rPr>
          <w:rFonts w:ascii="UD デジタル 教科書体 NK-R" w:eastAsia="UD デジタル 教科書体 NK-R" w:hAnsi="BIZ UDゴシック" w:hint="eastAsia"/>
          <w:bCs/>
          <w:color w:val="000000"/>
          <w:sz w:val="24"/>
          <w:szCs w:val="24"/>
        </w:rPr>
        <w:t xml:space="preserve">  </w:t>
      </w:r>
      <w:r w:rsidR="00385EBC" w:rsidRPr="00385EBC">
        <w:rPr>
          <w:rFonts w:ascii="UD デジタル 教科書体 NK-R" w:eastAsia="UD デジタル 教科書体 NK-R" w:hAnsi="BIZ UDゴシック" w:hint="eastAsia"/>
          <w:bCs/>
          <w:color w:val="000000"/>
          <w:spacing w:val="2"/>
          <w:sz w:val="24"/>
          <w:szCs w:val="24"/>
        </w:rPr>
        <w:t>文部科学大臣政務官 鰐淵　洋子</w:t>
      </w:r>
      <w:r w:rsidRPr="00CB37C6">
        <w:rPr>
          <w:rFonts w:ascii="UD デジタル 教科書体 NK-R" w:eastAsia="UD デジタル 教科書体 NK-R" w:hAnsi="BIZ UDゴシック" w:hint="eastAsia"/>
          <w:bCs/>
          <w:color w:val="000000"/>
          <w:sz w:val="24"/>
          <w:szCs w:val="24"/>
        </w:rPr>
        <w:t xml:space="preserve"> </w:t>
      </w:r>
      <w:r w:rsidRPr="00CB37C6">
        <w:rPr>
          <w:rFonts w:ascii="UD デジタル 教科書体 NK-R" w:eastAsia="UD デジタル 教科書体 NK-R" w:hAnsi="BIZ UDゴシック" w:hint="eastAsia"/>
          <w:bCs/>
          <w:color w:val="000000"/>
          <w:spacing w:val="2"/>
          <w:sz w:val="24"/>
          <w:szCs w:val="24"/>
        </w:rPr>
        <w:t>殿</w:t>
      </w:r>
    </w:p>
    <w:p w:rsidR="00CB37C6" w:rsidRPr="00CB37C6" w:rsidRDefault="00CB37C6" w:rsidP="00CB37C6">
      <w:pPr>
        <w:adjustRightInd/>
        <w:spacing w:line="346" w:lineRule="exact"/>
        <w:rPr>
          <w:rFonts w:ascii="UD デジタル 教科書体 NK-R" w:eastAsia="UD デジタル 教科書体 NK-R" w:hAnsi="BIZ UDゴシック"/>
          <w:color w:val="000000"/>
          <w:spacing w:val="8"/>
        </w:rPr>
      </w:pPr>
      <w:r w:rsidRPr="00CB37C6">
        <w:rPr>
          <w:rFonts w:ascii="UD デジタル 教科書体 NK-R" w:eastAsia="UD デジタル 教科書体 NK-R" w:hAnsi="BIZ UDゴシック" w:hint="eastAsia"/>
          <w:bCs/>
          <w:color w:val="000000"/>
          <w:sz w:val="24"/>
          <w:szCs w:val="24"/>
        </w:rPr>
        <w:t xml:space="preserve">  </w:t>
      </w:r>
    </w:p>
    <w:p w:rsidR="00CB37C6" w:rsidRPr="00CB37C6" w:rsidRDefault="00CB37C6" w:rsidP="00CB37C6">
      <w:pPr>
        <w:adjustRightInd/>
        <w:spacing w:line="346" w:lineRule="exact"/>
        <w:jc w:val="right"/>
        <w:rPr>
          <w:rFonts w:ascii="UD デジタル 教科書体 NK-R" w:eastAsia="UD デジタル 教科書体 NK-R" w:hAnsi="BIZ UDゴシック"/>
          <w:color w:val="000000"/>
          <w:spacing w:val="8"/>
        </w:rPr>
      </w:pPr>
      <w:r w:rsidRPr="00CB37C6">
        <w:rPr>
          <w:rFonts w:ascii="UD デジタル 教科書体 NK-R" w:eastAsia="UD デジタル 教科書体 NK-R" w:hAnsi="BIZ UDゴシック" w:hint="eastAsia"/>
          <w:bCs/>
          <w:color w:val="000000"/>
          <w:sz w:val="24"/>
          <w:szCs w:val="24"/>
        </w:rPr>
        <w:t xml:space="preserve">                                        </w:t>
      </w:r>
      <w:r w:rsidRPr="00CB37C6">
        <w:rPr>
          <w:rFonts w:ascii="UD デジタル 教科書体 NK-R" w:eastAsia="UD デジタル 教科書体 NK-R" w:hAnsi="BIZ UDゴシック" w:hint="eastAsia"/>
          <w:bCs/>
          <w:color w:val="000000"/>
          <w:spacing w:val="2"/>
          <w:sz w:val="24"/>
          <w:szCs w:val="24"/>
        </w:rPr>
        <w:t>認定特定非営利活動法人</w:t>
      </w:r>
    </w:p>
    <w:p w:rsidR="00CB37C6" w:rsidRPr="00CB37C6" w:rsidRDefault="00CB37C6" w:rsidP="00CB37C6">
      <w:pPr>
        <w:adjustRightInd/>
        <w:spacing w:line="346" w:lineRule="exact"/>
        <w:jc w:val="right"/>
        <w:rPr>
          <w:rFonts w:ascii="UD デジタル 教科書体 NK-R" w:eastAsia="UD デジタル 教科書体 NK-R" w:hAnsi="BIZ UDゴシック"/>
          <w:color w:val="000000"/>
          <w:spacing w:val="8"/>
        </w:rPr>
      </w:pPr>
      <w:r w:rsidRPr="00CB37C6">
        <w:rPr>
          <w:rFonts w:ascii="UD デジタル 教科書体 NK-R" w:eastAsia="UD デジタル 教科書体 NK-R" w:hAnsi="BIZ UDゴシック" w:hint="eastAsia"/>
          <w:bCs/>
          <w:color w:val="000000"/>
          <w:sz w:val="24"/>
          <w:szCs w:val="24"/>
        </w:rPr>
        <w:t xml:space="preserve">                                        </w:t>
      </w:r>
      <w:r w:rsidRPr="00CB37C6">
        <w:rPr>
          <w:rFonts w:ascii="UD デジタル 教科書体 NK-R" w:eastAsia="UD デジタル 教科書体 NK-R" w:hAnsi="BIZ UDゴシック" w:hint="eastAsia"/>
          <w:bCs/>
          <w:color w:val="000000"/>
          <w:spacing w:val="2"/>
          <w:sz w:val="24"/>
          <w:szCs w:val="24"/>
        </w:rPr>
        <w:t>ＤＰＩ日本会議</w:t>
      </w:r>
      <w:r w:rsidRPr="00CB37C6">
        <w:rPr>
          <w:rFonts w:ascii="UD デジタル 教科書体 NK-R" w:eastAsia="UD デジタル 教科書体 NK-R" w:hAnsi="BIZ UDゴシック" w:hint="eastAsia"/>
          <w:bCs/>
          <w:color w:val="000000"/>
          <w:sz w:val="24"/>
          <w:szCs w:val="24"/>
        </w:rPr>
        <w:t xml:space="preserve">  </w:t>
      </w:r>
      <w:r w:rsidRPr="00CB37C6">
        <w:rPr>
          <w:rFonts w:ascii="UD デジタル 教科書体 NK-R" w:eastAsia="UD デジタル 教科書体 NK-R" w:hAnsi="BIZ UDゴシック" w:hint="eastAsia"/>
          <w:bCs/>
          <w:color w:val="000000"/>
          <w:spacing w:val="2"/>
          <w:sz w:val="24"/>
          <w:szCs w:val="24"/>
        </w:rPr>
        <w:t>議長</w:t>
      </w:r>
      <w:r w:rsidRPr="00CB37C6">
        <w:rPr>
          <w:rFonts w:ascii="UD デジタル 教科書体 NK-R" w:eastAsia="UD デジタル 教科書体 NK-R" w:hAnsi="BIZ UDゴシック" w:hint="eastAsia"/>
          <w:bCs/>
          <w:color w:val="000000"/>
          <w:sz w:val="24"/>
          <w:szCs w:val="24"/>
        </w:rPr>
        <w:t xml:space="preserve">  </w:t>
      </w:r>
      <w:r w:rsidRPr="00CB37C6">
        <w:rPr>
          <w:rFonts w:ascii="UD デジタル 教科書体 NK-R" w:eastAsia="UD デジタル 教科書体 NK-R" w:hAnsi="BIZ UDゴシック" w:hint="eastAsia"/>
          <w:bCs/>
          <w:color w:val="000000"/>
          <w:spacing w:val="2"/>
          <w:sz w:val="24"/>
          <w:szCs w:val="24"/>
        </w:rPr>
        <w:t>平野みどり</w:t>
      </w:r>
    </w:p>
    <w:p w:rsidR="00CB37C6" w:rsidRPr="00CB37C6" w:rsidRDefault="00CB37C6" w:rsidP="00CB37C6">
      <w:pPr>
        <w:adjustRightInd/>
        <w:jc w:val="right"/>
        <w:rPr>
          <w:rFonts w:ascii="UD デジタル 教科書体 NK-R" w:eastAsia="UD デジタル 教科書体 NK-R" w:hAnsi="BIZ UDゴシック"/>
          <w:color w:val="000000"/>
          <w:spacing w:val="8"/>
        </w:rPr>
      </w:pPr>
    </w:p>
    <w:p w:rsidR="00CB37C6" w:rsidRPr="00CB37C6" w:rsidRDefault="00CB37C6" w:rsidP="00CB37C6">
      <w:pPr>
        <w:adjustRightInd/>
        <w:spacing w:line="386" w:lineRule="exact"/>
        <w:jc w:val="center"/>
        <w:rPr>
          <w:rFonts w:ascii="UD デジタル 教科書体 NK-R" w:eastAsia="UD デジタル 教科書体 NK-R" w:hAnsi="BIZ UDゴシック"/>
          <w:color w:val="000000"/>
          <w:spacing w:val="8"/>
        </w:rPr>
      </w:pPr>
      <w:r w:rsidRPr="00CB37C6">
        <w:rPr>
          <w:rFonts w:ascii="UD デジタル 教科書体 NK-R" w:eastAsia="UD デジタル 教科書体 NK-R" w:hAnsi="BIZ UDゴシック" w:hint="eastAsia"/>
          <w:bCs/>
          <w:color w:val="000000"/>
          <w:spacing w:val="2"/>
          <w:sz w:val="28"/>
          <w:szCs w:val="28"/>
        </w:rPr>
        <w:t>インクルーシブ教育推進の基礎的環境整備に関する緊急要望書</w:t>
      </w:r>
    </w:p>
    <w:p w:rsidR="00CB37C6" w:rsidRPr="00CB37C6" w:rsidRDefault="00CB37C6" w:rsidP="00CB37C6">
      <w:pPr>
        <w:adjustRightInd/>
        <w:spacing w:line="340" w:lineRule="atLeast"/>
        <w:rPr>
          <w:rFonts w:ascii="UD デジタル 教科書体 NK-R" w:eastAsia="UD デジタル 教科書体 NK-R" w:hAnsi="BIZ UDゴシック"/>
          <w:color w:val="000000"/>
          <w:spacing w:val="8"/>
        </w:rPr>
      </w:pPr>
    </w:p>
    <w:p w:rsidR="00CB37C6" w:rsidRPr="008A3523" w:rsidRDefault="00CB37C6" w:rsidP="00CB37C6">
      <w:pPr>
        <w:adjustRightInd/>
        <w:spacing w:line="340" w:lineRule="atLeast"/>
        <w:rPr>
          <w:rFonts w:ascii="UD デジタル 教科書体 NK-R" w:eastAsia="UD デジタル 教科書体 NK-R" w:hAnsi="BIZ UDゴシック"/>
          <w:color w:val="000000"/>
          <w:spacing w:val="8"/>
          <w:szCs w:val="21"/>
        </w:rPr>
      </w:pPr>
      <w:r w:rsidRPr="008A3523">
        <w:rPr>
          <w:rFonts w:ascii="UD デジタル 教科書体 NK-R" w:eastAsia="UD デジタル 教科書体 NK-R" w:hAnsi="BIZ UDゴシック" w:hint="eastAsia"/>
          <w:bCs/>
          <w:color w:val="000000"/>
          <w:szCs w:val="21"/>
        </w:rPr>
        <w:t xml:space="preserve">  貴省におかれましては、障害のある児童・生徒のインクルーシブ教育実現に向け、日々ご尽力</w:t>
      </w:r>
      <w:r w:rsidR="00ED13A9" w:rsidRPr="008A3523">
        <w:rPr>
          <w:rFonts w:ascii="UD デジタル 教科書体 NK-R" w:eastAsia="UD デジタル 教科書体 NK-R" w:hAnsi="BIZ UDゴシック" w:hint="eastAsia"/>
          <w:bCs/>
          <w:color w:val="000000"/>
          <w:szCs w:val="21"/>
        </w:rPr>
        <w:t>いただきありがとうございます。</w:t>
      </w:r>
    </w:p>
    <w:p w:rsidR="00CB37C6" w:rsidRPr="008A3523" w:rsidRDefault="00CB37C6" w:rsidP="00CB37C6">
      <w:pPr>
        <w:adjustRightInd/>
        <w:spacing w:line="340" w:lineRule="atLeast"/>
        <w:rPr>
          <w:rFonts w:ascii="UD デジタル 教科書体 NK-R" w:eastAsia="UD デジタル 教科書体 NK-R" w:hAnsi="BIZ UDゴシック"/>
          <w:color w:val="000000"/>
          <w:spacing w:val="8"/>
          <w:szCs w:val="21"/>
        </w:rPr>
      </w:pPr>
      <w:r w:rsidRPr="008A3523">
        <w:rPr>
          <w:rFonts w:ascii="UD デジタル 教科書体 NK-R" w:eastAsia="UD デジタル 教科書体 NK-R" w:hAnsi="BIZ UDゴシック" w:hint="eastAsia"/>
          <w:bCs/>
          <w:color w:val="000000"/>
          <w:szCs w:val="21"/>
        </w:rPr>
        <w:t xml:space="preserve">  私たちDPI日本会議は、DPI</w:t>
      </w:r>
      <w:r w:rsidR="00ED13A9" w:rsidRPr="008A3523">
        <w:rPr>
          <w:rFonts w:ascii="UD デジタル 教科書体 NK-R" w:eastAsia="UD デジタル 教科書体 NK-R" w:hAnsi="BIZ UDゴシック" w:hint="eastAsia"/>
          <w:bCs/>
          <w:color w:val="000000"/>
          <w:szCs w:val="21"/>
        </w:rPr>
        <w:t>（障害者インターナショナル）</w:t>
      </w:r>
      <w:r w:rsidRPr="008A3523">
        <w:rPr>
          <w:rFonts w:ascii="UD デジタル 教科書体 NK-R" w:eastAsia="UD デジタル 教科書体 NK-R" w:hAnsi="BIZ UDゴシック" w:hint="eastAsia"/>
          <w:bCs/>
          <w:color w:val="000000"/>
          <w:szCs w:val="21"/>
        </w:rPr>
        <w:t>の国内組織として1986年に発足し、障害の有無によって分け隔てられることのない共生社会</w:t>
      </w:r>
      <w:r w:rsidR="00ED13A9" w:rsidRPr="008A3523">
        <w:rPr>
          <w:rFonts w:ascii="UD デジタル 教科書体 NK-R" w:eastAsia="UD デジタル 教科書体 NK-R" w:hAnsi="BIZ UDゴシック" w:hint="eastAsia"/>
          <w:bCs/>
          <w:color w:val="000000"/>
          <w:szCs w:val="21"/>
        </w:rPr>
        <w:t>の実現に向け</w:t>
      </w:r>
      <w:r w:rsidRPr="008A3523">
        <w:rPr>
          <w:rFonts w:ascii="UD デジタル 教科書体 NK-R" w:eastAsia="UD デジタル 教科書体 NK-R" w:hAnsi="BIZ UDゴシック" w:hint="eastAsia"/>
          <w:bCs/>
          <w:color w:val="000000"/>
          <w:szCs w:val="21"/>
        </w:rPr>
        <w:t>取り組みを進める、全国95の加盟団体からなる障害当事者団体</w:t>
      </w:r>
      <w:r w:rsidR="00ED13A9" w:rsidRPr="008A3523">
        <w:rPr>
          <w:rFonts w:ascii="UD デジタル 教科書体 NK-R" w:eastAsia="UD デジタル 教科書体 NK-R" w:hAnsi="BIZ UDゴシック" w:hint="eastAsia"/>
          <w:bCs/>
          <w:color w:val="000000"/>
          <w:szCs w:val="21"/>
        </w:rPr>
        <w:t>の連合体</w:t>
      </w:r>
      <w:r w:rsidRPr="008A3523">
        <w:rPr>
          <w:rFonts w:ascii="UD デジタル 教科書体 NK-R" w:eastAsia="UD デジタル 教科書体 NK-R" w:hAnsi="BIZ UDゴシック" w:hint="eastAsia"/>
          <w:bCs/>
          <w:color w:val="000000"/>
          <w:szCs w:val="21"/>
        </w:rPr>
        <w:t>です。国連</w:t>
      </w:r>
      <w:r w:rsidR="00ED13A9" w:rsidRPr="008A3523">
        <w:rPr>
          <w:rFonts w:ascii="UD デジタル 教科書体 NK-R" w:eastAsia="UD デジタル 教科書体 NK-R" w:hAnsi="BIZ UDゴシック" w:hint="eastAsia"/>
          <w:bCs/>
          <w:color w:val="000000"/>
          <w:szCs w:val="21"/>
        </w:rPr>
        <w:t>経済社会理事会の</w:t>
      </w:r>
      <w:r w:rsidRPr="008A3523">
        <w:rPr>
          <w:rFonts w:ascii="UD デジタル 教科書体 NK-R" w:eastAsia="UD デジタル 教科書体 NK-R" w:hAnsi="BIZ UDゴシック" w:hint="eastAsia"/>
          <w:bCs/>
          <w:color w:val="000000"/>
          <w:szCs w:val="21"/>
        </w:rPr>
        <w:t>特別諮問資格を持ち、国内外で活動しております。</w:t>
      </w:r>
    </w:p>
    <w:p w:rsidR="00CB37C6" w:rsidRPr="008A3523" w:rsidRDefault="00CB37C6" w:rsidP="00CB37C6">
      <w:pPr>
        <w:adjustRightInd/>
        <w:spacing w:line="340" w:lineRule="atLeast"/>
        <w:rPr>
          <w:rFonts w:ascii="UD デジタル 教科書体 NK-R" w:eastAsia="UD デジタル 教科書体 NK-R" w:hAnsi="BIZ UDゴシック"/>
          <w:color w:val="000000"/>
          <w:spacing w:val="8"/>
          <w:szCs w:val="21"/>
        </w:rPr>
      </w:pPr>
      <w:r w:rsidRPr="008A3523">
        <w:rPr>
          <w:rFonts w:ascii="UD デジタル 教科書体 NK-R" w:eastAsia="UD デジタル 教科書体 NK-R" w:hAnsi="BIZ UDゴシック" w:hint="eastAsia"/>
          <w:bCs/>
          <w:color w:val="000000"/>
          <w:szCs w:val="21"/>
        </w:rPr>
        <w:t xml:space="preserve">  </w:t>
      </w:r>
      <w:r w:rsidR="00ED13A9" w:rsidRPr="008A3523">
        <w:rPr>
          <w:rFonts w:ascii="UD デジタル 教科書体 NK-R" w:eastAsia="UD デジタル 教科書体 NK-R" w:hAnsi="BIZ UDゴシック" w:hint="eastAsia"/>
          <w:bCs/>
          <w:color w:val="000000"/>
          <w:szCs w:val="21"/>
        </w:rPr>
        <w:t>私たちは結成当初から、</w:t>
      </w:r>
      <w:r w:rsidRPr="008A3523">
        <w:rPr>
          <w:rFonts w:ascii="UD デジタル 教科書体 NK-R" w:eastAsia="UD デジタル 教科書体 NK-R" w:hAnsi="BIZ UDゴシック" w:hint="eastAsia"/>
          <w:bCs/>
          <w:color w:val="000000"/>
          <w:szCs w:val="21"/>
        </w:rPr>
        <w:t>障害のある児童・生徒と障害のない児</w:t>
      </w:r>
      <w:r w:rsidR="00ED13A9" w:rsidRPr="008A3523">
        <w:rPr>
          <w:rFonts w:ascii="UD デジタル 教科書体 NK-R" w:eastAsia="UD デジタル 教科書体 NK-R" w:hAnsi="BIZ UDゴシック" w:hint="eastAsia"/>
          <w:bCs/>
          <w:color w:val="000000"/>
          <w:szCs w:val="21"/>
        </w:rPr>
        <w:t>童・生徒が、地域の同じ学校へ通い、ともに学ぶインクルーシブ教育</w:t>
      </w:r>
      <w:r w:rsidRPr="008A3523">
        <w:rPr>
          <w:rFonts w:ascii="UD デジタル 教科書体 NK-R" w:eastAsia="UD デジタル 教科書体 NK-R" w:hAnsi="BIZ UDゴシック" w:hint="eastAsia"/>
          <w:bCs/>
          <w:color w:val="000000"/>
          <w:szCs w:val="21"/>
        </w:rPr>
        <w:t>の実現を目指して活動しています。</w:t>
      </w:r>
    </w:p>
    <w:p w:rsidR="00CB37C6" w:rsidRPr="008A3523" w:rsidRDefault="00CB37C6" w:rsidP="00CB37C6">
      <w:pPr>
        <w:adjustRightInd/>
        <w:spacing w:line="340" w:lineRule="atLeast"/>
        <w:rPr>
          <w:rFonts w:ascii="UD デジタル 教科書体 NK-R" w:eastAsia="UD デジタル 教科書体 NK-R" w:hAnsi="BIZ UDゴシック"/>
          <w:color w:val="000000"/>
          <w:spacing w:val="8"/>
          <w:szCs w:val="21"/>
        </w:rPr>
      </w:pPr>
      <w:r w:rsidRPr="008A3523">
        <w:rPr>
          <w:rFonts w:ascii="UD デジタル 教科書体 NK-R" w:eastAsia="UD デジタル 教科書体 NK-R" w:hAnsi="BIZ UDゴシック" w:hint="eastAsia"/>
          <w:bCs/>
          <w:color w:val="000000"/>
          <w:szCs w:val="21"/>
        </w:rPr>
        <w:t xml:space="preserve">  今年度「高齢者、障害等の移動円滑化促進に関する法律」（バリアフリー法）が改正され、地域の小中学校にバリアフリー整備義務が課せられることになりました。また新型コロナウイルス感染症で学校が休校を余儀なくされる中、小規模な学級編成の案が出されるなど</w:t>
      </w:r>
      <w:r w:rsidR="00ED13A9" w:rsidRPr="008A3523">
        <w:rPr>
          <w:rFonts w:ascii="UD デジタル 教科書体 NK-R" w:eastAsia="UD デジタル 教科書体 NK-R" w:hAnsi="BIZ UDゴシック" w:hint="eastAsia"/>
          <w:bCs/>
          <w:color w:val="000000"/>
          <w:szCs w:val="21"/>
        </w:rPr>
        <w:t>対策が検討されているところですが</w:t>
      </w:r>
      <w:r w:rsidRPr="008A3523">
        <w:rPr>
          <w:rFonts w:ascii="UD デジタル 教科書体 NK-R" w:eastAsia="UD デジタル 教科書体 NK-R" w:hAnsi="BIZ UDゴシック" w:hint="eastAsia"/>
          <w:bCs/>
          <w:color w:val="000000"/>
          <w:szCs w:val="21"/>
        </w:rPr>
        <w:t>、</w:t>
      </w:r>
      <w:r w:rsidR="008A3523" w:rsidRPr="008A3523">
        <w:rPr>
          <w:rFonts w:ascii="UD デジタル 教科書体 NK-R" w:eastAsia="UD デジタル 教科書体 NK-R" w:hAnsi="BIZ UDゴシック" w:hint="eastAsia"/>
          <w:bCs/>
          <w:color w:val="000000"/>
          <w:szCs w:val="21"/>
        </w:rPr>
        <w:t>その下でインクルーシブ教育が更に進むことを、期待しています</w:t>
      </w:r>
      <w:r w:rsidRPr="008A3523">
        <w:rPr>
          <w:rFonts w:ascii="UD デジタル 教科書体 NK-R" w:eastAsia="UD デジタル 教科書体 NK-R" w:hAnsi="BIZ UDゴシック" w:hint="eastAsia"/>
          <w:bCs/>
          <w:color w:val="000000"/>
          <w:szCs w:val="21"/>
        </w:rPr>
        <w:t>。</w:t>
      </w:r>
    </w:p>
    <w:p w:rsidR="00CB37C6" w:rsidRPr="008A3523" w:rsidRDefault="00CB37C6" w:rsidP="00CB37C6">
      <w:pPr>
        <w:adjustRightInd/>
        <w:spacing w:line="340" w:lineRule="atLeast"/>
        <w:rPr>
          <w:rFonts w:ascii="UD デジタル 教科書体 NK-R" w:eastAsia="UD デジタル 教科書体 NK-R" w:hAnsi="BIZ UDゴシック"/>
          <w:color w:val="000000"/>
          <w:spacing w:val="8"/>
          <w:szCs w:val="21"/>
        </w:rPr>
      </w:pPr>
      <w:r w:rsidRPr="008A3523">
        <w:rPr>
          <w:rFonts w:ascii="UD デジタル 教科書体 NK-R" w:eastAsia="UD デジタル 教科書体 NK-R" w:hAnsi="BIZ UDゴシック" w:hint="eastAsia"/>
          <w:bCs/>
          <w:color w:val="000000"/>
          <w:szCs w:val="21"/>
        </w:rPr>
        <w:t xml:space="preserve">  上記の認識の下、インクルーシブ教育を更に推進するため、その基礎的環境整備に関する項目に関して、以下緊急に要望させて頂きます。</w:t>
      </w:r>
    </w:p>
    <w:p w:rsidR="00CB37C6" w:rsidRPr="008A3523" w:rsidRDefault="00CB37C6" w:rsidP="00CB37C6">
      <w:pPr>
        <w:adjustRightInd/>
        <w:spacing w:line="340" w:lineRule="atLeast"/>
        <w:rPr>
          <w:rFonts w:ascii="UD デジタル 教科書体 NK-R" w:eastAsia="UD デジタル 教科書体 NK-R" w:hAnsi="BIZ UDゴシック"/>
          <w:color w:val="000000"/>
          <w:spacing w:val="8"/>
          <w:szCs w:val="21"/>
        </w:rPr>
      </w:pPr>
    </w:p>
    <w:p w:rsidR="00CB37C6" w:rsidRPr="008A3523" w:rsidRDefault="00CB37C6" w:rsidP="008A3523">
      <w:pPr>
        <w:pStyle w:val="ab"/>
        <w:numPr>
          <w:ilvl w:val="0"/>
          <w:numId w:val="2"/>
        </w:numPr>
        <w:adjustRightInd/>
        <w:spacing w:line="340" w:lineRule="atLeast"/>
        <w:ind w:leftChars="0"/>
        <w:rPr>
          <w:rFonts w:ascii="UD デジタル 教科書体 NK-R" w:eastAsia="UD デジタル 教科書体 NK-R" w:hAnsi="BIZ UDゴシック"/>
          <w:color w:val="000000"/>
          <w:spacing w:val="8"/>
          <w:szCs w:val="21"/>
        </w:rPr>
      </w:pPr>
      <w:r w:rsidRPr="008A3523">
        <w:rPr>
          <w:rFonts w:ascii="UD デジタル 教科書体 NK-R" w:eastAsia="UD デジタル 教科書体 NK-R" w:hAnsi="BIZ UDゴシック" w:hint="eastAsia"/>
          <w:bCs/>
          <w:color w:val="000000"/>
          <w:szCs w:val="21"/>
        </w:rPr>
        <w:t>文部科学省・調査研究協力者会議の「学校施設におけるバリアフリー化の加速に向けた緊急提言」（９月１８日公表）には「５年間に緊急かつ集中的に整備を行う」と記されました。</w:t>
      </w:r>
    </w:p>
    <w:p w:rsidR="00CB37C6" w:rsidRPr="008A3523" w:rsidRDefault="00CB37C6" w:rsidP="008A3523">
      <w:pPr>
        <w:pStyle w:val="ab"/>
        <w:numPr>
          <w:ilvl w:val="0"/>
          <w:numId w:val="4"/>
        </w:numPr>
        <w:adjustRightInd/>
        <w:spacing w:line="340" w:lineRule="atLeast"/>
        <w:ind w:leftChars="0"/>
        <w:rPr>
          <w:rFonts w:ascii="UD デジタル 教科書体 NK-R" w:eastAsia="UD デジタル 教科書体 NK-R" w:hAnsi="BIZ UDゴシック"/>
          <w:color w:val="000000"/>
          <w:spacing w:val="8"/>
          <w:szCs w:val="21"/>
        </w:rPr>
      </w:pPr>
      <w:r w:rsidRPr="008A3523">
        <w:rPr>
          <w:rFonts w:ascii="UD デジタル 教科書体 NK-R" w:eastAsia="UD デジタル 教科書体 NK-R" w:hAnsi="BIZ UDゴシック" w:hint="eastAsia"/>
          <w:bCs/>
          <w:color w:val="000000"/>
          <w:szCs w:val="21"/>
        </w:rPr>
        <w:t>５年間に緊急かつ集中的に整備」が進むよう十分な予算を確保するとともに、どの地域においてもバリアフリー化が進むよう、</w:t>
      </w:r>
      <w:r w:rsidRPr="008A3523">
        <w:rPr>
          <w:rFonts w:ascii="UD デジタル 教科書体 NK-R" w:eastAsia="UD デジタル 教科書体 NK-R" w:hAnsi="BIZ UDゴシック" w:cs="UD Digi Kyokasho NK-R" w:hint="eastAsia"/>
          <w:bCs/>
          <w:color w:val="000000"/>
          <w:szCs w:val="21"/>
        </w:rPr>
        <w:t>既存の学校整備に関する国庫補助に関して、実態に合わせた単価設定とした上で国の補助率を現行の3分の1から大幅に引き上げて下さい。</w:t>
      </w:r>
    </w:p>
    <w:p w:rsidR="008A3523" w:rsidRPr="008A3523" w:rsidRDefault="008A3523" w:rsidP="008A3523">
      <w:pPr>
        <w:pStyle w:val="ab"/>
        <w:numPr>
          <w:ilvl w:val="0"/>
          <w:numId w:val="4"/>
        </w:numPr>
        <w:adjustRightInd/>
        <w:spacing w:line="340" w:lineRule="atLeast"/>
        <w:ind w:leftChars="0"/>
        <w:rPr>
          <w:rFonts w:ascii="UD デジタル 教科書体 NK-R" w:eastAsia="UD デジタル 教科書体 NK-R" w:hAnsi="BIZ UDゴシック"/>
          <w:color w:val="000000"/>
          <w:spacing w:val="8"/>
          <w:szCs w:val="21"/>
        </w:rPr>
      </w:pPr>
      <w:r w:rsidRPr="008A3523">
        <w:rPr>
          <w:rFonts w:ascii="UD デジタル 教科書体 NK-R" w:eastAsia="UD デジタル 教科書体 NK-R" w:hAnsi="BIZ UDゴシック" w:cs="UD Digi Kyokasho NK-R" w:hint="eastAsia"/>
          <w:bCs/>
          <w:color w:val="000000"/>
          <w:szCs w:val="21"/>
        </w:rPr>
        <w:t>バリアフリー設備の維持管理に関する費用も確保できるように予算措置して下さい。</w:t>
      </w:r>
    </w:p>
    <w:p w:rsidR="00CB37C6" w:rsidRPr="008A3523" w:rsidRDefault="00CB37C6" w:rsidP="00CB37C6">
      <w:pPr>
        <w:adjustRightInd/>
        <w:spacing w:line="340" w:lineRule="atLeast"/>
        <w:rPr>
          <w:rFonts w:ascii="UD デジタル 教科書体 NK-R" w:eastAsia="UD デジタル 教科書体 NK-R" w:hAnsi="BIZ UDゴシック"/>
          <w:color w:val="000000"/>
          <w:spacing w:val="8"/>
          <w:szCs w:val="21"/>
        </w:rPr>
      </w:pPr>
    </w:p>
    <w:p w:rsidR="00CB37C6" w:rsidRPr="008A3523" w:rsidRDefault="00CB37C6" w:rsidP="008A3523">
      <w:pPr>
        <w:pStyle w:val="ab"/>
        <w:numPr>
          <w:ilvl w:val="0"/>
          <w:numId w:val="2"/>
        </w:numPr>
        <w:adjustRightInd/>
        <w:spacing w:line="340" w:lineRule="atLeast"/>
        <w:ind w:leftChars="0"/>
        <w:rPr>
          <w:rFonts w:ascii="UD デジタル 教科書体 NK-R" w:eastAsia="UD デジタル 教科書体 NK-R" w:hAnsi="BIZ UDゴシック"/>
          <w:color w:val="000000"/>
          <w:spacing w:val="8"/>
          <w:szCs w:val="21"/>
        </w:rPr>
      </w:pPr>
      <w:r w:rsidRPr="008A3523">
        <w:rPr>
          <w:rFonts w:ascii="UD デジタル 教科書体 NK-R" w:eastAsia="UD デジタル 教科書体 NK-R" w:hAnsi="BIZ UDゴシック" w:hint="eastAsia"/>
          <w:bCs/>
          <w:color w:val="000000"/>
          <w:szCs w:val="21"/>
        </w:rPr>
        <w:t>今年７月に経済財政諮問会議の原案に示された「小中学校の学級規模を30人程度とする案」の実現に向け、検討を進めて下さい。またその際には「障害のある児童・生徒と障害のない児童・生徒が、ともに学ぶ」ことができるよう、さまざまな法令改正も行うようにして下さい｡</w:t>
      </w:r>
    </w:p>
    <w:p w:rsidR="00CB37C6" w:rsidRPr="008A3523" w:rsidRDefault="008A3523" w:rsidP="008A3523">
      <w:pPr>
        <w:widowControl/>
        <w:adjustRightInd/>
        <w:spacing w:line="240" w:lineRule="auto"/>
        <w:jc w:val="left"/>
        <w:textAlignment w:val="auto"/>
        <w:rPr>
          <w:rFonts w:ascii="UD デジタル 教科書体 NK-R" w:eastAsia="UD デジタル 教科書体 NK-R" w:hAnsi="BIZ UDゴシック"/>
          <w:color w:val="000000"/>
          <w:spacing w:val="8"/>
          <w:szCs w:val="21"/>
        </w:rPr>
      </w:pPr>
      <w:r>
        <w:rPr>
          <w:rFonts w:ascii="UD デジタル 教科書体 NK-R" w:eastAsia="UD デジタル 教科書体 NK-R" w:hAnsi="BIZ UDゴシック"/>
          <w:color w:val="000000"/>
          <w:spacing w:val="8"/>
          <w:szCs w:val="21"/>
        </w:rPr>
        <w:br w:type="page"/>
      </w:r>
    </w:p>
    <w:p w:rsidR="008A3523" w:rsidRPr="008A3523" w:rsidRDefault="00CB37C6" w:rsidP="008A3523">
      <w:pPr>
        <w:pStyle w:val="ab"/>
        <w:numPr>
          <w:ilvl w:val="0"/>
          <w:numId w:val="2"/>
        </w:numPr>
        <w:adjustRightInd/>
        <w:spacing w:line="340" w:lineRule="atLeast"/>
        <w:ind w:leftChars="0"/>
        <w:rPr>
          <w:rFonts w:ascii="UD デジタル 教科書体 NK-R" w:eastAsia="UD デジタル 教科書体 NK-R" w:hAnsi="BIZ UDゴシック"/>
          <w:color w:val="000000"/>
          <w:spacing w:val="8"/>
          <w:szCs w:val="21"/>
        </w:rPr>
      </w:pPr>
      <w:r w:rsidRPr="008A3523">
        <w:rPr>
          <w:rFonts w:ascii="UD デジタル 教科書体 NK-R" w:eastAsia="UD デジタル 教科書体 NK-R" w:hAnsi="BIZ UDゴシック" w:hint="eastAsia"/>
          <w:bCs/>
          <w:color w:val="000000"/>
          <w:szCs w:val="21"/>
        </w:rPr>
        <w:lastRenderedPageBreak/>
        <w:t>特別支援教育就学奨励費については、2013</w:t>
      </w:r>
      <w:r w:rsidR="008A3523" w:rsidRPr="008A3523">
        <w:rPr>
          <w:rFonts w:ascii="UD デジタル 教科書体 NK-R" w:eastAsia="UD デジタル 教科書体 NK-R" w:hAnsi="BIZ UDゴシック" w:hint="eastAsia"/>
          <w:bCs/>
          <w:color w:val="000000"/>
          <w:szCs w:val="21"/>
        </w:rPr>
        <w:t>年の学校教育法施行令改正から</w:t>
      </w:r>
      <w:r w:rsidRPr="008A3523">
        <w:rPr>
          <w:rFonts w:ascii="UD デジタル 教科書体 NK-R" w:eastAsia="UD デジタル 教科書体 NK-R" w:hAnsi="BIZ UDゴシック" w:hint="eastAsia"/>
          <w:bCs/>
          <w:color w:val="000000"/>
          <w:szCs w:val="21"/>
        </w:rPr>
        <w:t>就学の仕組み</w:t>
      </w:r>
      <w:bookmarkStart w:id="0" w:name="_GoBack"/>
      <w:bookmarkEnd w:id="0"/>
      <w:r w:rsidRPr="008A3523">
        <w:rPr>
          <w:rFonts w:ascii="UD デジタル 教科書体 NK-R" w:eastAsia="UD デジタル 教科書体 NK-R" w:hAnsi="BIZ UDゴシック" w:hint="eastAsia"/>
          <w:bCs/>
          <w:color w:val="000000"/>
          <w:szCs w:val="21"/>
        </w:rPr>
        <w:t>の変更に伴い、特別支援学校・特別支援学級・通常の学級、それぞれに同じ障害程度の児童・生徒が在籍することを踏まえ、障害のある児童・生徒が「どこに在籍しても、同じ就学奨励費が出るよう」にして下さい。</w:t>
      </w:r>
    </w:p>
    <w:p w:rsidR="00CB37C6" w:rsidRPr="008A3523" w:rsidRDefault="00CB37C6" w:rsidP="008A3523">
      <w:pPr>
        <w:pStyle w:val="ab"/>
        <w:adjustRightInd/>
        <w:spacing w:line="340" w:lineRule="atLeast"/>
        <w:ind w:leftChars="0" w:left="570"/>
        <w:rPr>
          <w:rFonts w:ascii="UD デジタル 教科書体 NK-R" w:eastAsia="UD デジタル 教科書体 NK-R" w:hAnsi="BIZ UDゴシック"/>
          <w:color w:val="000000"/>
          <w:spacing w:val="8"/>
          <w:szCs w:val="21"/>
        </w:rPr>
      </w:pPr>
      <w:r w:rsidRPr="008A3523">
        <w:rPr>
          <w:rFonts w:ascii="UD デジタル 教科書体 NK-R" w:eastAsia="UD デジタル 教科書体 NK-R" w:hAnsi="BIZ UDゴシック" w:hint="eastAsia"/>
          <w:bCs/>
          <w:color w:val="000000"/>
          <w:szCs w:val="21"/>
        </w:rPr>
        <w:t>また</w:t>
      </w:r>
      <w:r w:rsidR="00ED13A9" w:rsidRPr="008A3523">
        <w:rPr>
          <w:rFonts w:ascii="UD デジタル 教科書体 NK-R" w:eastAsia="UD デジタル 教科書体 NK-R" w:hAnsi="BIZ UDゴシック" w:hint="eastAsia"/>
          <w:bCs/>
          <w:color w:val="000000"/>
          <w:szCs w:val="21"/>
        </w:rPr>
        <w:t>、</w:t>
      </w:r>
      <w:r w:rsidRPr="008A3523">
        <w:rPr>
          <w:rFonts w:ascii="UD デジタル 教科書体 NK-R" w:eastAsia="UD デジタル 教科書体 NK-R" w:hAnsi="BIZ UDゴシック" w:hint="eastAsia"/>
          <w:bCs/>
          <w:color w:val="000000"/>
          <w:szCs w:val="21"/>
        </w:rPr>
        <w:t>現在対象になっていない高等学校についても、就学奨励費の対象にするようにして下さい。</w:t>
      </w:r>
    </w:p>
    <w:p w:rsidR="00CB37C6" w:rsidRPr="008A3523" w:rsidRDefault="00CB37C6" w:rsidP="00CB37C6">
      <w:pPr>
        <w:adjustRightInd/>
        <w:spacing w:line="340" w:lineRule="atLeast"/>
        <w:rPr>
          <w:rFonts w:ascii="UD デジタル 教科書体 NK-R" w:eastAsia="UD デジタル 教科書体 NK-R" w:hAnsi="BIZ UDゴシック"/>
          <w:color w:val="000000"/>
          <w:spacing w:val="8"/>
          <w:szCs w:val="21"/>
        </w:rPr>
      </w:pPr>
    </w:p>
    <w:p w:rsidR="006606EF" w:rsidRPr="00664EE5" w:rsidRDefault="00CB37C6" w:rsidP="00CB37C6">
      <w:pPr>
        <w:pStyle w:val="ab"/>
        <w:numPr>
          <w:ilvl w:val="0"/>
          <w:numId w:val="2"/>
        </w:numPr>
        <w:adjustRightInd/>
        <w:spacing w:line="340" w:lineRule="atLeast"/>
        <w:ind w:leftChars="0"/>
        <w:rPr>
          <w:rFonts w:ascii="UD デジタル 教科書体 NK-R" w:eastAsia="UD デジタル 教科書体 NK-R" w:hAnsi="BIZ UDゴシック"/>
          <w:color w:val="000000"/>
          <w:spacing w:val="8"/>
          <w:szCs w:val="21"/>
        </w:rPr>
      </w:pPr>
      <w:r w:rsidRPr="008A3523">
        <w:rPr>
          <w:rFonts w:ascii="UD デジタル 教科書体 NK-R" w:eastAsia="UD デジタル 教科書体 NK-R" w:hAnsi="BIZ UDゴシック" w:hint="eastAsia"/>
          <w:bCs/>
          <w:color w:val="000000"/>
          <w:szCs w:val="21"/>
        </w:rPr>
        <w:t>その他、日本におけるインクルーシブ教育の推進の課題に関して、継続的に話し合いの場をもつことをご検討ください。</w:t>
      </w:r>
    </w:p>
    <w:p w:rsidR="00664EE5" w:rsidRDefault="00664EE5" w:rsidP="00664EE5">
      <w:pPr>
        <w:adjustRightInd/>
        <w:spacing w:line="340" w:lineRule="atLeast"/>
        <w:rPr>
          <w:rFonts w:ascii="UD デジタル 教科書体 NK-R" w:eastAsia="UD デジタル 教科書体 NK-R" w:hAnsi="BIZ UDゴシック"/>
          <w:color w:val="000000"/>
          <w:spacing w:val="8"/>
          <w:szCs w:val="21"/>
        </w:rPr>
      </w:pPr>
    </w:p>
    <w:p w:rsidR="00664EE5" w:rsidRPr="00664EE5" w:rsidRDefault="00664EE5" w:rsidP="00664EE5">
      <w:pPr>
        <w:adjustRightInd/>
        <w:spacing w:line="340" w:lineRule="atLeast"/>
        <w:jc w:val="right"/>
        <w:rPr>
          <w:rFonts w:ascii="UD デジタル 教科書体 NK-R" w:eastAsia="UD デジタル 教科書体 NK-R" w:hAnsi="BIZ UDゴシック" w:hint="eastAsia"/>
          <w:color w:val="000000"/>
          <w:spacing w:val="8"/>
          <w:szCs w:val="21"/>
        </w:rPr>
      </w:pPr>
      <w:r>
        <w:rPr>
          <w:rFonts w:ascii="UD デジタル 教科書体 NK-R" w:eastAsia="UD デジタル 教科書体 NK-R" w:hAnsi="BIZ UDゴシック" w:hint="eastAsia"/>
          <w:color w:val="000000"/>
          <w:spacing w:val="8"/>
          <w:szCs w:val="21"/>
        </w:rPr>
        <w:t>以上</w:t>
      </w:r>
    </w:p>
    <w:sectPr w:rsidR="00664EE5" w:rsidRPr="00664EE5" w:rsidSect="008A3523">
      <w:headerReference w:type="first" r:id="rId10"/>
      <w:pgSz w:w="11907" w:h="16840" w:code="9"/>
      <w:pgMar w:top="1701" w:right="1134" w:bottom="851" w:left="1134" w:header="737" w:footer="0" w:gutter="0"/>
      <w:cols w:space="425"/>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F41" w:rsidRDefault="00880F41">
      <w:pPr>
        <w:spacing w:line="240" w:lineRule="auto"/>
      </w:pPr>
      <w:r>
        <w:separator/>
      </w:r>
    </w:p>
  </w:endnote>
  <w:endnote w:type="continuationSeparator" w:id="0">
    <w:p w:rsidR="00880F41" w:rsidRDefault="00880F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K-R">
    <w:altName w:val="ＭＳ 明朝"/>
    <w:panose1 w:val="00000000000000000000"/>
    <w:charset w:val="80"/>
    <w:family w:val="roman"/>
    <w:notTrueType/>
    <w:pitch w:val="variable"/>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F41" w:rsidRDefault="00880F41">
      <w:pPr>
        <w:spacing w:line="240" w:lineRule="auto"/>
      </w:pPr>
      <w:r>
        <w:separator/>
      </w:r>
    </w:p>
  </w:footnote>
  <w:footnote w:type="continuationSeparator" w:id="0">
    <w:p w:rsidR="00880F41" w:rsidRDefault="00880F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6EF" w:rsidRPr="00784629" w:rsidRDefault="006606EF">
    <w:pPr>
      <w:pStyle w:val="a3"/>
      <w:tabs>
        <w:tab w:val="clear" w:pos="4252"/>
        <w:tab w:val="left" w:pos="1080"/>
      </w:tabs>
      <w:snapToGrid w:val="0"/>
      <w:spacing w:line="240" w:lineRule="atLeast"/>
      <w:jc w:val="center"/>
      <w:rPr>
        <w:rFonts w:ascii="UD デジタル 教科書体 NK-R" w:eastAsia="UD デジタル 教科書体 NK-R" w:hAnsi="Bookman Old Style"/>
        <w:b/>
        <w:i/>
        <w:sz w:val="28"/>
      </w:rPr>
    </w:pPr>
    <w:r w:rsidRPr="00784629">
      <w:rPr>
        <w:rFonts w:ascii="UD デジタル 教科書体 NK-R" w:eastAsia="UD デジタル 教科書体 NK-R" w:hAnsi="Bookman Old Style" w:hint="eastAsia"/>
        <w:b/>
        <w:i/>
        <w:sz w:val="28"/>
      </w:rPr>
      <w:t>特定非営利活動法人　ＤＰＩ（障害者インターナショナル）日本会議</w:t>
    </w:r>
  </w:p>
  <w:p w:rsidR="006606EF" w:rsidRPr="00784629" w:rsidRDefault="006606EF">
    <w:pPr>
      <w:pStyle w:val="a3"/>
      <w:tabs>
        <w:tab w:val="clear" w:pos="4252"/>
        <w:tab w:val="left" w:pos="1080"/>
      </w:tabs>
      <w:snapToGrid w:val="0"/>
      <w:spacing w:line="240" w:lineRule="atLeast"/>
      <w:jc w:val="center"/>
      <w:rPr>
        <w:rFonts w:ascii="UD デジタル 教科書体 NK-R" w:eastAsia="UD デジタル 教科書体 NK-R" w:hAnsi="Century Gothic"/>
        <w:i/>
        <w:sz w:val="20"/>
      </w:rPr>
    </w:pPr>
    <w:r w:rsidRPr="00784629">
      <w:rPr>
        <w:rFonts w:ascii="UD デジタル 教科書体 NK-R" w:eastAsia="UD デジタル 教科書体 NK-R" w:hAnsi="Century Gothic" w:hint="eastAsia"/>
        <w:i/>
        <w:sz w:val="20"/>
      </w:rPr>
      <w:t>Japan National Assembly of Disabled Peoples’ International　(DPI-JAPAN)</w:t>
    </w:r>
  </w:p>
  <w:p w:rsidR="006606EF" w:rsidRPr="00784629" w:rsidRDefault="006606EF">
    <w:pPr>
      <w:pStyle w:val="a3"/>
      <w:jc w:val="center"/>
      <w:rPr>
        <w:rFonts w:ascii="UD デジタル 教科書体 NK-R" w:eastAsia="UD デジタル 教科書体 NK-R"/>
        <w:sz w:val="24"/>
      </w:rPr>
    </w:pPr>
  </w:p>
  <w:p w:rsidR="006606EF" w:rsidRPr="00784629" w:rsidRDefault="006606EF">
    <w:pPr>
      <w:pStyle w:val="a3"/>
      <w:jc w:val="center"/>
      <w:rPr>
        <w:rFonts w:ascii="UD デジタル 教科書体 NK-R" w:eastAsia="UD デジタル 教科書体 NK-R" w:hAnsi="ＭＳ ゴシック"/>
        <w:sz w:val="24"/>
      </w:rPr>
    </w:pPr>
    <w:r w:rsidRPr="00784629">
      <w:rPr>
        <w:rFonts w:ascii="UD デジタル 教科書体 NK-R" w:eastAsia="UD デジタル 教科書体 NK-R" w:hAnsi="ＭＳ ゴシック" w:hint="eastAsia"/>
        <w:sz w:val="24"/>
      </w:rPr>
      <w:t>〒</w:t>
    </w:r>
    <w:r w:rsidR="00C7421F" w:rsidRPr="00784629">
      <w:rPr>
        <w:rFonts w:ascii="UD デジタル 教科書体 NK-R" w:eastAsia="UD デジタル 教科書体 NK-R" w:hAnsi="ＭＳ ゴシック" w:hint="eastAsia"/>
        <w:sz w:val="24"/>
      </w:rPr>
      <w:t>101-0054</w:t>
    </w:r>
    <w:r w:rsidRPr="00784629">
      <w:rPr>
        <w:rFonts w:ascii="UD デジタル 教科書体 NK-R" w:eastAsia="UD デジタル 教科書体 NK-R" w:hAnsi="ＭＳ ゴシック" w:hint="eastAsia"/>
        <w:sz w:val="24"/>
      </w:rPr>
      <w:t xml:space="preserve">　</w:t>
    </w:r>
    <w:smartTag w:uri="schemas-alpsmap-com/alpsmap" w:element="address">
      <w:smartTagPr>
        <w:attr w:name="ProductID" w:val="東京都千代田区神田錦町３丁目 128480321 503150105"/>
      </w:smartTagPr>
      <w:r w:rsidRPr="00784629">
        <w:rPr>
          <w:rFonts w:ascii="UD デジタル 教科書体 NK-R" w:eastAsia="UD デジタル 教科書体 NK-R" w:hAnsi="ＭＳ ゴシック" w:hint="eastAsia"/>
          <w:sz w:val="24"/>
        </w:rPr>
        <w:t>東京都千代田区</w:t>
      </w:r>
      <w:r w:rsidR="00C7421F" w:rsidRPr="00784629">
        <w:rPr>
          <w:rFonts w:ascii="UD デジタル 教科書体 NK-R" w:eastAsia="UD デジタル 教科書体 NK-R" w:hAnsi="ＭＳ ゴシック" w:hint="eastAsia"/>
          <w:sz w:val="24"/>
        </w:rPr>
        <w:t>神田錦町3-</w:t>
      </w:r>
    </w:smartTag>
    <w:r w:rsidR="00C7421F" w:rsidRPr="00784629">
      <w:rPr>
        <w:rFonts w:ascii="UD デジタル 教科書体 NK-R" w:eastAsia="UD デジタル 教科書体 NK-R" w:hAnsi="ＭＳ ゴシック" w:hint="eastAsia"/>
        <w:sz w:val="24"/>
      </w:rPr>
      <w:t>11-8　武蔵野ビル５F</w:t>
    </w:r>
  </w:p>
  <w:p w:rsidR="006606EF" w:rsidRPr="00784629" w:rsidRDefault="006606EF">
    <w:pPr>
      <w:pStyle w:val="a3"/>
      <w:jc w:val="center"/>
      <w:rPr>
        <w:rFonts w:ascii="UD デジタル 教科書体 NK-R" w:eastAsia="UD デジタル 教科書体 NK-R" w:hAnsi="ＭＳ ゴシック"/>
        <w:sz w:val="24"/>
      </w:rPr>
    </w:pPr>
    <w:r w:rsidRPr="00784629">
      <w:rPr>
        <w:rFonts w:ascii="UD デジタル 教科書体 NK-R" w:eastAsia="UD デジタル 教科書体 NK-R" w:hAnsi="ＭＳ ゴシック" w:hint="eastAsia"/>
        <w:sz w:val="24"/>
      </w:rPr>
      <w:t>Tel: (0</w:t>
    </w:r>
    <w:r w:rsidR="008E7230" w:rsidRPr="00784629">
      <w:rPr>
        <w:rFonts w:ascii="UD デジタル 教科書体 NK-R" w:eastAsia="UD デジタル 教科書体 NK-R" w:hAnsi="ＭＳ ゴシック" w:hint="eastAsia"/>
        <w:sz w:val="24"/>
      </w:rPr>
      <w:t>3)5282-3730</w:t>
    </w:r>
    <w:r w:rsidRPr="00784629">
      <w:rPr>
        <w:rFonts w:ascii="UD デジタル 教科書体 NK-R" w:eastAsia="UD デジタル 教科書体 NK-R" w:hAnsi="ＭＳ ゴシック" w:hint="eastAsia"/>
        <w:sz w:val="24"/>
      </w:rPr>
      <w:t xml:space="preserve">   Fax: (0</w:t>
    </w:r>
    <w:r w:rsidR="008E7230" w:rsidRPr="00784629">
      <w:rPr>
        <w:rFonts w:ascii="UD デジタル 教科書体 NK-R" w:eastAsia="UD デジタル 教科書体 NK-R" w:hAnsi="ＭＳ ゴシック" w:hint="eastAsia"/>
        <w:sz w:val="24"/>
      </w:rPr>
      <w:t>3)5282-0017</w:t>
    </w:r>
  </w:p>
  <w:p w:rsidR="006606EF" w:rsidRPr="00784629" w:rsidRDefault="008E7230">
    <w:pPr>
      <w:pStyle w:val="a3"/>
      <w:jc w:val="center"/>
      <w:rPr>
        <w:rFonts w:ascii="UD デジタル 教科書体 NK-R" w:eastAsia="UD デジタル 教科書体 NK-R" w:hAnsi="ＭＳ ゴシック"/>
        <w:sz w:val="24"/>
      </w:rPr>
    </w:pPr>
    <w:r w:rsidRPr="00784629">
      <w:rPr>
        <w:rFonts w:ascii="UD デジタル 教科書体 NK-R" w:eastAsia="UD デジタル 教科書体 NK-R" w:hAnsi="ＭＳ ゴシック" w:hint="eastAsia"/>
        <w:sz w:val="24"/>
      </w:rPr>
      <w:t>e-mail: office@dpi-japan.org</w:t>
    </w:r>
  </w:p>
  <w:p w:rsidR="006606EF" w:rsidRPr="00784629" w:rsidRDefault="006606EF">
    <w:pPr>
      <w:pStyle w:val="a3"/>
      <w:jc w:val="center"/>
      <w:rPr>
        <w:rFonts w:ascii="UD デジタル 教科書体 NK-R" w:eastAsia="UD デジタル 教科書体 NK-R" w:hAnsi="ＭＳ ゴシック"/>
        <w:sz w:val="24"/>
      </w:rPr>
    </w:pPr>
    <w:r w:rsidRPr="00784629">
      <w:rPr>
        <w:rFonts w:ascii="UD デジタル 教科書体 NK-R" w:eastAsia="UD デジタル 教科書体 NK-R" w:hAnsi="ＭＳ ゴシック" w:hint="eastAsia"/>
        <w:sz w:val="24"/>
      </w:rPr>
      <w:t>URL：</w:t>
    </w:r>
    <w:r w:rsidR="008E7230" w:rsidRPr="00784629">
      <w:rPr>
        <w:rFonts w:ascii="UD デジタル 教科書体 NK-R" w:eastAsia="UD デジタル 教科書体 NK-R" w:hAnsi="ＭＳ ゴシック" w:hint="eastAsia"/>
        <w:sz w:val="24"/>
      </w:rPr>
      <w:t xml:space="preserve">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851BD"/>
    <w:multiLevelType w:val="hybridMultilevel"/>
    <w:tmpl w:val="EC4A55E8"/>
    <w:lvl w:ilvl="0" w:tplc="93105C16">
      <w:start w:val="1"/>
      <w:numFmt w:val="decimalEnclosedCircle"/>
      <w:lvlText w:val="%1"/>
      <w:lvlJc w:val="left"/>
      <w:pPr>
        <w:ind w:left="1107" w:hanging="420"/>
      </w:pPr>
      <w:rPr>
        <w:rFonts w:hint="eastAsia"/>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 w15:restartNumberingAfterBreak="0">
    <w:nsid w:val="20976AC0"/>
    <w:multiLevelType w:val="hybridMultilevel"/>
    <w:tmpl w:val="1442A46C"/>
    <w:lvl w:ilvl="0" w:tplc="73863852">
      <w:start w:val="1"/>
      <w:numFmt w:val="decimal"/>
      <w:lvlText w:val="%1"/>
      <w:lvlJc w:val="left"/>
      <w:pPr>
        <w:ind w:left="2368" w:hanging="360"/>
      </w:pPr>
      <w:rPr>
        <w:rFonts w:ascii="UD デジタル 教科書体 NK-R" w:eastAsia="UD デジタル 教科書体 NK-R" w:hAnsi="BIZ UDゴシック" w:cs="Times New Roman"/>
      </w:rPr>
    </w:lvl>
    <w:lvl w:ilvl="1" w:tplc="04090017" w:tentative="1">
      <w:start w:val="1"/>
      <w:numFmt w:val="aiueoFullWidth"/>
      <w:lvlText w:val="(%2)"/>
      <w:lvlJc w:val="left"/>
      <w:pPr>
        <w:ind w:left="2848" w:hanging="420"/>
      </w:pPr>
    </w:lvl>
    <w:lvl w:ilvl="2" w:tplc="04090011" w:tentative="1">
      <w:start w:val="1"/>
      <w:numFmt w:val="decimalEnclosedCircle"/>
      <w:lvlText w:val="%3"/>
      <w:lvlJc w:val="left"/>
      <w:pPr>
        <w:ind w:left="3268" w:hanging="420"/>
      </w:pPr>
    </w:lvl>
    <w:lvl w:ilvl="3" w:tplc="0409000F" w:tentative="1">
      <w:start w:val="1"/>
      <w:numFmt w:val="decimal"/>
      <w:lvlText w:val="%4."/>
      <w:lvlJc w:val="left"/>
      <w:pPr>
        <w:ind w:left="3688" w:hanging="420"/>
      </w:pPr>
    </w:lvl>
    <w:lvl w:ilvl="4" w:tplc="04090017" w:tentative="1">
      <w:start w:val="1"/>
      <w:numFmt w:val="aiueoFullWidth"/>
      <w:lvlText w:val="(%5)"/>
      <w:lvlJc w:val="left"/>
      <w:pPr>
        <w:ind w:left="4108" w:hanging="420"/>
      </w:pPr>
    </w:lvl>
    <w:lvl w:ilvl="5" w:tplc="04090011" w:tentative="1">
      <w:start w:val="1"/>
      <w:numFmt w:val="decimalEnclosedCircle"/>
      <w:lvlText w:val="%6"/>
      <w:lvlJc w:val="left"/>
      <w:pPr>
        <w:ind w:left="4528" w:hanging="420"/>
      </w:pPr>
    </w:lvl>
    <w:lvl w:ilvl="6" w:tplc="0409000F" w:tentative="1">
      <w:start w:val="1"/>
      <w:numFmt w:val="decimal"/>
      <w:lvlText w:val="%7."/>
      <w:lvlJc w:val="left"/>
      <w:pPr>
        <w:ind w:left="4948" w:hanging="420"/>
      </w:pPr>
    </w:lvl>
    <w:lvl w:ilvl="7" w:tplc="04090017" w:tentative="1">
      <w:start w:val="1"/>
      <w:numFmt w:val="aiueoFullWidth"/>
      <w:lvlText w:val="(%8)"/>
      <w:lvlJc w:val="left"/>
      <w:pPr>
        <w:ind w:left="5368" w:hanging="420"/>
      </w:pPr>
    </w:lvl>
    <w:lvl w:ilvl="8" w:tplc="04090011" w:tentative="1">
      <w:start w:val="1"/>
      <w:numFmt w:val="decimalEnclosedCircle"/>
      <w:lvlText w:val="%9"/>
      <w:lvlJc w:val="left"/>
      <w:pPr>
        <w:ind w:left="5788" w:hanging="420"/>
      </w:pPr>
    </w:lvl>
  </w:abstractNum>
  <w:abstractNum w:abstractNumId="2" w15:restartNumberingAfterBreak="0">
    <w:nsid w:val="293D32DB"/>
    <w:multiLevelType w:val="hybridMultilevel"/>
    <w:tmpl w:val="33FE1E74"/>
    <w:lvl w:ilvl="0" w:tplc="72F0F7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A792387"/>
    <w:multiLevelType w:val="hybridMultilevel"/>
    <w:tmpl w:val="498CCC3C"/>
    <w:lvl w:ilvl="0" w:tplc="0409000F">
      <w:start w:val="1"/>
      <w:numFmt w:val="decimal"/>
      <w:lvlText w:val="%1."/>
      <w:lvlJc w:val="left"/>
      <w:pPr>
        <w:ind w:left="63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629"/>
    <w:rsid w:val="0015764F"/>
    <w:rsid w:val="00211860"/>
    <w:rsid w:val="002C450F"/>
    <w:rsid w:val="00385EBC"/>
    <w:rsid w:val="0051784A"/>
    <w:rsid w:val="006606EF"/>
    <w:rsid w:val="00664EE5"/>
    <w:rsid w:val="00784629"/>
    <w:rsid w:val="007F705B"/>
    <w:rsid w:val="00880F41"/>
    <w:rsid w:val="008A3523"/>
    <w:rsid w:val="008E7230"/>
    <w:rsid w:val="00C443C7"/>
    <w:rsid w:val="00C7421F"/>
    <w:rsid w:val="00CB37C6"/>
    <w:rsid w:val="00E56FF7"/>
    <w:rsid w:val="00ED13A9"/>
    <w:rsid w:val="00F24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1026">
      <v:textbox inset="5.85pt,.7pt,5.85pt,.7pt"/>
    </o:shapedefaults>
    <o:shapelayout v:ext="edit">
      <o:idmap v:ext="edit" data="1"/>
    </o:shapelayout>
  </w:shapeDefaults>
  <w:decimalSymbol w:val="."/>
  <w:listSeparator w:val=","/>
  <w15:docId w15:val="{8EFD9BEF-01BE-4797-805B-F1789D9C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styleId="a9">
    <w:name w:val="Balloon Text"/>
    <w:basedOn w:val="a"/>
    <w:link w:val="aa"/>
    <w:uiPriority w:val="99"/>
    <w:semiHidden/>
    <w:unhideWhenUsed/>
    <w:rsid w:val="00CB37C6"/>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37C6"/>
    <w:rPr>
      <w:rFonts w:asciiTheme="majorHAnsi" w:eastAsiaTheme="majorEastAsia" w:hAnsiTheme="majorHAnsi" w:cstheme="majorBidi"/>
      <w:sz w:val="18"/>
      <w:szCs w:val="18"/>
    </w:rPr>
  </w:style>
  <w:style w:type="paragraph" w:styleId="ab">
    <w:name w:val="List Paragraph"/>
    <w:basedOn w:val="a"/>
    <w:uiPriority w:val="34"/>
    <w:qFormat/>
    <w:rsid w:val="00E56F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20849;&#26377;\&#20107;&#21209;&#23616;\&#26360;&#24335;&#21508;&#31278;&#12539;&#29256;&#19979;\&#12524;&#12479;&#12540;&#12504;&#12483;&#12489;\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dpi-let（日）</Template>
  <TotalTime>5</TotalTime>
  <Pages>2</Pages>
  <Words>201</Words>
  <Characters>1146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okabe</dc:creator>
  <cp:lastModifiedBy>Windows User</cp:lastModifiedBy>
  <cp:revision>3</cp:revision>
  <cp:lastPrinted>2020-09-28T02:46:00Z</cp:lastPrinted>
  <dcterms:created xsi:type="dcterms:W3CDTF">2020-10-07T06:25:00Z</dcterms:created>
  <dcterms:modified xsi:type="dcterms:W3CDTF">2020-10-09T08:32:00Z</dcterms:modified>
</cp:coreProperties>
</file>