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7D78F" w14:textId="2E6CB6EC" w:rsidR="00592AF7" w:rsidRDefault="00A96FC3" w:rsidP="00592AF7">
      <w:pPr>
        <w:jc w:val="right"/>
        <w:rPr>
          <w:rFonts w:ascii="ＭＳ ゴシック" w:eastAsia="ＭＳ ゴシック" w:hAnsi="ＭＳ ゴシック"/>
          <w:b/>
          <w:sz w:val="24"/>
          <w:szCs w:val="24"/>
          <w:shd w:val="clear" w:color="auto" w:fill="FFFFFF" w:themeFill="background1"/>
        </w:rPr>
      </w:pPr>
      <w:r w:rsidRPr="00A96FC3">
        <w:rPr>
          <w:rFonts w:ascii="ＭＳ ゴシック" w:eastAsia="ＭＳ ゴシック" w:hAnsi="ＭＳ ゴシック" w:hint="eastAsia"/>
          <w:b/>
          <w:sz w:val="24"/>
          <w:szCs w:val="24"/>
          <w:shd w:val="clear" w:color="auto" w:fill="FFFFFF" w:themeFill="background1"/>
        </w:rPr>
        <w:t>令和２</w:t>
      </w:r>
      <w:r w:rsidRPr="00A96FC3">
        <w:rPr>
          <w:rFonts w:ascii="ＭＳ ゴシック" w:eastAsia="ＭＳ ゴシック" w:hAnsi="ＭＳ ゴシック"/>
          <w:b/>
          <w:sz w:val="24"/>
          <w:szCs w:val="24"/>
          <w:shd w:val="clear" w:color="auto" w:fill="FFFFFF" w:themeFill="background1"/>
        </w:rPr>
        <w:t>年</w:t>
      </w:r>
      <w:r w:rsidRPr="00A96FC3">
        <w:rPr>
          <w:rFonts w:ascii="ＭＳ ゴシック" w:eastAsia="ＭＳ ゴシック" w:hAnsi="ＭＳ ゴシック" w:hint="eastAsia"/>
          <w:b/>
          <w:sz w:val="24"/>
          <w:szCs w:val="24"/>
          <w:shd w:val="clear" w:color="auto" w:fill="FFFFFF" w:themeFill="background1"/>
        </w:rPr>
        <w:t>２月２</w:t>
      </w:r>
      <w:r w:rsidR="0063322A">
        <w:rPr>
          <w:rFonts w:ascii="ＭＳ ゴシック" w:eastAsia="ＭＳ ゴシック" w:hAnsi="ＭＳ ゴシック" w:hint="eastAsia"/>
          <w:b/>
          <w:sz w:val="24"/>
          <w:szCs w:val="24"/>
          <w:shd w:val="clear" w:color="auto" w:fill="FFFFFF" w:themeFill="background1"/>
        </w:rPr>
        <w:t>１</w:t>
      </w:r>
      <w:r w:rsidRPr="00A96FC3">
        <w:rPr>
          <w:rFonts w:ascii="ＭＳ ゴシック" w:eastAsia="ＭＳ ゴシック" w:hAnsi="ＭＳ ゴシック"/>
          <w:b/>
          <w:sz w:val="24"/>
          <w:szCs w:val="24"/>
          <w:shd w:val="clear" w:color="auto" w:fill="FFFFFF" w:themeFill="background1"/>
        </w:rPr>
        <w:t>日</w:t>
      </w:r>
    </w:p>
    <w:p w14:paraId="3E4CB84A" w14:textId="6E7151B1" w:rsidR="00A96FC3" w:rsidRPr="007971F0" w:rsidRDefault="00A96FC3" w:rsidP="007971F0">
      <w:pPr>
        <w:jc w:val="center"/>
        <w:rPr>
          <w:rFonts w:ascii="ＭＳ ゴシック" w:eastAsia="ＭＳ ゴシック" w:hAnsi="ＭＳ ゴシック"/>
          <w:b/>
          <w:sz w:val="28"/>
          <w:szCs w:val="28"/>
          <w:shd w:val="clear" w:color="auto" w:fill="FFFFFF" w:themeFill="background1"/>
        </w:rPr>
      </w:pPr>
      <w:r w:rsidRPr="007971F0">
        <w:rPr>
          <w:rFonts w:ascii="ＭＳ ゴシック" w:eastAsia="ＭＳ ゴシック" w:hAnsi="ＭＳ ゴシック" w:hint="eastAsia"/>
          <w:b/>
          <w:sz w:val="28"/>
          <w:szCs w:val="28"/>
          <w:shd w:val="clear" w:color="auto" w:fill="FFFFFF" w:themeFill="background1"/>
        </w:rPr>
        <w:t>第50回障害者</w:t>
      </w:r>
      <w:r w:rsidRPr="007971F0">
        <w:rPr>
          <w:rFonts w:ascii="ＭＳ ゴシック" w:eastAsia="ＭＳ ゴシック" w:hAnsi="ＭＳ ゴシック"/>
          <w:b/>
          <w:sz w:val="28"/>
          <w:szCs w:val="28"/>
          <w:shd w:val="clear" w:color="auto" w:fill="FFFFFF" w:themeFill="background1"/>
        </w:rPr>
        <w:t>政策委員会</w:t>
      </w:r>
    </w:p>
    <w:p w14:paraId="3988F018" w14:textId="1902A373" w:rsidR="0091685C" w:rsidRPr="00592AF7" w:rsidRDefault="00D417CA" w:rsidP="00A96FC3">
      <w:pPr>
        <w:rPr>
          <w:rFonts w:ascii="ＭＳ ゴシック" w:eastAsia="ＭＳ ゴシック" w:hAnsi="ＭＳ ゴシック"/>
          <w:b/>
          <w:sz w:val="28"/>
          <w:szCs w:val="28"/>
          <w:shd w:val="clear" w:color="auto" w:fill="FFFFFF" w:themeFill="background1"/>
        </w:rPr>
      </w:pPr>
      <w:r w:rsidRPr="000102FC">
        <w:rPr>
          <w:rFonts w:ascii="ＭＳ ゴシック" w:eastAsia="ＭＳ ゴシック" w:hAnsi="ＭＳ ゴシック" w:hint="eastAsia"/>
          <w:b/>
          <w:sz w:val="36"/>
          <w:szCs w:val="24"/>
          <w:shd w:val="clear" w:color="auto" w:fill="FFFFFF" w:themeFill="background1"/>
        </w:rPr>
        <w:t>障害者</w:t>
      </w:r>
      <w:r w:rsidRPr="000102FC">
        <w:rPr>
          <w:rFonts w:ascii="ＭＳ ゴシック" w:eastAsia="ＭＳ ゴシック" w:hAnsi="ＭＳ ゴシック"/>
          <w:b/>
          <w:sz w:val="36"/>
          <w:szCs w:val="24"/>
          <w:shd w:val="clear" w:color="auto" w:fill="FFFFFF" w:themeFill="background1"/>
        </w:rPr>
        <w:t>差別解消法</w:t>
      </w:r>
      <w:r w:rsidR="004F4DA7" w:rsidRPr="000102FC">
        <w:rPr>
          <w:rFonts w:ascii="ＭＳ ゴシック" w:eastAsia="ＭＳ ゴシック" w:hAnsi="ＭＳ ゴシック" w:hint="eastAsia"/>
          <w:b/>
          <w:sz w:val="36"/>
          <w:szCs w:val="24"/>
          <w:shd w:val="clear" w:color="auto" w:fill="FFFFFF" w:themeFill="background1"/>
        </w:rPr>
        <w:t>の</w:t>
      </w:r>
      <w:r w:rsidRPr="000102FC">
        <w:rPr>
          <w:rFonts w:ascii="ＭＳ ゴシック" w:eastAsia="ＭＳ ゴシック" w:hAnsi="ＭＳ ゴシック" w:hint="eastAsia"/>
          <w:b/>
          <w:sz w:val="36"/>
          <w:szCs w:val="24"/>
          <w:shd w:val="clear" w:color="auto" w:fill="FFFFFF" w:themeFill="background1"/>
        </w:rPr>
        <w:t>施行</w:t>
      </w:r>
      <w:r w:rsidRPr="000102FC">
        <w:rPr>
          <w:rFonts w:ascii="ＭＳ ゴシック" w:eastAsia="ＭＳ ゴシック" w:hAnsi="ＭＳ ゴシック"/>
          <w:b/>
          <w:sz w:val="36"/>
          <w:szCs w:val="24"/>
          <w:shd w:val="clear" w:color="auto" w:fill="FFFFFF" w:themeFill="background1"/>
        </w:rPr>
        <w:t>３年後見直しに</w:t>
      </w:r>
      <w:r w:rsidR="004F4DA7" w:rsidRPr="000102FC">
        <w:rPr>
          <w:rFonts w:ascii="ＭＳ ゴシック" w:eastAsia="ＭＳ ゴシック" w:hAnsi="ＭＳ ゴシック"/>
          <w:b/>
          <w:sz w:val="36"/>
          <w:szCs w:val="24"/>
          <w:shd w:val="clear" w:color="auto" w:fill="FFFFFF" w:themeFill="background1"/>
        </w:rPr>
        <w:t>関する意見</w:t>
      </w:r>
      <w:r w:rsidR="00B66DA5" w:rsidRPr="000102FC">
        <w:rPr>
          <w:rFonts w:ascii="ＭＳ ゴシック" w:eastAsia="ＭＳ ゴシック" w:hAnsi="ＭＳ ゴシック" w:hint="eastAsia"/>
          <w:b/>
          <w:sz w:val="36"/>
          <w:szCs w:val="24"/>
          <w:shd w:val="clear" w:color="auto" w:fill="FFFFFF" w:themeFill="background1"/>
        </w:rPr>
        <w:t>（案）</w:t>
      </w:r>
      <w:r w:rsidR="00C038D4">
        <w:rPr>
          <w:rFonts w:ascii="ＭＳ ゴシック" w:eastAsia="ＭＳ ゴシック" w:hAnsi="ＭＳ ゴシック" w:hint="eastAsia"/>
          <w:b/>
          <w:sz w:val="36"/>
          <w:szCs w:val="24"/>
          <w:shd w:val="clear" w:color="auto" w:fill="FFFFFF" w:themeFill="background1"/>
        </w:rPr>
        <w:t>（見え消し版）</w:t>
      </w:r>
      <w:r w:rsidR="0091685C" w:rsidRPr="00F86C52">
        <w:rPr>
          <w:rFonts w:ascii="ＭＳ ゴシック" w:eastAsia="ＭＳ ゴシック" w:hAnsi="ＭＳ ゴシック"/>
          <w:b/>
          <w:color w:val="FF0000"/>
          <w:sz w:val="36"/>
          <w:szCs w:val="24"/>
          <w:shd w:val="pct15" w:color="auto" w:fill="FFFFFF"/>
        </w:rPr>
        <w:t>修正意見反映版</w:t>
      </w:r>
      <w:r w:rsidR="00A96FC3" w:rsidRPr="00A96FC3">
        <w:rPr>
          <w:rFonts w:ascii="ＭＳ ゴシック" w:eastAsia="ＭＳ ゴシック" w:hAnsi="ＭＳ ゴシック" w:hint="eastAsia"/>
          <w:b/>
          <w:sz w:val="36"/>
          <w:szCs w:val="24"/>
          <w:shd w:val="clear" w:color="auto" w:fill="FFFFFF" w:themeFill="background1"/>
        </w:rPr>
        <w:t>に対する意見</w:t>
      </w:r>
    </w:p>
    <w:p w14:paraId="1CE2285E" w14:textId="6D48C79D" w:rsidR="00A96FC3" w:rsidRPr="00592AF7" w:rsidRDefault="00A96FC3" w:rsidP="007F7CB2">
      <w:pPr>
        <w:jc w:val="center"/>
        <w:rPr>
          <w:rFonts w:asciiTheme="majorHAnsi" w:eastAsiaTheme="majorHAnsi" w:hAnsiTheme="majorHAnsi"/>
          <w:b/>
          <w:sz w:val="28"/>
          <w:szCs w:val="28"/>
          <w:shd w:val="clear" w:color="auto" w:fill="FFFFFF" w:themeFill="background1"/>
        </w:rPr>
      </w:pPr>
      <w:r w:rsidRPr="00592AF7">
        <w:rPr>
          <w:rFonts w:asciiTheme="majorHAnsi" w:eastAsiaTheme="majorHAnsi" w:hAnsiTheme="majorHAnsi" w:hint="eastAsia"/>
          <w:b/>
          <w:sz w:val="28"/>
          <w:szCs w:val="28"/>
          <w:shd w:val="clear" w:color="auto" w:fill="FFFFFF" w:themeFill="background1"/>
        </w:rPr>
        <w:t>岩上　洋一</w:t>
      </w:r>
    </w:p>
    <w:p w14:paraId="2A0CE86A" w14:textId="686F91FB" w:rsidR="00A96FC3" w:rsidRPr="00592AF7" w:rsidRDefault="00A96FC3" w:rsidP="00A96FC3">
      <w:pPr>
        <w:jc w:val="center"/>
        <w:rPr>
          <w:rFonts w:asciiTheme="majorHAnsi" w:eastAsiaTheme="majorHAnsi" w:hAnsiTheme="majorHAnsi"/>
          <w:b/>
          <w:bCs/>
          <w:sz w:val="28"/>
          <w:szCs w:val="28"/>
          <w:shd w:val="clear" w:color="auto" w:fill="FFFFFF" w:themeFill="background1"/>
        </w:rPr>
      </w:pPr>
      <w:r w:rsidRPr="00592AF7">
        <w:rPr>
          <w:rFonts w:asciiTheme="majorHAnsi" w:eastAsiaTheme="majorHAnsi" w:hAnsiTheme="majorHAnsi" w:hint="eastAsia"/>
          <w:b/>
          <w:bCs/>
          <w:sz w:val="28"/>
          <w:szCs w:val="28"/>
          <w:shd w:val="clear" w:color="auto" w:fill="FFFFFF" w:themeFill="background1"/>
        </w:rPr>
        <w:t>大河内　直之</w:t>
      </w:r>
    </w:p>
    <w:p w14:paraId="1EFF234E" w14:textId="1C1EBE89" w:rsidR="00A96FC3" w:rsidRPr="00592AF7" w:rsidRDefault="00A96FC3" w:rsidP="00A96FC3">
      <w:pPr>
        <w:jc w:val="center"/>
        <w:rPr>
          <w:rFonts w:asciiTheme="majorHAnsi" w:eastAsiaTheme="majorHAnsi" w:hAnsiTheme="majorHAnsi"/>
          <w:b/>
          <w:bCs/>
          <w:sz w:val="28"/>
          <w:szCs w:val="28"/>
          <w:shd w:val="clear" w:color="auto" w:fill="FFFFFF" w:themeFill="background1"/>
        </w:rPr>
      </w:pPr>
      <w:r w:rsidRPr="00592AF7">
        <w:rPr>
          <w:rFonts w:asciiTheme="majorHAnsi" w:eastAsiaTheme="majorHAnsi" w:hAnsiTheme="majorHAnsi" w:hint="eastAsia"/>
          <w:b/>
          <w:bCs/>
          <w:sz w:val="28"/>
          <w:szCs w:val="28"/>
          <w:shd w:val="clear" w:color="auto" w:fill="FFFFFF" w:themeFill="background1"/>
        </w:rPr>
        <w:t>大塚　晃</w:t>
      </w:r>
    </w:p>
    <w:p w14:paraId="6110E654" w14:textId="1507D47E" w:rsidR="00A96FC3" w:rsidRPr="00592AF7" w:rsidRDefault="00A96FC3" w:rsidP="00A96FC3">
      <w:pPr>
        <w:jc w:val="center"/>
        <w:rPr>
          <w:rFonts w:asciiTheme="majorHAnsi" w:eastAsiaTheme="majorHAnsi" w:hAnsiTheme="majorHAnsi"/>
          <w:b/>
          <w:bCs/>
          <w:sz w:val="28"/>
          <w:szCs w:val="28"/>
          <w:shd w:val="clear" w:color="auto" w:fill="FFFFFF" w:themeFill="background1"/>
        </w:rPr>
      </w:pPr>
      <w:r w:rsidRPr="00592AF7">
        <w:rPr>
          <w:rFonts w:asciiTheme="majorHAnsi" w:eastAsiaTheme="majorHAnsi" w:hAnsiTheme="majorHAnsi" w:hint="eastAsia"/>
          <w:b/>
          <w:bCs/>
          <w:sz w:val="28"/>
          <w:szCs w:val="28"/>
          <w:shd w:val="clear" w:color="auto" w:fill="FFFFFF" w:themeFill="background1"/>
        </w:rPr>
        <w:t>北岡　賢剛</w:t>
      </w:r>
    </w:p>
    <w:p w14:paraId="4F272830" w14:textId="2B707A12" w:rsidR="00A96FC3" w:rsidRPr="00592AF7" w:rsidRDefault="00A96FC3" w:rsidP="00A96FC3">
      <w:pPr>
        <w:jc w:val="center"/>
        <w:rPr>
          <w:rFonts w:asciiTheme="majorHAnsi" w:eastAsiaTheme="majorHAnsi" w:hAnsiTheme="majorHAnsi"/>
          <w:b/>
          <w:bCs/>
          <w:sz w:val="28"/>
          <w:szCs w:val="28"/>
          <w:shd w:val="clear" w:color="auto" w:fill="FFFFFF" w:themeFill="background1"/>
        </w:rPr>
      </w:pPr>
      <w:r w:rsidRPr="00592AF7">
        <w:rPr>
          <w:rFonts w:asciiTheme="majorHAnsi" w:eastAsiaTheme="majorHAnsi" w:hAnsiTheme="majorHAnsi" w:hint="eastAsia"/>
          <w:b/>
          <w:bCs/>
          <w:sz w:val="28"/>
          <w:szCs w:val="28"/>
          <w:shd w:val="clear" w:color="auto" w:fill="FFFFFF" w:themeFill="background1"/>
        </w:rPr>
        <w:t>久保　厚子</w:t>
      </w:r>
    </w:p>
    <w:p w14:paraId="5483B738" w14:textId="4BC4C1AA" w:rsidR="00A96FC3" w:rsidRPr="00592AF7" w:rsidRDefault="00A96FC3" w:rsidP="00A96FC3">
      <w:pPr>
        <w:jc w:val="center"/>
        <w:rPr>
          <w:rFonts w:asciiTheme="majorHAnsi" w:eastAsiaTheme="majorHAnsi" w:hAnsiTheme="majorHAnsi"/>
          <w:b/>
          <w:bCs/>
          <w:sz w:val="28"/>
          <w:szCs w:val="28"/>
          <w:shd w:val="clear" w:color="auto" w:fill="FFFFFF" w:themeFill="background1"/>
        </w:rPr>
      </w:pPr>
      <w:r w:rsidRPr="00592AF7">
        <w:rPr>
          <w:rFonts w:asciiTheme="majorHAnsi" w:eastAsiaTheme="majorHAnsi" w:hAnsiTheme="majorHAnsi" w:hint="eastAsia"/>
          <w:b/>
          <w:bCs/>
          <w:sz w:val="28"/>
          <w:szCs w:val="28"/>
          <w:shd w:val="clear" w:color="auto" w:fill="FFFFFF" w:themeFill="background1"/>
        </w:rPr>
        <w:t>佐藤　聡</w:t>
      </w:r>
    </w:p>
    <w:p w14:paraId="3BCFCE62" w14:textId="6D6ADE86" w:rsidR="00A96FC3" w:rsidRPr="00592AF7" w:rsidRDefault="00A96FC3" w:rsidP="00A96FC3">
      <w:pPr>
        <w:jc w:val="center"/>
        <w:rPr>
          <w:rFonts w:asciiTheme="majorHAnsi" w:eastAsiaTheme="majorHAnsi" w:hAnsiTheme="majorHAnsi"/>
          <w:b/>
          <w:bCs/>
          <w:sz w:val="28"/>
          <w:szCs w:val="28"/>
          <w:shd w:val="clear" w:color="auto" w:fill="FFFFFF" w:themeFill="background1"/>
        </w:rPr>
      </w:pPr>
      <w:r w:rsidRPr="00592AF7">
        <w:rPr>
          <w:rFonts w:asciiTheme="majorHAnsi" w:eastAsiaTheme="majorHAnsi" w:hAnsiTheme="majorHAnsi" w:hint="eastAsia"/>
          <w:b/>
          <w:bCs/>
          <w:sz w:val="28"/>
          <w:szCs w:val="28"/>
          <w:shd w:val="clear" w:color="auto" w:fill="FFFFFF" w:themeFill="background1"/>
        </w:rPr>
        <w:t>玉木　幸則</w:t>
      </w:r>
    </w:p>
    <w:p w14:paraId="37E79977" w14:textId="44A3ACE8" w:rsidR="00A96FC3" w:rsidRPr="00592AF7" w:rsidRDefault="00A96FC3" w:rsidP="00A96FC3">
      <w:pPr>
        <w:jc w:val="center"/>
        <w:rPr>
          <w:rFonts w:asciiTheme="majorHAnsi" w:eastAsiaTheme="majorHAnsi" w:hAnsiTheme="majorHAnsi"/>
          <w:b/>
          <w:bCs/>
          <w:sz w:val="28"/>
          <w:szCs w:val="28"/>
          <w:shd w:val="clear" w:color="auto" w:fill="FFFFFF" w:themeFill="background1"/>
        </w:rPr>
      </w:pPr>
      <w:r w:rsidRPr="00592AF7">
        <w:rPr>
          <w:rFonts w:asciiTheme="majorHAnsi" w:eastAsiaTheme="majorHAnsi" w:hAnsiTheme="majorHAnsi" w:hint="eastAsia"/>
          <w:b/>
          <w:bCs/>
          <w:sz w:val="28"/>
          <w:szCs w:val="28"/>
          <w:shd w:val="clear" w:color="auto" w:fill="FFFFFF" w:themeFill="background1"/>
        </w:rPr>
        <w:t>野澤　和弘</w:t>
      </w:r>
    </w:p>
    <w:p w14:paraId="49500350" w14:textId="77777777" w:rsidR="00887F98" w:rsidRDefault="00887F98" w:rsidP="008730B1">
      <w:pPr>
        <w:rPr>
          <w:rFonts w:ascii="UD デジタル 教科書体 NK-R" w:eastAsia="UD デジタル 教科書体 NK-R"/>
          <w:sz w:val="22"/>
          <w:shd w:val="clear" w:color="auto" w:fill="FFFFFF" w:themeFill="background1"/>
        </w:rPr>
      </w:pPr>
    </w:p>
    <w:p w14:paraId="3807989A" w14:textId="77777777" w:rsidR="008730B1" w:rsidRPr="008730B1" w:rsidRDefault="008730B1" w:rsidP="008730B1">
      <w:pPr>
        <w:rPr>
          <w:rFonts w:ascii="UD デジタル 教科書体 NK-R" w:eastAsia="UD デジタル 教科書体 NK-R"/>
          <w:sz w:val="22"/>
          <w:shd w:val="clear" w:color="auto" w:fill="FFFFFF" w:themeFill="background1"/>
        </w:rPr>
      </w:pPr>
      <w:r w:rsidRPr="008730B1">
        <w:rPr>
          <w:rFonts w:ascii="UD デジタル 教科書体 NK-R" w:eastAsia="UD デジタル 教科書体 NK-R" w:hint="eastAsia"/>
          <w:sz w:val="22"/>
          <w:shd w:val="clear" w:color="auto" w:fill="FFFFFF" w:themeFill="background1"/>
        </w:rPr>
        <w:t xml:space="preserve">　障害者政策委員会は障害者権利条約の実施状況に関する監視の役割を担うとされています。障害者権利条約では監視における独立した仕組みの重要性が強調されています。</w:t>
      </w:r>
    </w:p>
    <w:p w14:paraId="16761C92" w14:textId="77777777" w:rsidR="008730B1" w:rsidRPr="008730B1" w:rsidRDefault="008730B1" w:rsidP="008730B1">
      <w:pPr>
        <w:rPr>
          <w:rFonts w:ascii="UD デジタル 教科書体 NK-R" w:eastAsia="UD デジタル 教科書体 NK-R"/>
          <w:sz w:val="22"/>
          <w:shd w:val="clear" w:color="auto" w:fill="FFFFFF" w:themeFill="background1"/>
        </w:rPr>
      </w:pPr>
      <w:r w:rsidRPr="008730B1">
        <w:rPr>
          <w:rFonts w:ascii="UD デジタル 教科書体 NK-R" w:eastAsia="UD デジタル 教科書体 NK-R" w:hint="eastAsia"/>
          <w:sz w:val="22"/>
          <w:shd w:val="clear" w:color="auto" w:fill="FFFFFF" w:themeFill="background1"/>
        </w:rPr>
        <w:t xml:space="preserve">　本来、障害者差別解消法見直しに関する意見のとりまとめの主語は「政策委員会」であるはずです。しかし、今回示されたとりまとめ案は、事務局の意向が強くにじみ出たものと言わざるを得ません。</w:t>
      </w:r>
    </w:p>
    <w:p w14:paraId="6D73C55C" w14:textId="43D6F2B0" w:rsidR="00887F98" w:rsidRPr="00887F98" w:rsidRDefault="008730B1" w:rsidP="00887F98">
      <w:pPr>
        <w:rPr>
          <w:rFonts w:ascii="UD デジタル 教科書体 NK-R" w:eastAsia="UD デジタル 教科書体 NK-R"/>
          <w:sz w:val="22"/>
          <w:shd w:val="clear" w:color="auto" w:fill="FFFFFF" w:themeFill="background1"/>
        </w:rPr>
        <w:sectPr w:rsidR="00887F98" w:rsidRPr="00887F98" w:rsidSect="008F390A">
          <w:headerReference w:type="default" r:id="rId9"/>
          <w:footerReference w:type="default" r:id="rId10"/>
          <w:headerReference w:type="first" r:id="rId11"/>
          <w:pgSz w:w="11906" w:h="16838"/>
          <w:pgMar w:top="1985" w:right="1701" w:bottom="1701" w:left="1701" w:header="851" w:footer="992" w:gutter="0"/>
          <w:pgNumType w:start="0"/>
          <w:cols w:space="425"/>
          <w:titlePg/>
          <w:docGrid w:type="lines" w:linePitch="360"/>
        </w:sectPr>
      </w:pPr>
      <w:r w:rsidRPr="008730B1">
        <w:rPr>
          <w:rFonts w:ascii="UD デジタル 教科書体 NK-R" w:eastAsia="UD デジタル 教科書体 NK-R" w:hint="eastAsia"/>
          <w:sz w:val="22"/>
          <w:shd w:val="clear" w:color="auto" w:fill="FFFFFF" w:themeFill="background1"/>
        </w:rPr>
        <w:t xml:space="preserve">　私たちは、条約の実施状況の監視という重要な役目を担う政策委員の一員として、障害当事者や家族の意見が反映した意見となることを願い、下記の項目を追加頂くよう求めます。少なくとも、下記の項目については、</w:t>
      </w:r>
      <w:r w:rsidR="00155970" w:rsidRPr="00592AF7">
        <w:rPr>
          <w:rFonts w:ascii="UD デジタル 教科書体 NK-R" w:eastAsia="UD デジタル 教科書体 NK-R" w:hint="eastAsia"/>
          <w:sz w:val="22"/>
          <w:shd w:val="clear" w:color="auto" w:fill="FFFFFF" w:themeFill="background1"/>
        </w:rPr>
        <w:t>委員からの発言</w:t>
      </w:r>
      <w:r w:rsidR="00155970" w:rsidRPr="00155970">
        <w:rPr>
          <w:rFonts w:ascii="UD デジタル 教科書体 NK-R" w:eastAsia="UD デジタル 教科書体 NK-R" w:hint="eastAsia"/>
          <w:sz w:val="22"/>
          <w:shd w:val="clear" w:color="auto" w:fill="FFFFFF" w:themeFill="background1"/>
        </w:rPr>
        <w:t>があり、かつ、重要な点でありながら残念ながら意見（案）に反映されていないものです。</w:t>
      </w:r>
      <w:r w:rsidRPr="008730B1">
        <w:rPr>
          <w:rFonts w:ascii="UD デジタル 教科書体 NK-R" w:eastAsia="UD デジタル 教科書体 NK-R" w:hint="eastAsia"/>
          <w:sz w:val="22"/>
          <w:shd w:val="clear" w:color="auto" w:fill="FFFFFF" w:themeFill="background1"/>
        </w:rPr>
        <w:t>委員長、あるいは事務局からも「考えられる対応」として言われてきたことも含まれており、充分可能なものであると考えています。ぜひとも、政策委員会としての意見</w:t>
      </w:r>
      <w:r w:rsidR="00155970">
        <w:rPr>
          <w:rFonts w:ascii="UD デジタル 教科書体 NK-R" w:eastAsia="UD デジタル 教科書体 NK-R" w:hint="eastAsia"/>
          <w:sz w:val="22"/>
          <w:shd w:val="clear" w:color="auto" w:fill="FFFFFF" w:themeFill="background1"/>
        </w:rPr>
        <w:t>として取り入れてくださいますよう、どうぞよろしくお願い申し上げます。</w:t>
      </w:r>
      <w:r w:rsidR="00B66DA5" w:rsidRPr="008730B1">
        <w:rPr>
          <w:rFonts w:ascii="UD デジタル 教科書体 NK-R" w:eastAsia="UD デジタル 教科書体 NK-R" w:hAnsi="ＭＳ ゴシック" w:hint="eastAsia"/>
          <w:sz w:val="22"/>
          <w:shd w:val="clear" w:color="auto" w:fill="FFFFFF" w:themeFill="background1"/>
        </w:rPr>
        <w:br w:type="page"/>
      </w:r>
    </w:p>
    <w:p w14:paraId="41584DF1" w14:textId="77777777" w:rsidR="00D417CA" w:rsidRPr="000102FC" w:rsidRDefault="00A65593" w:rsidP="007F7CB2">
      <w:pPr>
        <w:pStyle w:val="10"/>
        <w:rPr>
          <w:rFonts w:ascii="ＭＳ ゴシック" w:eastAsia="ＭＳ ゴシック" w:hAnsi="ＭＳ ゴシック"/>
          <w:u w:val="single"/>
          <w:shd w:val="clear" w:color="auto" w:fill="FFFFFF" w:themeFill="background1"/>
        </w:rPr>
      </w:pPr>
      <w:r w:rsidRPr="000102FC">
        <w:rPr>
          <w:rFonts w:ascii="ＭＳ ゴシック" w:eastAsia="ＭＳ ゴシック" w:hAnsi="ＭＳ ゴシック" w:hint="eastAsia"/>
          <w:u w:val="single"/>
          <w:shd w:val="clear" w:color="auto" w:fill="FFFFFF" w:themeFill="background1"/>
        </w:rPr>
        <w:lastRenderedPageBreak/>
        <w:t>１．</w:t>
      </w:r>
      <w:r w:rsidR="00D417CA" w:rsidRPr="000102FC">
        <w:rPr>
          <w:rFonts w:ascii="ＭＳ ゴシック" w:eastAsia="ＭＳ ゴシック" w:hAnsi="ＭＳ ゴシック"/>
          <w:u w:val="single"/>
          <w:shd w:val="clear" w:color="auto" w:fill="FFFFFF" w:themeFill="background1"/>
        </w:rPr>
        <w:t>はじめに</w:t>
      </w:r>
    </w:p>
    <w:p w14:paraId="73B2F4E2" w14:textId="67A6AFAF" w:rsidR="00D177E2" w:rsidRPr="000102FC" w:rsidRDefault="00CA055A" w:rsidP="00D177E2">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平成25年６</w:t>
      </w:r>
      <w:r w:rsidR="00D90AAA" w:rsidRPr="000102FC">
        <w:rPr>
          <w:rFonts w:ascii="ＭＳ 明朝" w:eastAsia="ＭＳ 明朝" w:hAnsi="ＭＳ 明朝"/>
          <w:sz w:val="24"/>
          <w:szCs w:val="24"/>
          <w:shd w:val="clear" w:color="auto" w:fill="FFFFFF" w:themeFill="background1"/>
        </w:rPr>
        <w:t>月</w:t>
      </w:r>
      <w:r w:rsidR="00D90AAA" w:rsidRPr="000102FC">
        <w:rPr>
          <w:rFonts w:ascii="ＭＳ 明朝" w:eastAsia="ＭＳ 明朝" w:hAnsi="ＭＳ 明朝" w:hint="eastAsia"/>
          <w:sz w:val="24"/>
          <w:szCs w:val="24"/>
          <w:shd w:val="clear" w:color="auto" w:fill="FFFFFF" w:themeFill="background1"/>
        </w:rPr>
        <w:t>に</w:t>
      </w:r>
      <w:r w:rsidR="000675ED" w:rsidRPr="000102FC">
        <w:rPr>
          <w:rFonts w:ascii="ＭＳ 明朝" w:eastAsia="ＭＳ 明朝" w:hAnsi="ＭＳ 明朝" w:hint="eastAsia"/>
          <w:sz w:val="24"/>
          <w:szCs w:val="24"/>
          <w:shd w:val="clear" w:color="auto" w:fill="FFFFFF" w:themeFill="background1"/>
        </w:rPr>
        <w:t>成立した</w:t>
      </w:r>
      <w:r w:rsidRPr="000102FC">
        <w:rPr>
          <w:rFonts w:ascii="ＭＳ 明朝" w:eastAsia="ＭＳ 明朝" w:hAnsi="ＭＳ 明朝"/>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障害を理由とする</w:t>
      </w:r>
      <w:r w:rsidRPr="000102FC">
        <w:rPr>
          <w:rFonts w:ascii="ＭＳ 明朝" w:eastAsia="ＭＳ 明朝" w:hAnsi="ＭＳ 明朝"/>
          <w:sz w:val="24"/>
          <w:szCs w:val="24"/>
          <w:shd w:val="clear" w:color="auto" w:fill="FFFFFF" w:themeFill="background1"/>
        </w:rPr>
        <w:t>差別</w:t>
      </w:r>
      <w:r w:rsidRPr="000102FC">
        <w:rPr>
          <w:rFonts w:ascii="ＭＳ 明朝" w:eastAsia="ＭＳ 明朝" w:hAnsi="ＭＳ 明朝" w:hint="eastAsia"/>
          <w:sz w:val="24"/>
          <w:szCs w:val="24"/>
          <w:shd w:val="clear" w:color="auto" w:fill="FFFFFF" w:themeFill="background1"/>
        </w:rPr>
        <w:t>の</w:t>
      </w:r>
      <w:r w:rsidRPr="000102FC">
        <w:rPr>
          <w:rFonts w:ascii="ＭＳ 明朝" w:eastAsia="ＭＳ 明朝" w:hAnsi="ＭＳ 明朝"/>
          <w:sz w:val="24"/>
          <w:szCs w:val="24"/>
          <w:shd w:val="clear" w:color="auto" w:fill="FFFFFF" w:themeFill="background1"/>
        </w:rPr>
        <w:t>解消</w:t>
      </w:r>
      <w:r w:rsidRPr="000102FC">
        <w:rPr>
          <w:rFonts w:ascii="ＭＳ 明朝" w:eastAsia="ＭＳ 明朝" w:hAnsi="ＭＳ 明朝" w:hint="eastAsia"/>
          <w:sz w:val="24"/>
          <w:szCs w:val="24"/>
          <w:shd w:val="clear" w:color="auto" w:fill="FFFFFF" w:themeFill="background1"/>
        </w:rPr>
        <w:t>に関する法律」</w:t>
      </w:r>
      <w:r w:rsidRPr="000102FC">
        <w:rPr>
          <w:rFonts w:ascii="ＭＳ 明朝" w:eastAsia="ＭＳ 明朝" w:hAnsi="ＭＳ 明朝"/>
          <w:sz w:val="24"/>
          <w:szCs w:val="24"/>
          <w:shd w:val="clear" w:color="auto" w:fill="FFFFFF" w:themeFill="background1"/>
        </w:rPr>
        <w:t>（</w:t>
      </w:r>
      <w:r w:rsidR="007B3FBB" w:rsidRPr="000102FC">
        <w:rPr>
          <w:rFonts w:ascii="ＭＳ 明朝" w:eastAsia="ＭＳ 明朝" w:hAnsi="ＭＳ 明朝" w:hint="eastAsia"/>
          <w:sz w:val="24"/>
          <w:szCs w:val="24"/>
          <w:shd w:val="clear" w:color="auto" w:fill="FFFFFF" w:themeFill="background1"/>
        </w:rPr>
        <w:t>平成25年法律第65号。</w:t>
      </w:r>
      <w:r w:rsidR="00D177E2" w:rsidRPr="000102FC">
        <w:rPr>
          <w:rFonts w:ascii="ＭＳ 明朝" w:eastAsia="ＭＳ 明朝" w:hAnsi="ＭＳ 明朝" w:hint="eastAsia"/>
          <w:sz w:val="24"/>
          <w:szCs w:val="24"/>
          <w:shd w:val="clear" w:color="auto" w:fill="FFFFFF" w:themeFill="background1"/>
        </w:rPr>
        <w:t>以下「</w:t>
      </w:r>
      <w:r w:rsidRPr="000102FC">
        <w:rPr>
          <w:rFonts w:ascii="ＭＳ 明朝" w:eastAsia="ＭＳ 明朝" w:hAnsi="ＭＳ 明朝" w:hint="eastAsia"/>
          <w:sz w:val="24"/>
          <w:szCs w:val="24"/>
          <w:shd w:val="clear" w:color="auto" w:fill="FFFFFF" w:themeFill="background1"/>
        </w:rPr>
        <w:t>障害者</w:t>
      </w:r>
      <w:r w:rsidRPr="000102FC">
        <w:rPr>
          <w:rFonts w:ascii="ＭＳ 明朝" w:eastAsia="ＭＳ 明朝" w:hAnsi="ＭＳ 明朝"/>
          <w:sz w:val="24"/>
          <w:szCs w:val="24"/>
          <w:shd w:val="clear" w:color="auto" w:fill="FFFFFF" w:themeFill="background1"/>
        </w:rPr>
        <w:t>差別解消法</w:t>
      </w:r>
      <w:r w:rsidR="00D177E2" w:rsidRPr="000102FC">
        <w:rPr>
          <w:rFonts w:ascii="ＭＳ 明朝" w:eastAsia="ＭＳ 明朝" w:hAnsi="ＭＳ 明朝" w:hint="eastAsia"/>
          <w:sz w:val="24"/>
          <w:szCs w:val="24"/>
          <w:shd w:val="clear" w:color="auto" w:fill="FFFFFF" w:themeFill="background1"/>
        </w:rPr>
        <w:t>」という。）</w:t>
      </w:r>
      <w:r w:rsidR="000675ED" w:rsidRPr="000102FC">
        <w:rPr>
          <w:rFonts w:ascii="ＭＳ 明朝" w:eastAsia="ＭＳ 明朝" w:hAnsi="ＭＳ 明朝" w:hint="eastAsia"/>
          <w:sz w:val="24"/>
          <w:szCs w:val="24"/>
          <w:shd w:val="clear" w:color="auto" w:fill="FFFFFF" w:themeFill="background1"/>
        </w:rPr>
        <w:t>においては、附則第７条において、</w:t>
      </w:r>
      <w:r w:rsidR="00D177E2" w:rsidRPr="000102FC">
        <w:rPr>
          <w:rFonts w:ascii="ＭＳ 明朝" w:eastAsia="ＭＳ 明朝" w:hAnsi="ＭＳ 明朝" w:hint="eastAsia"/>
          <w:sz w:val="24"/>
          <w:szCs w:val="24"/>
          <w:shd w:val="clear" w:color="auto" w:fill="FFFFFF" w:themeFill="background1"/>
        </w:rPr>
        <w:t>政府は、</w:t>
      </w:r>
      <w:r w:rsidR="000675ED" w:rsidRPr="000102FC">
        <w:rPr>
          <w:rFonts w:ascii="ＭＳ 明朝" w:eastAsia="ＭＳ 明朝" w:hAnsi="ＭＳ 明朝" w:hint="eastAsia"/>
          <w:sz w:val="24"/>
          <w:szCs w:val="24"/>
          <w:shd w:val="clear" w:color="auto" w:fill="FFFFFF" w:themeFill="background1"/>
        </w:rPr>
        <w:t>施行後３年を経過した場合において、事業者による合理的配慮の在り方その他同法の施行状況について検討を加える</w:t>
      </w:r>
      <w:r w:rsidR="007B3FBB" w:rsidRPr="000102FC">
        <w:rPr>
          <w:rFonts w:ascii="ＭＳ 明朝" w:eastAsia="ＭＳ 明朝" w:hAnsi="ＭＳ 明朝" w:hint="eastAsia"/>
          <w:sz w:val="24"/>
          <w:szCs w:val="24"/>
          <w:shd w:val="clear" w:color="auto" w:fill="FFFFFF" w:themeFill="background1"/>
        </w:rPr>
        <w:t>べき</w:t>
      </w:r>
      <w:r w:rsidR="00D177E2" w:rsidRPr="000102FC">
        <w:rPr>
          <w:rFonts w:ascii="ＭＳ 明朝" w:eastAsia="ＭＳ 明朝" w:hAnsi="ＭＳ 明朝" w:hint="eastAsia"/>
          <w:sz w:val="24"/>
          <w:szCs w:val="24"/>
          <w:shd w:val="clear" w:color="auto" w:fill="FFFFFF" w:themeFill="background1"/>
        </w:rPr>
        <w:t>旨が規定されている。同</w:t>
      </w:r>
      <w:r w:rsidR="000675ED" w:rsidRPr="000102FC">
        <w:rPr>
          <w:rFonts w:ascii="ＭＳ 明朝" w:eastAsia="ＭＳ 明朝" w:hAnsi="ＭＳ 明朝" w:hint="eastAsia"/>
          <w:sz w:val="24"/>
          <w:szCs w:val="24"/>
          <w:shd w:val="clear" w:color="auto" w:fill="FFFFFF" w:themeFill="background1"/>
        </w:rPr>
        <w:t>法は平成28年</w:t>
      </w:r>
      <w:r w:rsidR="002A2369" w:rsidRPr="000102FC">
        <w:rPr>
          <w:rFonts w:ascii="ＭＳ 明朝" w:eastAsia="ＭＳ 明朝" w:hAnsi="ＭＳ 明朝" w:hint="eastAsia"/>
          <w:sz w:val="24"/>
          <w:szCs w:val="24"/>
          <w:shd w:val="clear" w:color="auto" w:fill="FFFFFF" w:themeFill="background1"/>
        </w:rPr>
        <w:t>４</w:t>
      </w:r>
      <w:r w:rsidR="000675ED" w:rsidRPr="000102FC">
        <w:rPr>
          <w:rFonts w:ascii="ＭＳ 明朝" w:eastAsia="ＭＳ 明朝" w:hAnsi="ＭＳ 明朝" w:hint="eastAsia"/>
          <w:sz w:val="24"/>
          <w:szCs w:val="24"/>
          <w:shd w:val="clear" w:color="auto" w:fill="FFFFFF" w:themeFill="background1"/>
        </w:rPr>
        <w:t>月に施行され</w:t>
      </w:r>
      <w:r w:rsidR="00D177E2" w:rsidRPr="000102FC">
        <w:rPr>
          <w:rFonts w:ascii="ＭＳ 明朝" w:eastAsia="ＭＳ 明朝" w:hAnsi="ＭＳ 明朝" w:hint="eastAsia"/>
          <w:sz w:val="24"/>
          <w:szCs w:val="24"/>
          <w:shd w:val="clear" w:color="auto" w:fill="FFFFFF" w:themeFill="background1"/>
        </w:rPr>
        <w:t>たことから</w:t>
      </w:r>
      <w:r w:rsidR="000675ED" w:rsidRPr="000102FC">
        <w:rPr>
          <w:rFonts w:ascii="ＭＳ 明朝" w:eastAsia="ＭＳ 明朝" w:hAnsi="ＭＳ 明朝" w:hint="eastAsia"/>
          <w:sz w:val="24"/>
          <w:szCs w:val="24"/>
          <w:shd w:val="clear" w:color="auto" w:fill="FFFFFF" w:themeFill="background1"/>
        </w:rPr>
        <w:t>、昨年４月に施行後３年が経過し</w:t>
      </w:r>
      <w:r w:rsidR="00D177E2" w:rsidRPr="000102FC">
        <w:rPr>
          <w:rFonts w:ascii="ＭＳ 明朝" w:eastAsia="ＭＳ 明朝" w:hAnsi="ＭＳ 明朝" w:hint="eastAsia"/>
          <w:sz w:val="24"/>
          <w:szCs w:val="24"/>
          <w:shd w:val="clear" w:color="auto" w:fill="FFFFFF" w:themeFill="background1"/>
        </w:rPr>
        <w:t>ている。</w:t>
      </w:r>
    </w:p>
    <w:p w14:paraId="3369763E" w14:textId="0B0D48D9" w:rsidR="00C96012" w:rsidRPr="000102FC" w:rsidRDefault="000675ED" w:rsidP="00D177E2">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その間、国においては、</w:t>
      </w:r>
      <w:r w:rsidR="003451D0" w:rsidRPr="000102FC">
        <w:rPr>
          <w:rFonts w:ascii="ＭＳ 明朝" w:eastAsia="ＭＳ 明朝" w:hAnsi="ＭＳ 明朝" w:hint="eastAsia"/>
          <w:sz w:val="24"/>
          <w:szCs w:val="24"/>
          <w:shd w:val="clear" w:color="auto" w:fill="FFFFFF" w:themeFill="background1"/>
        </w:rPr>
        <w:t>「障害を理由とする差別の解消の推進に関する基本方針」（</w:t>
      </w:r>
      <w:r w:rsidR="004B4168" w:rsidRPr="000102FC">
        <w:rPr>
          <w:rFonts w:ascii="ＭＳ 明朝" w:eastAsia="ＭＳ 明朝" w:hAnsi="ＭＳ 明朝" w:hint="eastAsia"/>
          <w:sz w:val="24"/>
          <w:szCs w:val="24"/>
          <w:shd w:val="clear" w:color="auto" w:fill="FFFFFF" w:themeFill="background1"/>
        </w:rPr>
        <w:t>平成27年２月24日閣議決定。</w:t>
      </w:r>
      <w:r w:rsidR="003451D0" w:rsidRPr="000102FC">
        <w:rPr>
          <w:rFonts w:ascii="ＭＳ 明朝" w:eastAsia="ＭＳ 明朝" w:hAnsi="ＭＳ 明朝" w:hint="eastAsia"/>
          <w:sz w:val="24"/>
          <w:szCs w:val="24"/>
          <w:shd w:val="clear" w:color="auto" w:fill="FFFFFF" w:themeFill="background1"/>
        </w:rPr>
        <w:t>以下「基本方針」という。）</w:t>
      </w:r>
      <w:r w:rsidR="00CA055A" w:rsidRPr="000102FC">
        <w:rPr>
          <w:rFonts w:ascii="ＭＳ 明朝" w:eastAsia="ＭＳ 明朝" w:hAnsi="ＭＳ 明朝"/>
          <w:sz w:val="24"/>
          <w:szCs w:val="24"/>
          <w:shd w:val="clear" w:color="auto" w:fill="FFFFFF" w:themeFill="background1"/>
        </w:rPr>
        <w:t>や</w:t>
      </w:r>
      <w:r w:rsidR="00C219EE" w:rsidRPr="000102FC">
        <w:rPr>
          <w:rFonts w:ascii="ＭＳ 明朝" w:eastAsia="ＭＳ 明朝" w:hAnsi="ＭＳ 明朝" w:hint="eastAsia"/>
          <w:sz w:val="24"/>
          <w:szCs w:val="24"/>
          <w:shd w:val="clear" w:color="auto" w:fill="FFFFFF" w:themeFill="background1"/>
        </w:rPr>
        <w:t>各行政機関等の対応要領及び</w:t>
      </w:r>
      <w:r w:rsidR="00CA055A" w:rsidRPr="000102FC">
        <w:rPr>
          <w:rFonts w:ascii="ＭＳ 明朝" w:eastAsia="ＭＳ 明朝" w:hAnsi="ＭＳ 明朝"/>
          <w:sz w:val="24"/>
          <w:szCs w:val="24"/>
          <w:shd w:val="clear" w:color="auto" w:fill="FFFFFF" w:themeFill="background1"/>
        </w:rPr>
        <w:t>主務大臣</w:t>
      </w:r>
      <w:r w:rsidR="00CA055A" w:rsidRPr="000102FC">
        <w:rPr>
          <w:rFonts w:ascii="ＭＳ 明朝" w:eastAsia="ＭＳ 明朝" w:hAnsi="ＭＳ 明朝" w:hint="eastAsia"/>
          <w:sz w:val="24"/>
          <w:szCs w:val="24"/>
          <w:shd w:val="clear" w:color="auto" w:fill="FFFFFF" w:themeFill="background1"/>
        </w:rPr>
        <w:t>の</w:t>
      </w:r>
      <w:r w:rsidR="00CA055A" w:rsidRPr="000102FC">
        <w:rPr>
          <w:rFonts w:ascii="ＭＳ 明朝" w:eastAsia="ＭＳ 明朝" w:hAnsi="ＭＳ 明朝"/>
          <w:sz w:val="24"/>
          <w:szCs w:val="24"/>
          <w:shd w:val="clear" w:color="auto" w:fill="FFFFFF" w:themeFill="background1"/>
        </w:rPr>
        <w:t>対応</w:t>
      </w:r>
      <w:r w:rsidR="00CA055A" w:rsidRPr="000102FC">
        <w:rPr>
          <w:rFonts w:ascii="ＭＳ 明朝" w:eastAsia="ＭＳ 明朝" w:hAnsi="ＭＳ 明朝" w:hint="eastAsia"/>
          <w:sz w:val="24"/>
          <w:szCs w:val="24"/>
          <w:shd w:val="clear" w:color="auto" w:fill="FFFFFF" w:themeFill="background1"/>
        </w:rPr>
        <w:t>指針</w:t>
      </w:r>
      <w:r w:rsidR="003451D0" w:rsidRPr="000102FC">
        <w:rPr>
          <w:rFonts w:ascii="ＭＳ 明朝" w:eastAsia="ＭＳ 明朝" w:hAnsi="ＭＳ 明朝" w:hint="eastAsia"/>
          <w:sz w:val="24"/>
          <w:szCs w:val="24"/>
          <w:shd w:val="clear" w:color="auto" w:fill="FFFFFF" w:themeFill="background1"/>
        </w:rPr>
        <w:t>等に基づく運用、</w:t>
      </w:r>
      <w:r w:rsidR="00227ED5" w:rsidRPr="000102FC">
        <w:rPr>
          <w:rFonts w:ascii="ＭＳ 明朝" w:eastAsia="ＭＳ 明朝" w:hAnsi="ＭＳ 明朝" w:hint="eastAsia"/>
          <w:sz w:val="24"/>
          <w:szCs w:val="24"/>
          <w:shd w:val="clear" w:color="auto" w:fill="FFFFFF" w:themeFill="background1"/>
        </w:rPr>
        <w:t>障害者差別</w:t>
      </w:r>
      <w:r w:rsidR="000E638D" w:rsidRPr="000102FC">
        <w:rPr>
          <w:rFonts w:ascii="ＭＳ 明朝" w:eastAsia="ＭＳ 明朝" w:hAnsi="ＭＳ 明朝" w:hint="eastAsia"/>
          <w:sz w:val="24"/>
          <w:szCs w:val="24"/>
          <w:shd w:val="clear" w:color="auto" w:fill="FFFFFF" w:themeFill="background1"/>
        </w:rPr>
        <w:t>の</w:t>
      </w:r>
      <w:r w:rsidR="00C531ED" w:rsidRPr="000102FC">
        <w:rPr>
          <w:rFonts w:ascii="ＭＳ 明朝" w:eastAsia="ＭＳ 明朝" w:hAnsi="ＭＳ 明朝" w:hint="eastAsia"/>
          <w:sz w:val="24"/>
          <w:szCs w:val="24"/>
          <w:shd w:val="clear" w:color="auto" w:fill="FFFFFF" w:themeFill="background1"/>
        </w:rPr>
        <w:t>解消に関する</w:t>
      </w:r>
      <w:r w:rsidR="003451D0" w:rsidRPr="000102FC">
        <w:rPr>
          <w:rFonts w:ascii="ＭＳ 明朝" w:eastAsia="ＭＳ 明朝" w:hAnsi="ＭＳ 明朝" w:hint="eastAsia"/>
          <w:sz w:val="24"/>
          <w:szCs w:val="24"/>
          <w:shd w:val="clear" w:color="auto" w:fill="FFFFFF" w:themeFill="background1"/>
        </w:rPr>
        <w:t>普及啓発</w:t>
      </w:r>
      <w:r w:rsidR="000E638D" w:rsidRPr="000102FC">
        <w:rPr>
          <w:rFonts w:ascii="ＭＳ 明朝" w:eastAsia="ＭＳ 明朝" w:hAnsi="ＭＳ 明朝" w:hint="eastAsia"/>
          <w:sz w:val="24"/>
          <w:szCs w:val="24"/>
          <w:shd w:val="clear" w:color="auto" w:fill="FFFFFF" w:themeFill="background1"/>
        </w:rPr>
        <w:t>、合理的配慮の提供等事例集の作成</w:t>
      </w:r>
      <w:r w:rsidR="00227827" w:rsidRPr="000102FC">
        <w:rPr>
          <w:rFonts w:ascii="ＭＳ 明朝" w:eastAsia="ＭＳ 明朝" w:hAnsi="ＭＳ 明朝" w:hint="eastAsia"/>
          <w:sz w:val="24"/>
          <w:szCs w:val="24"/>
          <w:shd w:val="clear" w:color="auto" w:fill="FFFFFF" w:themeFill="background1"/>
        </w:rPr>
        <w:t>、障害者差別解消支援地域協議会</w:t>
      </w:r>
      <w:r w:rsidR="004B4168" w:rsidRPr="000102FC">
        <w:rPr>
          <w:rFonts w:ascii="ＭＳ 明朝" w:eastAsia="ＭＳ 明朝" w:hAnsi="ＭＳ 明朝" w:hint="eastAsia"/>
          <w:sz w:val="24"/>
          <w:szCs w:val="24"/>
          <w:shd w:val="clear" w:color="auto" w:fill="FFFFFF" w:themeFill="background1"/>
        </w:rPr>
        <w:t>の</w:t>
      </w:r>
      <w:r w:rsidR="00227827" w:rsidRPr="000102FC">
        <w:rPr>
          <w:rFonts w:ascii="ＭＳ 明朝" w:eastAsia="ＭＳ 明朝" w:hAnsi="ＭＳ 明朝" w:hint="eastAsia"/>
          <w:sz w:val="24"/>
          <w:szCs w:val="24"/>
          <w:shd w:val="clear" w:color="auto" w:fill="FFFFFF" w:themeFill="background1"/>
        </w:rPr>
        <w:t>設置・運営等に関するガイドラインの策定</w:t>
      </w:r>
      <w:r w:rsidR="000E638D" w:rsidRPr="000102FC">
        <w:rPr>
          <w:rFonts w:ascii="ＭＳ 明朝" w:eastAsia="ＭＳ 明朝" w:hAnsi="ＭＳ 明朝" w:hint="eastAsia"/>
          <w:sz w:val="24"/>
          <w:szCs w:val="24"/>
          <w:shd w:val="clear" w:color="auto" w:fill="FFFFFF" w:themeFill="background1"/>
        </w:rPr>
        <w:t>など</w:t>
      </w:r>
      <w:r w:rsidR="00D90AAA" w:rsidRPr="000102FC">
        <w:rPr>
          <w:rFonts w:ascii="ＭＳ 明朝" w:eastAsia="ＭＳ 明朝" w:hAnsi="ＭＳ 明朝" w:hint="eastAsia"/>
          <w:sz w:val="24"/>
          <w:szCs w:val="24"/>
          <w:shd w:val="clear" w:color="auto" w:fill="FFFFFF" w:themeFill="background1"/>
        </w:rPr>
        <w:t>各種</w:t>
      </w:r>
      <w:r w:rsidR="000E638D" w:rsidRPr="000102FC">
        <w:rPr>
          <w:rFonts w:ascii="ＭＳ 明朝" w:eastAsia="ＭＳ 明朝" w:hAnsi="ＭＳ 明朝" w:hint="eastAsia"/>
          <w:sz w:val="24"/>
          <w:szCs w:val="24"/>
          <w:shd w:val="clear" w:color="auto" w:fill="FFFFFF" w:themeFill="background1"/>
        </w:rPr>
        <w:t>の</w:t>
      </w:r>
      <w:r w:rsidR="00D90AAA" w:rsidRPr="000102FC">
        <w:rPr>
          <w:rFonts w:ascii="ＭＳ 明朝" w:eastAsia="ＭＳ 明朝" w:hAnsi="ＭＳ 明朝" w:hint="eastAsia"/>
          <w:sz w:val="24"/>
          <w:szCs w:val="24"/>
          <w:shd w:val="clear" w:color="auto" w:fill="FFFFFF" w:themeFill="background1"/>
        </w:rPr>
        <w:t>取組が進められてきた</w:t>
      </w:r>
      <w:r w:rsidR="00CA055A" w:rsidRPr="000102FC">
        <w:rPr>
          <w:rFonts w:ascii="ＭＳ 明朝" w:eastAsia="ＭＳ 明朝" w:hAnsi="ＭＳ 明朝"/>
          <w:sz w:val="24"/>
          <w:szCs w:val="24"/>
          <w:shd w:val="clear" w:color="auto" w:fill="FFFFFF" w:themeFill="background1"/>
        </w:rPr>
        <w:t>。</w:t>
      </w:r>
    </w:p>
    <w:p w14:paraId="6FE9F0FA" w14:textId="015A5C4D" w:rsidR="00C96012" w:rsidRPr="000102FC" w:rsidRDefault="000E638D" w:rsidP="00C96012">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一方、</w:t>
      </w:r>
      <w:r w:rsidR="00C96012" w:rsidRPr="000102FC">
        <w:rPr>
          <w:rFonts w:ascii="ＭＳ 明朝" w:eastAsia="ＭＳ 明朝" w:hAnsi="ＭＳ 明朝" w:hint="eastAsia"/>
          <w:sz w:val="24"/>
          <w:szCs w:val="24"/>
          <w:shd w:val="clear" w:color="auto" w:fill="FFFFFF" w:themeFill="background1"/>
        </w:rPr>
        <w:t>地方公共団体においては、</w:t>
      </w:r>
      <w:r w:rsidRPr="000102FC">
        <w:rPr>
          <w:rFonts w:ascii="ＭＳ 明朝" w:eastAsia="ＭＳ 明朝" w:hAnsi="ＭＳ 明朝" w:hint="eastAsia"/>
          <w:sz w:val="24"/>
          <w:szCs w:val="24"/>
          <w:shd w:val="clear" w:color="auto" w:fill="FFFFFF" w:themeFill="background1"/>
        </w:rPr>
        <w:t>障害者差別解消の推進を目的とした</w:t>
      </w:r>
      <w:r w:rsidR="00C96012" w:rsidRPr="000102FC">
        <w:rPr>
          <w:rFonts w:ascii="ＭＳ 明朝" w:eastAsia="ＭＳ 明朝" w:hAnsi="ＭＳ 明朝" w:hint="eastAsia"/>
          <w:sz w:val="24"/>
          <w:szCs w:val="24"/>
          <w:shd w:val="clear" w:color="auto" w:fill="FFFFFF" w:themeFill="background1"/>
        </w:rPr>
        <w:t>条例</w:t>
      </w:r>
      <w:r w:rsidRPr="000102FC">
        <w:rPr>
          <w:rFonts w:ascii="ＭＳ 明朝" w:eastAsia="ＭＳ 明朝" w:hAnsi="ＭＳ 明朝" w:hint="eastAsia"/>
          <w:sz w:val="24"/>
          <w:szCs w:val="24"/>
          <w:shd w:val="clear" w:color="auto" w:fill="FFFFFF" w:themeFill="background1"/>
        </w:rPr>
        <w:t>の</w:t>
      </w:r>
      <w:r w:rsidR="00C96012" w:rsidRPr="000102FC">
        <w:rPr>
          <w:rFonts w:ascii="ＭＳ 明朝" w:eastAsia="ＭＳ 明朝" w:hAnsi="ＭＳ 明朝" w:hint="eastAsia"/>
          <w:sz w:val="24"/>
          <w:szCs w:val="24"/>
          <w:shd w:val="clear" w:color="auto" w:fill="FFFFFF" w:themeFill="background1"/>
        </w:rPr>
        <w:t>制定</w:t>
      </w:r>
      <w:r w:rsidR="00632C90" w:rsidRPr="000102FC">
        <w:rPr>
          <w:rFonts w:ascii="ＭＳ 明朝" w:eastAsia="ＭＳ 明朝" w:hAnsi="ＭＳ 明朝" w:hint="eastAsia"/>
          <w:sz w:val="24"/>
          <w:szCs w:val="24"/>
          <w:shd w:val="clear" w:color="auto" w:fill="FFFFFF" w:themeFill="background1"/>
        </w:rPr>
        <w:t>や相談・紛争解決の体制整備</w:t>
      </w:r>
      <w:r w:rsidRPr="000102FC">
        <w:rPr>
          <w:rFonts w:ascii="ＭＳ 明朝" w:eastAsia="ＭＳ 明朝" w:hAnsi="ＭＳ 明朝" w:hint="eastAsia"/>
          <w:sz w:val="24"/>
          <w:szCs w:val="24"/>
          <w:shd w:val="clear" w:color="auto" w:fill="FFFFFF" w:themeFill="background1"/>
        </w:rPr>
        <w:t>など、独自の取組を含めて</w:t>
      </w:r>
      <w:r w:rsidR="00C96012" w:rsidRPr="000102FC">
        <w:rPr>
          <w:rFonts w:ascii="ＭＳ 明朝" w:eastAsia="ＭＳ 明朝" w:hAnsi="ＭＳ 明朝" w:hint="eastAsia"/>
          <w:sz w:val="24"/>
          <w:szCs w:val="24"/>
          <w:shd w:val="clear" w:color="auto" w:fill="FFFFFF" w:themeFill="background1"/>
        </w:rPr>
        <w:t>地域の実情</w:t>
      </w:r>
      <w:r w:rsidRPr="000102FC">
        <w:rPr>
          <w:rFonts w:ascii="ＭＳ 明朝" w:eastAsia="ＭＳ 明朝" w:hAnsi="ＭＳ 明朝" w:hint="eastAsia"/>
          <w:sz w:val="24"/>
          <w:szCs w:val="24"/>
          <w:shd w:val="clear" w:color="auto" w:fill="FFFFFF" w:themeFill="background1"/>
        </w:rPr>
        <w:t>に応じた</w:t>
      </w:r>
      <w:r w:rsidR="00C96012" w:rsidRPr="000102FC">
        <w:rPr>
          <w:rFonts w:ascii="ＭＳ 明朝" w:eastAsia="ＭＳ 明朝" w:hAnsi="ＭＳ 明朝" w:hint="eastAsia"/>
          <w:sz w:val="24"/>
          <w:szCs w:val="24"/>
          <w:shd w:val="clear" w:color="auto" w:fill="FFFFFF" w:themeFill="background1"/>
        </w:rPr>
        <w:t>取組が</w:t>
      </w:r>
      <w:r w:rsidRPr="000102FC">
        <w:rPr>
          <w:rFonts w:ascii="ＭＳ 明朝" w:eastAsia="ＭＳ 明朝" w:hAnsi="ＭＳ 明朝" w:hint="eastAsia"/>
          <w:sz w:val="24"/>
          <w:szCs w:val="24"/>
          <w:shd w:val="clear" w:color="auto" w:fill="FFFFFF" w:themeFill="background1"/>
        </w:rPr>
        <w:t>なされ</w:t>
      </w:r>
      <w:r w:rsidR="00C96012" w:rsidRPr="000102FC">
        <w:rPr>
          <w:rFonts w:ascii="ＭＳ 明朝" w:eastAsia="ＭＳ 明朝" w:hAnsi="ＭＳ 明朝" w:hint="eastAsia"/>
          <w:sz w:val="24"/>
          <w:szCs w:val="24"/>
          <w:shd w:val="clear" w:color="auto" w:fill="FFFFFF" w:themeFill="background1"/>
        </w:rPr>
        <w:t>てきている。</w:t>
      </w:r>
    </w:p>
    <w:p w14:paraId="7CCE9975" w14:textId="00AEB195" w:rsidR="00CA055A" w:rsidRPr="000102FC" w:rsidRDefault="00CA055A" w:rsidP="00CA055A">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また、</w:t>
      </w:r>
      <w:r w:rsidR="00F763D7" w:rsidRPr="000102FC">
        <w:rPr>
          <w:rFonts w:ascii="ＭＳ 明朝" w:eastAsia="ＭＳ 明朝" w:hAnsi="ＭＳ 明朝"/>
          <w:sz w:val="24"/>
          <w:szCs w:val="24"/>
          <w:shd w:val="clear" w:color="auto" w:fill="FFFFFF" w:themeFill="background1"/>
        </w:rPr>
        <w:t>2020年</w:t>
      </w:r>
      <w:r w:rsidRPr="000102FC">
        <w:rPr>
          <w:rFonts w:ascii="ＭＳ 明朝" w:eastAsia="ＭＳ 明朝" w:hAnsi="ＭＳ 明朝" w:hint="eastAsia"/>
          <w:sz w:val="24"/>
          <w:szCs w:val="24"/>
          <w:shd w:val="clear" w:color="auto" w:fill="FFFFFF" w:themeFill="background1"/>
        </w:rPr>
        <w:t>東京パラリンピック</w:t>
      </w:r>
      <w:r w:rsidR="00D90AAA" w:rsidRPr="000102FC">
        <w:rPr>
          <w:rFonts w:ascii="ＭＳ 明朝" w:eastAsia="ＭＳ 明朝" w:hAnsi="ＭＳ 明朝" w:hint="eastAsia"/>
          <w:sz w:val="24"/>
          <w:szCs w:val="24"/>
          <w:shd w:val="clear" w:color="auto" w:fill="FFFFFF" w:themeFill="background1"/>
        </w:rPr>
        <w:t>競技大会</w:t>
      </w:r>
      <w:r w:rsidRPr="000102FC">
        <w:rPr>
          <w:rFonts w:ascii="ＭＳ 明朝" w:eastAsia="ＭＳ 明朝" w:hAnsi="ＭＳ 明朝" w:hint="eastAsia"/>
          <w:sz w:val="24"/>
          <w:szCs w:val="24"/>
          <w:shd w:val="clear" w:color="auto" w:fill="FFFFFF" w:themeFill="background1"/>
        </w:rPr>
        <w:t>の</w:t>
      </w:r>
      <w:r w:rsidR="00C96012" w:rsidRPr="000102FC">
        <w:rPr>
          <w:rFonts w:ascii="ＭＳ 明朝" w:eastAsia="ＭＳ 明朝" w:hAnsi="ＭＳ 明朝"/>
          <w:sz w:val="24"/>
          <w:szCs w:val="24"/>
          <w:shd w:val="clear" w:color="auto" w:fill="FFFFFF" w:themeFill="background1"/>
        </w:rPr>
        <w:t>開催</w:t>
      </w:r>
      <w:r w:rsidR="00C96012" w:rsidRPr="000102FC">
        <w:rPr>
          <w:rFonts w:ascii="ＭＳ 明朝" w:eastAsia="ＭＳ 明朝" w:hAnsi="ＭＳ 明朝" w:hint="eastAsia"/>
          <w:sz w:val="24"/>
          <w:szCs w:val="24"/>
          <w:shd w:val="clear" w:color="auto" w:fill="FFFFFF" w:themeFill="background1"/>
        </w:rPr>
        <w:t>を控え</w:t>
      </w:r>
      <w:r w:rsidRPr="000102FC">
        <w:rPr>
          <w:rFonts w:ascii="ＭＳ 明朝" w:eastAsia="ＭＳ 明朝" w:hAnsi="ＭＳ 明朝" w:hint="eastAsia"/>
          <w:sz w:val="24"/>
          <w:szCs w:val="24"/>
          <w:shd w:val="clear" w:color="auto" w:fill="FFFFFF" w:themeFill="background1"/>
        </w:rPr>
        <w:t>、</w:t>
      </w:r>
      <w:r w:rsidR="00C96012" w:rsidRPr="000102FC">
        <w:rPr>
          <w:rFonts w:ascii="ＭＳ 明朝" w:eastAsia="ＭＳ 明朝" w:hAnsi="ＭＳ 明朝" w:hint="eastAsia"/>
          <w:sz w:val="24"/>
          <w:szCs w:val="24"/>
          <w:shd w:val="clear" w:color="auto" w:fill="FFFFFF" w:themeFill="background1"/>
        </w:rPr>
        <w:t>同大会の開催を契機とし</w:t>
      </w:r>
      <w:r w:rsidR="000E638D" w:rsidRPr="000102FC">
        <w:rPr>
          <w:rFonts w:ascii="ＭＳ 明朝" w:eastAsia="ＭＳ 明朝" w:hAnsi="ＭＳ 明朝" w:hint="eastAsia"/>
          <w:sz w:val="24"/>
          <w:szCs w:val="24"/>
          <w:shd w:val="clear" w:color="auto" w:fill="FFFFFF" w:themeFill="background1"/>
        </w:rPr>
        <w:t>て、「ユニバーサルデザイン2020行動計画</w:t>
      </w:r>
      <w:r w:rsidR="00721C1A" w:rsidRPr="000102FC">
        <w:rPr>
          <w:rStyle w:val="ae"/>
          <w:rFonts w:ascii="ＭＳ 明朝" w:eastAsia="ＭＳ 明朝" w:hAnsi="ＭＳ 明朝"/>
          <w:sz w:val="24"/>
          <w:szCs w:val="24"/>
          <w:shd w:val="clear" w:color="auto" w:fill="FFFFFF" w:themeFill="background1"/>
        </w:rPr>
        <w:footnoteReference w:id="1"/>
      </w:r>
      <w:r w:rsidR="000E638D" w:rsidRPr="000102FC">
        <w:rPr>
          <w:rFonts w:ascii="ＭＳ 明朝" w:eastAsia="ＭＳ 明朝" w:hAnsi="ＭＳ 明朝" w:hint="eastAsia"/>
          <w:sz w:val="24"/>
          <w:szCs w:val="24"/>
          <w:shd w:val="clear" w:color="auto" w:fill="FFFFFF" w:themeFill="background1"/>
        </w:rPr>
        <w:t>」</w:t>
      </w:r>
      <w:r w:rsidR="00D177E2" w:rsidRPr="000102FC">
        <w:rPr>
          <w:rFonts w:ascii="ＭＳ 明朝" w:eastAsia="ＭＳ 明朝" w:hAnsi="ＭＳ 明朝" w:hint="eastAsia"/>
          <w:sz w:val="24"/>
          <w:szCs w:val="24"/>
          <w:shd w:val="clear" w:color="auto" w:fill="FFFFFF" w:themeFill="background1"/>
        </w:rPr>
        <w:t>に基づく</w:t>
      </w:r>
      <w:r w:rsidRPr="000102FC">
        <w:rPr>
          <w:rFonts w:ascii="ＭＳ 明朝" w:eastAsia="ＭＳ 明朝" w:hAnsi="ＭＳ 明朝" w:hint="eastAsia"/>
          <w:sz w:val="24"/>
          <w:szCs w:val="24"/>
          <w:shd w:val="clear" w:color="auto" w:fill="FFFFFF" w:themeFill="background1"/>
        </w:rPr>
        <w:t>「心の</w:t>
      </w:r>
      <w:r w:rsidRPr="000102FC">
        <w:rPr>
          <w:rFonts w:ascii="ＭＳ 明朝" w:eastAsia="ＭＳ 明朝" w:hAnsi="ＭＳ 明朝"/>
          <w:sz w:val="24"/>
          <w:szCs w:val="24"/>
          <w:shd w:val="clear" w:color="auto" w:fill="FFFFFF" w:themeFill="background1"/>
        </w:rPr>
        <w:t>バリアフリー</w:t>
      </w:r>
      <w:r w:rsidRPr="000102FC">
        <w:rPr>
          <w:rFonts w:ascii="ＭＳ 明朝" w:eastAsia="ＭＳ 明朝" w:hAnsi="ＭＳ 明朝" w:hint="eastAsia"/>
          <w:sz w:val="24"/>
          <w:szCs w:val="24"/>
          <w:shd w:val="clear" w:color="auto" w:fill="FFFFFF" w:themeFill="background1"/>
        </w:rPr>
        <w:t>」</w:t>
      </w:r>
      <w:r w:rsidR="00D177E2" w:rsidRPr="000102FC">
        <w:rPr>
          <w:rFonts w:ascii="ＭＳ 明朝" w:eastAsia="ＭＳ 明朝" w:hAnsi="ＭＳ 明朝" w:hint="eastAsia"/>
          <w:sz w:val="24"/>
          <w:szCs w:val="24"/>
          <w:shd w:val="clear" w:color="auto" w:fill="FFFFFF" w:themeFill="background1"/>
        </w:rPr>
        <w:t>等</w:t>
      </w:r>
      <w:r w:rsidRPr="000102FC">
        <w:rPr>
          <w:rFonts w:ascii="ＭＳ 明朝" w:eastAsia="ＭＳ 明朝" w:hAnsi="ＭＳ 明朝" w:hint="eastAsia"/>
          <w:sz w:val="24"/>
          <w:szCs w:val="24"/>
          <w:shd w:val="clear" w:color="auto" w:fill="FFFFFF" w:themeFill="background1"/>
        </w:rPr>
        <w:t>の</w:t>
      </w:r>
      <w:r w:rsidRPr="000102FC">
        <w:rPr>
          <w:rFonts w:ascii="ＭＳ 明朝" w:eastAsia="ＭＳ 明朝" w:hAnsi="ＭＳ 明朝"/>
          <w:sz w:val="24"/>
          <w:szCs w:val="24"/>
          <w:shd w:val="clear" w:color="auto" w:fill="FFFFFF" w:themeFill="background1"/>
        </w:rPr>
        <w:t>取組</w:t>
      </w:r>
      <w:r w:rsidRPr="000102FC">
        <w:rPr>
          <w:rFonts w:ascii="ＭＳ 明朝" w:eastAsia="ＭＳ 明朝" w:hAnsi="ＭＳ 明朝" w:hint="eastAsia"/>
          <w:sz w:val="24"/>
          <w:szCs w:val="24"/>
          <w:shd w:val="clear" w:color="auto" w:fill="FFFFFF" w:themeFill="background1"/>
        </w:rPr>
        <w:t>が</w:t>
      </w:r>
      <w:r w:rsidRPr="000102FC">
        <w:rPr>
          <w:rFonts w:ascii="ＭＳ 明朝" w:eastAsia="ＭＳ 明朝" w:hAnsi="ＭＳ 明朝"/>
          <w:sz w:val="24"/>
          <w:szCs w:val="24"/>
          <w:shd w:val="clear" w:color="auto" w:fill="FFFFFF" w:themeFill="background1"/>
        </w:rPr>
        <w:t>、官民を挙げて</w:t>
      </w:r>
      <w:r w:rsidRPr="000102FC">
        <w:rPr>
          <w:rFonts w:ascii="ＭＳ 明朝" w:eastAsia="ＭＳ 明朝" w:hAnsi="ＭＳ 明朝" w:hint="eastAsia"/>
          <w:sz w:val="24"/>
          <w:szCs w:val="24"/>
          <w:shd w:val="clear" w:color="auto" w:fill="FFFFFF" w:themeFill="background1"/>
        </w:rPr>
        <w:t>進められている。</w:t>
      </w:r>
    </w:p>
    <w:p w14:paraId="291C0031" w14:textId="286EA974" w:rsidR="00D417CA" w:rsidRPr="000102FC" w:rsidRDefault="00632C90" w:rsidP="00E6591D">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本</w:t>
      </w:r>
      <w:r w:rsidR="00D417CA" w:rsidRPr="000102FC">
        <w:rPr>
          <w:rFonts w:ascii="ＭＳ 明朝" w:eastAsia="ＭＳ 明朝" w:hAnsi="ＭＳ 明朝"/>
          <w:sz w:val="24"/>
          <w:szCs w:val="24"/>
          <w:shd w:val="clear" w:color="auto" w:fill="FFFFFF" w:themeFill="background1"/>
        </w:rPr>
        <w:t>委員会において</w:t>
      </w:r>
      <w:r w:rsidR="00D177E2" w:rsidRPr="000102FC">
        <w:rPr>
          <w:rFonts w:ascii="ＭＳ 明朝" w:eastAsia="ＭＳ 明朝" w:hAnsi="ＭＳ 明朝" w:hint="eastAsia"/>
          <w:sz w:val="24"/>
          <w:szCs w:val="24"/>
          <w:shd w:val="clear" w:color="auto" w:fill="FFFFFF" w:themeFill="background1"/>
        </w:rPr>
        <w:t>は</w:t>
      </w:r>
      <w:r w:rsidR="00D417CA" w:rsidRPr="000102FC">
        <w:rPr>
          <w:rFonts w:ascii="ＭＳ 明朝" w:eastAsia="ＭＳ 明朝" w:hAnsi="ＭＳ 明朝"/>
          <w:sz w:val="24"/>
          <w:szCs w:val="24"/>
          <w:shd w:val="clear" w:color="auto" w:fill="FFFFFF" w:themeFill="background1"/>
        </w:rPr>
        <w:t>、</w:t>
      </w:r>
      <w:r w:rsidR="00D177E2" w:rsidRPr="000102FC">
        <w:rPr>
          <w:rFonts w:ascii="ＭＳ 明朝" w:eastAsia="ＭＳ 明朝" w:hAnsi="ＭＳ 明朝" w:hint="eastAsia"/>
          <w:sz w:val="24"/>
          <w:szCs w:val="24"/>
          <w:shd w:val="clear" w:color="auto" w:fill="FFFFFF" w:themeFill="background1"/>
        </w:rPr>
        <w:t>こうした諸状況を</w:t>
      </w:r>
      <w:r w:rsidR="007B3FBB" w:rsidRPr="000102FC">
        <w:rPr>
          <w:rFonts w:ascii="ＭＳ 明朝" w:eastAsia="ＭＳ 明朝" w:hAnsi="ＭＳ 明朝" w:hint="eastAsia"/>
          <w:sz w:val="24"/>
          <w:szCs w:val="24"/>
          <w:shd w:val="clear" w:color="auto" w:fill="FFFFFF" w:themeFill="background1"/>
        </w:rPr>
        <w:t>勘案しつつ</w:t>
      </w:r>
      <w:r w:rsidR="00D177E2" w:rsidRPr="000102FC">
        <w:rPr>
          <w:rFonts w:ascii="ＭＳ 明朝" w:eastAsia="ＭＳ 明朝" w:hAnsi="ＭＳ 明朝" w:hint="eastAsia"/>
          <w:sz w:val="24"/>
          <w:szCs w:val="24"/>
          <w:shd w:val="clear" w:color="auto" w:fill="FFFFFF" w:themeFill="background1"/>
        </w:rPr>
        <w:t>、先に述べた障害者差別解消法の</w:t>
      </w:r>
      <w:r w:rsidR="007B3FBB" w:rsidRPr="000102FC">
        <w:rPr>
          <w:rFonts w:ascii="ＭＳ 明朝" w:eastAsia="ＭＳ 明朝" w:hAnsi="ＭＳ 明朝" w:hint="eastAsia"/>
          <w:sz w:val="24"/>
          <w:szCs w:val="24"/>
          <w:shd w:val="clear" w:color="auto" w:fill="FFFFFF" w:themeFill="background1"/>
        </w:rPr>
        <w:t>検討</w:t>
      </w:r>
      <w:r w:rsidR="00D177E2" w:rsidRPr="000102FC">
        <w:rPr>
          <w:rFonts w:ascii="ＭＳ 明朝" w:eastAsia="ＭＳ 明朝" w:hAnsi="ＭＳ 明朝" w:hint="eastAsia"/>
          <w:sz w:val="24"/>
          <w:szCs w:val="24"/>
          <w:shd w:val="clear" w:color="auto" w:fill="FFFFFF" w:themeFill="background1"/>
        </w:rPr>
        <w:t>規定</w:t>
      </w:r>
      <w:r w:rsidR="007B3FBB" w:rsidRPr="000102FC">
        <w:rPr>
          <w:rFonts w:ascii="ＭＳ 明朝" w:eastAsia="ＭＳ 明朝" w:hAnsi="ＭＳ 明朝" w:hint="eastAsia"/>
          <w:sz w:val="24"/>
          <w:szCs w:val="24"/>
          <w:shd w:val="clear" w:color="auto" w:fill="FFFFFF" w:themeFill="background1"/>
        </w:rPr>
        <w:t>を踏まえ</w:t>
      </w:r>
      <w:r w:rsidR="00D177E2" w:rsidRPr="000102FC">
        <w:rPr>
          <w:rFonts w:ascii="ＭＳ 明朝" w:eastAsia="ＭＳ 明朝" w:hAnsi="ＭＳ 明朝" w:hint="eastAsia"/>
          <w:sz w:val="24"/>
          <w:szCs w:val="24"/>
          <w:shd w:val="clear" w:color="auto" w:fill="FFFFFF" w:themeFill="background1"/>
        </w:rPr>
        <w:t>、</w:t>
      </w:r>
      <w:r w:rsidR="00D417CA" w:rsidRPr="000102FC">
        <w:rPr>
          <w:rFonts w:ascii="ＭＳ 明朝" w:eastAsia="ＭＳ 明朝" w:hAnsi="ＭＳ 明朝" w:hint="eastAsia"/>
          <w:sz w:val="24"/>
          <w:szCs w:val="24"/>
          <w:shd w:val="clear" w:color="auto" w:fill="FFFFFF" w:themeFill="background1"/>
        </w:rPr>
        <w:t>平成</w:t>
      </w:r>
      <w:r w:rsidR="00D417CA" w:rsidRPr="000102FC">
        <w:rPr>
          <w:rFonts w:ascii="ＭＳ 明朝" w:eastAsia="ＭＳ 明朝" w:hAnsi="ＭＳ 明朝"/>
          <w:sz w:val="24"/>
          <w:szCs w:val="24"/>
          <w:shd w:val="clear" w:color="auto" w:fill="FFFFFF" w:themeFill="background1"/>
        </w:rPr>
        <w:t>31</w:t>
      </w:r>
      <w:r w:rsidR="00D417CA" w:rsidRPr="000102FC">
        <w:rPr>
          <w:rFonts w:ascii="ＭＳ 明朝" w:eastAsia="ＭＳ 明朝" w:hAnsi="ＭＳ 明朝" w:hint="eastAsia"/>
          <w:sz w:val="24"/>
          <w:szCs w:val="24"/>
          <w:shd w:val="clear" w:color="auto" w:fill="FFFFFF" w:themeFill="background1"/>
        </w:rPr>
        <w:t>年</w:t>
      </w:r>
      <w:r w:rsidR="00D417CA" w:rsidRPr="000102FC">
        <w:rPr>
          <w:rFonts w:ascii="ＭＳ 明朝" w:eastAsia="ＭＳ 明朝" w:hAnsi="ＭＳ 明朝"/>
          <w:sz w:val="24"/>
          <w:szCs w:val="24"/>
          <w:shd w:val="clear" w:color="auto" w:fill="FFFFFF" w:themeFill="background1"/>
        </w:rPr>
        <w:t>２月から</w:t>
      </w:r>
      <w:r w:rsidR="00D2013B" w:rsidRPr="000102FC">
        <w:rPr>
          <w:rFonts w:ascii="ＭＳ 明朝" w:eastAsia="ＭＳ 明朝" w:hAnsi="ＭＳ 明朝" w:hint="eastAsia"/>
          <w:sz w:val="24"/>
          <w:szCs w:val="24"/>
          <w:shd w:val="clear" w:color="auto" w:fill="FFFFFF" w:themeFill="background1"/>
        </w:rPr>
        <w:t>、条例により独自の取組を行う地方公共団体や営利・非営利の事業者団体からのヒアリング等を含め、</w:t>
      </w:r>
      <w:r w:rsidR="00C96012" w:rsidRPr="000102FC">
        <w:rPr>
          <w:rFonts w:ascii="ＭＳ 明朝" w:eastAsia="ＭＳ 明朝" w:hAnsi="ＭＳ 明朝" w:hint="eastAsia"/>
          <w:sz w:val="24"/>
          <w:szCs w:val="24"/>
          <w:shd w:val="clear" w:color="auto" w:fill="FFFFFF" w:themeFill="background1"/>
        </w:rPr>
        <w:t>９回にわたり同法の見直しの</w:t>
      </w:r>
      <w:r w:rsidR="00D417CA" w:rsidRPr="000102FC">
        <w:rPr>
          <w:rFonts w:ascii="ＭＳ 明朝" w:eastAsia="ＭＳ 明朝" w:hAnsi="ＭＳ 明朝"/>
          <w:sz w:val="24"/>
          <w:szCs w:val="24"/>
          <w:shd w:val="clear" w:color="auto" w:fill="FFFFFF" w:themeFill="background1"/>
        </w:rPr>
        <w:t>検討を行った。</w:t>
      </w:r>
      <w:r w:rsidR="00C96012" w:rsidRPr="000102FC">
        <w:rPr>
          <w:rFonts w:ascii="ＭＳ 明朝" w:eastAsia="ＭＳ 明朝" w:hAnsi="ＭＳ 明朝" w:hint="eastAsia"/>
          <w:sz w:val="24"/>
          <w:szCs w:val="24"/>
          <w:shd w:val="clear" w:color="auto" w:fill="FFFFFF" w:themeFill="background1"/>
        </w:rPr>
        <w:t>本</w:t>
      </w:r>
      <w:r w:rsidR="00D417CA" w:rsidRPr="000102FC">
        <w:rPr>
          <w:rFonts w:ascii="ＭＳ 明朝" w:eastAsia="ＭＳ 明朝" w:hAnsi="ＭＳ 明朝"/>
          <w:sz w:val="24"/>
          <w:szCs w:val="24"/>
          <w:shd w:val="clear" w:color="auto" w:fill="FFFFFF" w:themeFill="background1"/>
        </w:rPr>
        <w:t>意見は、</w:t>
      </w:r>
      <w:r w:rsidR="00D417CA" w:rsidRPr="000102FC">
        <w:rPr>
          <w:rFonts w:ascii="ＭＳ 明朝" w:eastAsia="ＭＳ 明朝" w:hAnsi="ＭＳ 明朝" w:hint="eastAsia"/>
          <w:sz w:val="24"/>
          <w:szCs w:val="24"/>
          <w:shd w:val="clear" w:color="auto" w:fill="FFFFFF" w:themeFill="background1"/>
        </w:rPr>
        <w:t>その</w:t>
      </w:r>
      <w:r w:rsidR="007B3FBB" w:rsidRPr="000102FC">
        <w:rPr>
          <w:rFonts w:ascii="ＭＳ 明朝" w:eastAsia="ＭＳ 明朝" w:hAnsi="ＭＳ 明朝" w:hint="eastAsia"/>
          <w:sz w:val="24"/>
          <w:szCs w:val="24"/>
          <w:shd w:val="clear" w:color="auto" w:fill="FFFFFF" w:themeFill="background1"/>
        </w:rPr>
        <w:t>検討の</w:t>
      </w:r>
      <w:r w:rsidR="00D417CA" w:rsidRPr="000102FC">
        <w:rPr>
          <w:rFonts w:ascii="ＭＳ 明朝" w:eastAsia="ＭＳ 明朝" w:hAnsi="ＭＳ 明朝" w:hint="eastAsia"/>
          <w:sz w:val="24"/>
          <w:szCs w:val="24"/>
          <w:shd w:val="clear" w:color="auto" w:fill="FFFFFF" w:themeFill="background1"/>
        </w:rPr>
        <w:t>結果を</w:t>
      </w:r>
      <w:r w:rsidR="00C96012" w:rsidRPr="000102FC">
        <w:rPr>
          <w:rFonts w:ascii="ＭＳ 明朝" w:eastAsia="ＭＳ 明朝" w:hAnsi="ＭＳ 明朝"/>
          <w:sz w:val="24"/>
          <w:szCs w:val="24"/>
          <w:shd w:val="clear" w:color="auto" w:fill="FFFFFF" w:themeFill="background1"/>
        </w:rPr>
        <w:t>取りまとめたものであ</w:t>
      </w:r>
      <w:r w:rsidR="007B3FBB" w:rsidRPr="000102FC">
        <w:rPr>
          <w:rFonts w:ascii="ＭＳ 明朝" w:eastAsia="ＭＳ 明朝" w:hAnsi="ＭＳ 明朝" w:hint="eastAsia"/>
          <w:sz w:val="24"/>
          <w:szCs w:val="24"/>
          <w:shd w:val="clear" w:color="auto" w:fill="FFFFFF" w:themeFill="background1"/>
        </w:rPr>
        <w:t>り、</w:t>
      </w:r>
      <w:r w:rsidR="00C96012" w:rsidRPr="000102FC">
        <w:rPr>
          <w:rFonts w:ascii="ＭＳ 明朝" w:eastAsia="ＭＳ 明朝" w:hAnsi="ＭＳ 明朝"/>
          <w:sz w:val="24"/>
          <w:szCs w:val="24"/>
          <w:shd w:val="clear" w:color="auto" w:fill="FFFFFF" w:themeFill="background1"/>
        </w:rPr>
        <w:t>今後、</w:t>
      </w:r>
      <w:r w:rsidR="007B3FBB" w:rsidRPr="000102FC">
        <w:rPr>
          <w:rFonts w:ascii="ＭＳ 明朝" w:eastAsia="ＭＳ 明朝" w:hAnsi="ＭＳ 明朝" w:hint="eastAsia"/>
          <w:sz w:val="24"/>
          <w:szCs w:val="24"/>
          <w:shd w:val="clear" w:color="auto" w:fill="FFFFFF" w:themeFill="background1"/>
        </w:rPr>
        <w:t>政府において、</w:t>
      </w:r>
      <w:r w:rsidRPr="000102FC">
        <w:rPr>
          <w:rFonts w:ascii="ＭＳ 明朝" w:eastAsia="ＭＳ 明朝" w:hAnsi="ＭＳ 明朝" w:hint="eastAsia"/>
          <w:sz w:val="24"/>
          <w:szCs w:val="24"/>
          <w:shd w:val="clear" w:color="auto" w:fill="FFFFFF" w:themeFill="background1"/>
        </w:rPr>
        <w:t>これ</w:t>
      </w:r>
      <w:r w:rsidR="005D1068" w:rsidRPr="000102FC">
        <w:rPr>
          <w:rFonts w:ascii="ＭＳ 明朝" w:eastAsia="ＭＳ 明朝" w:hAnsi="ＭＳ 明朝"/>
          <w:sz w:val="24"/>
          <w:szCs w:val="24"/>
          <w:shd w:val="clear" w:color="auto" w:fill="FFFFFF" w:themeFill="background1"/>
        </w:rPr>
        <w:t>を踏ま</w:t>
      </w:r>
      <w:r w:rsidR="005D1068" w:rsidRPr="000102FC">
        <w:rPr>
          <w:rFonts w:ascii="ＭＳ 明朝" w:eastAsia="ＭＳ 明朝" w:hAnsi="ＭＳ 明朝" w:hint="eastAsia"/>
          <w:sz w:val="24"/>
          <w:szCs w:val="24"/>
          <w:shd w:val="clear" w:color="auto" w:fill="FFFFFF" w:themeFill="background1"/>
        </w:rPr>
        <w:t>え</w:t>
      </w:r>
      <w:r w:rsidR="007B3FBB" w:rsidRPr="000102FC">
        <w:rPr>
          <w:rFonts w:ascii="ＭＳ 明朝" w:eastAsia="ＭＳ 明朝" w:hAnsi="ＭＳ 明朝" w:hint="eastAsia"/>
          <w:sz w:val="24"/>
          <w:szCs w:val="24"/>
          <w:shd w:val="clear" w:color="auto" w:fill="FFFFFF" w:themeFill="background1"/>
        </w:rPr>
        <w:t>た</w:t>
      </w:r>
      <w:r w:rsidR="00D417CA" w:rsidRPr="000102FC">
        <w:rPr>
          <w:rFonts w:ascii="ＭＳ 明朝" w:eastAsia="ＭＳ 明朝" w:hAnsi="ＭＳ 明朝"/>
          <w:sz w:val="24"/>
          <w:szCs w:val="24"/>
          <w:shd w:val="clear" w:color="auto" w:fill="FFFFFF" w:themeFill="background1"/>
        </w:rPr>
        <w:t>具体的な措置</w:t>
      </w:r>
      <w:r w:rsidRPr="000102FC">
        <w:rPr>
          <w:rFonts w:ascii="ＭＳ 明朝" w:eastAsia="ＭＳ 明朝" w:hAnsi="ＭＳ 明朝" w:hint="eastAsia"/>
          <w:sz w:val="24"/>
          <w:szCs w:val="24"/>
          <w:shd w:val="clear" w:color="auto" w:fill="FFFFFF" w:themeFill="background1"/>
        </w:rPr>
        <w:t>を</w:t>
      </w:r>
      <w:r w:rsidR="00D417CA" w:rsidRPr="000102FC">
        <w:rPr>
          <w:rFonts w:ascii="ＭＳ 明朝" w:eastAsia="ＭＳ 明朝" w:hAnsi="ＭＳ 明朝"/>
          <w:sz w:val="24"/>
          <w:szCs w:val="24"/>
          <w:shd w:val="clear" w:color="auto" w:fill="FFFFFF" w:themeFill="background1"/>
        </w:rPr>
        <w:t>講じることが期待</w:t>
      </w:r>
      <w:r w:rsidR="00D417CA" w:rsidRPr="000102FC">
        <w:rPr>
          <w:rFonts w:ascii="ＭＳ 明朝" w:eastAsia="ＭＳ 明朝" w:hAnsi="ＭＳ 明朝" w:hint="eastAsia"/>
          <w:sz w:val="24"/>
          <w:szCs w:val="24"/>
          <w:shd w:val="clear" w:color="auto" w:fill="FFFFFF" w:themeFill="background1"/>
        </w:rPr>
        <w:t>される。</w:t>
      </w:r>
    </w:p>
    <w:p w14:paraId="32402DAB" w14:textId="31DF2D83" w:rsidR="00D417CA" w:rsidRPr="000102FC" w:rsidRDefault="00D90AAA" w:rsidP="00C80259">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なお</w:t>
      </w:r>
      <w:r w:rsidR="005D1068" w:rsidRPr="000102FC">
        <w:rPr>
          <w:rFonts w:ascii="ＭＳ 明朝" w:eastAsia="ＭＳ 明朝" w:hAnsi="ＭＳ 明朝" w:hint="eastAsia"/>
          <w:sz w:val="24"/>
          <w:szCs w:val="24"/>
          <w:shd w:val="clear" w:color="auto" w:fill="FFFFFF" w:themeFill="background1"/>
        </w:rPr>
        <w:t>、本年</w:t>
      </w:r>
      <w:r w:rsidR="005D1068" w:rsidRPr="000102FC">
        <w:rPr>
          <w:rFonts w:ascii="ＭＳ 明朝" w:eastAsia="ＭＳ 明朝" w:hAnsi="ＭＳ 明朝"/>
          <w:sz w:val="24"/>
          <w:szCs w:val="24"/>
          <w:shd w:val="clear" w:color="auto" w:fill="FFFFFF" w:themeFill="background1"/>
        </w:rPr>
        <w:t>には</w:t>
      </w:r>
      <w:r w:rsidR="005D1068" w:rsidRPr="000102FC">
        <w:rPr>
          <w:rFonts w:ascii="ＭＳ 明朝" w:eastAsia="ＭＳ 明朝" w:hAnsi="ＭＳ 明朝" w:hint="eastAsia"/>
          <w:sz w:val="24"/>
          <w:szCs w:val="24"/>
          <w:shd w:val="clear" w:color="auto" w:fill="FFFFFF" w:themeFill="background1"/>
        </w:rPr>
        <w:t>、我が国における</w:t>
      </w:r>
      <w:r w:rsidR="007B3FBB" w:rsidRPr="000102FC">
        <w:rPr>
          <w:rFonts w:ascii="ＭＳ 明朝" w:eastAsia="ＭＳ 明朝" w:hAnsi="ＭＳ 明朝" w:hint="eastAsia"/>
          <w:sz w:val="24"/>
          <w:szCs w:val="24"/>
          <w:shd w:val="clear" w:color="auto" w:fill="FFFFFF" w:themeFill="background1"/>
        </w:rPr>
        <w:t>「障害者の権利に関する条約」（以下「</w:t>
      </w:r>
      <w:r w:rsidR="005D1068" w:rsidRPr="000102FC">
        <w:rPr>
          <w:rFonts w:ascii="ＭＳ 明朝" w:eastAsia="ＭＳ 明朝" w:hAnsi="ＭＳ 明朝" w:hint="eastAsia"/>
          <w:sz w:val="24"/>
          <w:szCs w:val="24"/>
          <w:shd w:val="clear" w:color="auto" w:fill="FFFFFF" w:themeFill="background1"/>
        </w:rPr>
        <w:t>障害者</w:t>
      </w:r>
      <w:r w:rsidR="005D1068" w:rsidRPr="000102FC">
        <w:rPr>
          <w:rFonts w:ascii="ＭＳ 明朝" w:eastAsia="ＭＳ 明朝" w:hAnsi="ＭＳ 明朝"/>
          <w:sz w:val="24"/>
          <w:szCs w:val="24"/>
          <w:shd w:val="clear" w:color="auto" w:fill="FFFFFF" w:themeFill="background1"/>
        </w:rPr>
        <w:t>権利条約</w:t>
      </w:r>
      <w:r w:rsidR="007B3FBB" w:rsidRPr="000102FC">
        <w:rPr>
          <w:rFonts w:ascii="ＭＳ 明朝" w:eastAsia="ＭＳ 明朝" w:hAnsi="ＭＳ 明朝" w:hint="eastAsia"/>
          <w:sz w:val="24"/>
          <w:szCs w:val="24"/>
          <w:shd w:val="clear" w:color="auto" w:fill="FFFFFF" w:themeFill="background1"/>
        </w:rPr>
        <w:t>」という。）</w:t>
      </w:r>
      <w:r w:rsidR="005D1068" w:rsidRPr="000102FC">
        <w:rPr>
          <w:rFonts w:ascii="ＭＳ 明朝" w:eastAsia="ＭＳ 明朝" w:hAnsi="ＭＳ 明朝" w:hint="eastAsia"/>
          <w:sz w:val="24"/>
          <w:szCs w:val="24"/>
          <w:shd w:val="clear" w:color="auto" w:fill="FFFFFF" w:themeFill="background1"/>
        </w:rPr>
        <w:t>の実施状況について、国連</w:t>
      </w:r>
      <w:r w:rsidR="005D1068" w:rsidRPr="000102FC">
        <w:rPr>
          <w:rFonts w:ascii="ＭＳ 明朝" w:eastAsia="ＭＳ 明朝" w:hAnsi="ＭＳ 明朝"/>
          <w:sz w:val="24"/>
          <w:szCs w:val="24"/>
          <w:shd w:val="clear" w:color="auto" w:fill="FFFFFF" w:themeFill="background1"/>
        </w:rPr>
        <w:t>障害者権利委員会による</w:t>
      </w:r>
      <w:r w:rsidRPr="000102FC">
        <w:rPr>
          <w:rFonts w:ascii="ＭＳ 明朝" w:eastAsia="ＭＳ 明朝" w:hAnsi="ＭＳ 明朝" w:hint="eastAsia"/>
          <w:sz w:val="24"/>
          <w:szCs w:val="24"/>
          <w:shd w:val="clear" w:color="auto" w:fill="FFFFFF" w:themeFill="background1"/>
        </w:rPr>
        <w:t>初めての</w:t>
      </w:r>
      <w:r w:rsidR="005D1068" w:rsidRPr="000102FC">
        <w:rPr>
          <w:rFonts w:ascii="ＭＳ 明朝" w:eastAsia="ＭＳ 明朝" w:hAnsi="ＭＳ 明朝"/>
          <w:sz w:val="24"/>
          <w:szCs w:val="24"/>
          <w:shd w:val="clear" w:color="auto" w:fill="FFFFFF" w:themeFill="background1"/>
        </w:rPr>
        <w:t>審査が</w:t>
      </w:r>
      <w:r w:rsidR="005D1068" w:rsidRPr="000102FC">
        <w:rPr>
          <w:rFonts w:ascii="ＭＳ 明朝" w:eastAsia="ＭＳ 明朝" w:hAnsi="ＭＳ 明朝" w:hint="eastAsia"/>
          <w:sz w:val="24"/>
          <w:szCs w:val="24"/>
          <w:shd w:val="clear" w:color="auto" w:fill="FFFFFF" w:themeFill="background1"/>
        </w:rPr>
        <w:t>行われる予定</w:t>
      </w:r>
      <w:r w:rsidR="005D1068" w:rsidRPr="000102FC">
        <w:rPr>
          <w:rFonts w:ascii="ＭＳ 明朝" w:eastAsia="ＭＳ 明朝" w:hAnsi="ＭＳ 明朝"/>
          <w:sz w:val="24"/>
          <w:szCs w:val="24"/>
          <w:shd w:val="clear" w:color="auto" w:fill="FFFFFF" w:themeFill="background1"/>
        </w:rPr>
        <w:t>である。</w:t>
      </w:r>
      <w:r w:rsidR="001903DA" w:rsidRPr="000102FC">
        <w:rPr>
          <w:rFonts w:ascii="ＭＳ 明朝" w:eastAsia="ＭＳ 明朝" w:hAnsi="ＭＳ 明朝" w:hint="eastAsia"/>
          <w:sz w:val="24"/>
          <w:szCs w:val="24"/>
          <w:shd w:val="clear" w:color="auto" w:fill="FFFFFF" w:themeFill="background1"/>
        </w:rPr>
        <w:t>今回の</w:t>
      </w:r>
      <w:r w:rsidR="007B3FBB" w:rsidRPr="000102FC">
        <w:rPr>
          <w:rFonts w:ascii="ＭＳ 明朝" w:eastAsia="ＭＳ 明朝" w:hAnsi="ＭＳ 明朝" w:hint="eastAsia"/>
          <w:sz w:val="24"/>
          <w:szCs w:val="24"/>
          <w:shd w:val="clear" w:color="auto" w:fill="FFFFFF" w:themeFill="background1"/>
        </w:rPr>
        <w:t>障害者差別解消法</w:t>
      </w:r>
      <w:r w:rsidR="00AB1282" w:rsidRPr="000102FC">
        <w:rPr>
          <w:rFonts w:ascii="ＭＳ 明朝" w:eastAsia="ＭＳ 明朝" w:hAnsi="ＭＳ 明朝" w:hint="eastAsia"/>
          <w:sz w:val="24"/>
          <w:szCs w:val="24"/>
          <w:shd w:val="clear" w:color="auto" w:fill="FFFFFF" w:themeFill="background1"/>
        </w:rPr>
        <w:t>の施行</w:t>
      </w:r>
      <w:r w:rsidR="007B3FBB" w:rsidRPr="000102FC">
        <w:rPr>
          <w:rFonts w:ascii="ＭＳ 明朝" w:eastAsia="ＭＳ 明朝" w:hAnsi="ＭＳ 明朝" w:hint="eastAsia"/>
          <w:sz w:val="24"/>
          <w:szCs w:val="24"/>
          <w:shd w:val="clear" w:color="auto" w:fill="FFFFFF" w:themeFill="background1"/>
        </w:rPr>
        <w:t>３</w:t>
      </w:r>
      <w:r w:rsidR="00C96012" w:rsidRPr="000102FC">
        <w:rPr>
          <w:rFonts w:ascii="ＭＳ 明朝" w:eastAsia="ＭＳ 明朝" w:hAnsi="ＭＳ 明朝" w:hint="eastAsia"/>
          <w:sz w:val="24"/>
          <w:szCs w:val="24"/>
          <w:shd w:val="clear" w:color="auto" w:fill="FFFFFF" w:themeFill="background1"/>
        </w:rPr>
        <w:t>年経過後</w:t>
      </w:r>
      <w:r w:rsidR="005D1068" w:rsidRPr="000102FC">
        <w:rPr>
          <w:rFonts w:ascii="ＭＳ 明朝" w:eastAsia="ＭＳ 明朝" w:hAnsi="ＭＳ 明朝"/>
          <w:sz w:val="24"/>
          <w:szCs w:val="24"/>
          <w:shd w:val="clear" w:color="auto" w:fill="FFFFFF" w:themeFill="background1"/>
        </w:rPr>
        <w:t>の見直しに当たって</w:t>
      </w:r>
      <w:r w:rsidR="005D1068" w:rsidRPr="000102FC">
        <w:rPr>
          <w:rFonts w:ascii="ＭＳ 明朝" w:eastAsia="ＭＳ 明朝" w:hAnsi="ＭＳ 明朝" w:hint="eastAsia"/>
          <w:sz w:val="24"/>
          <w:szCs w:val="24"/>
          <w:shd w:val="clear" w:color="auto" w:fill="FFFFFF" w:themeFill="background1"/>
        </w:rPr>
        <w:t>は</w:t>
      </w:r>
      <w:r w:rsidR="005D1068" w:rsidRPr="000102FC">
        <w:rPr>
          <w:rFonts w:ascii="ＭＳ 明朝" w:eastAsia="ＭＳ 明朝" w:hAnsi="ＭＳ 明朝"/>
          <w:sz w:val="24"/>
          <w:szCs w:val="24"/>
          <w:shd w:val="clear" w:color="auto" w:fill="FFFFFF" w:themeFill="background1"/>
        </w:rPr>
        <w:t>、</w:t>
      </w:r>
      <w:r w:rsidR="00A41F2B" w:rsidRPr="000102FC">
        <w:rPr>
          <w:rFonts w:ascii="ＭＳ 明朝" w:eastAsia="ＭＳ 明朝" w:hAnsi="ＭＳ 明朝" w:hint="eastAsia"/>
          <w:sz w:val="24"/>
          <w:szCs w:val="24"/>
          <w:shd w:val="clear" w:color="auto" w:fill="FFFFFF" w:themeFill="background1"/>
        </w:rPr>
        <w:t>この審査</w:t>
      </w:r>
      <w:r w:rsidR="00E4748B" w:rsidRPr="000102FC">
        <w:rPr>
          <w:rFonts w:ascii="ＭＳ 明朝" w:eastAsia="ＭＳ 明朝" w:hAnsi="ＭＳ 明朝" w:hint="eastAsia"/>
          <w:sz w:val="24"/>
          <w:szCs w:val="24"/>
          <w:shd w:val="clear" w:color="auto" w:fill="FFFFFF" w:themeFill="background1"/>
        </w:rPr>
        <w:t>を見据えて、同条約との整合性等の観点からも検討を行ったところであるが、今後、</w:t>
      </w:r>
      <w:r w:rsidRPr="000102FC">
        <w:rPr>
          <w:rFonts w:ascii="ＭＳ 明朝" w:eastAsia="ＭＳ 明朝" w:hAnsi="ＭＳ 明朝" w:hint="eastAsia"/>
          <w:sz w:val="24"/>
          <w:szCs w:val="24"/>
          <w:shd w:val="clear" w:color="auto" w:fill="FFFFFF" w:themeFill="background1"/>
        </w:rPr>
        <w:t>同委員会から示される</w:t>
      </w:r>
      <w:r w:rsidR="00AF05F7" w:rsidRPr="000102FC">
        <w:rPr>
          <w:rFonts w:ascii="ＭＳ 明朝" w:eastAsia="ＭＳ 明朝" w:hAnsi="ＭＳ 明朝" w:hint="eastAsia"/>
          <w:sz w:val="24"/>
          <w:szCs w:val="24"/>
          <w:shd w:val="clear" w:color="auto" w:fill="FFFFFF" w:themeFill="background1"/>
        </w:rPr>
        <w:t>勧告</w:t>
      </w:r>
      <w:r w:rsidR="00114684" w:rsidRPr="000102FC">
        <w:rPr>
          <w:rFonts w:ascii="ＭＳ 明朝" w:eastAsia="ＭＳ 明朝" w:hAnsi="ＭＳ 明朝" w:hint="eastAsia"/>
          <w:sz w:val="24"/>
          <w:szCs w:val="24"/>
          <w:shd w:val="clear" w:color="auto" w:fill="FFFFFF" w:themeFill="background1"/>
        </w:rPr>
        <w:t>の内容に</w:t>
      </w:r>
      <w:r w:rsidR="00AD1044" w:rsidRPr="000102FC">
        <w:rPr>
          <w:rFonts w:ascii="ＭＳ 明朝" w:eastAsia="ＭＳ 明朝" w:hAnsi="ＭＳ 明朝" w:hint="eastAsia"/>
          <w:sz w:val="24"/>
          <w:szCs w:val="24"/>
          <w:shd w:val="clear" w:color="auto" w:fill="FFFFFF" w:themeFill="background1"/>
        </w:rPr>
        <w:t>よっては、これを踏まえ</w:t>
      </w:r>
      <w:r w:rsidR="00C36FEF" w:rsidRPr="000102FC">
        <w:rPr>
          <w:rFonts w:ascii="ＭＳ 明朝" w:eastAsia="ＭＳ 明朝" w:hAnsi="ＭＳ 明朝" w:hint="eastAsia"/>
          <w:sz w:val="24"/>
          <w:szCs w:val="24"/>
          <w:shd w:val="clear" w:color="auto" w:fill="FFFFFF" w:themeFill="background1"/>
        </w:rPr>
        <w:t>た</w:t>
      </w:r>
      <w:r w:rsidR="00E4748B" w:rsidRPr="000102FC">
        <w:rPr>
          <w:rFonts w:ascii="ＭＳ 明朝" w:eastAsia="ＭＳ 明朝" w:hAnsi="ＭＳ 明朝" w:hint="eastAsia"/>
          <w:sz w:val="24"/>
          <w:szCs w:val="24"/>
          <w:shd w:val="clear" w:color="auto" w:fill="FFFFFF" w:themeFill="background1"/>
        </w:rPr>
        <w:t>追加的な議論</w:t>
      </w:r>
      <w:r w:rsidRPr="000102FC">
        <w:rPr>
          <w:rFonts w:ascii="ＭＳ 明朝" w:eastAsia="ＭＳ 明朝" w:hAnsi="ＭＳ 明朝" w:hint="eastAsia"/>
          <w:sz w:val="24"/>
          <w:szCs w:val="24"/>
          <w:shd w:val="clear" w:color="auto" w:fill="FFFFFF" w:themeFill="background1"/>
        </w:rPr>
        <w:t>を行うこととする</w:t>
      </w:r>
      <w:r w:rsidR="00840C47" w:rsidRPr="000102FC">
        <w:rPr>
          <w:rFonts w:ascii="ＭＳ 明朝" w:eastAsia="ＭＳ 明朝" w:hAnsi="ＭＳ 明朝"/>
          <w:sz w:val="24"/>
          <w:szCs w:val="24"/>
          <w:shd w:val="clear" w:color="auto" w:fill="FFFFFF" w:themeFill="background1"/>
        </w:rPr>
        <w:t>。</w:t>
      </w:r>
    </w:p>
    <w:p w14:paraId="6324D91A" w14:textId="77777777" w:rsidR="00D417CA" w:rsidRPr="000102FC" w:rsidRDefault="00D417CA" w:rsidP="007F7CB2">
      <w:pPr>
        <w:ind w:left="240" w:hangingChars="100" w:hanging="240"/>
        <w:rPr>
          <w:sz w:val="24"/>
          <w:szCs w:val="24"/>
          <w:shd w:val="clear" w:color="auto" w:fill="FFFFFF" w:themeFill="background1"/>
        </w:rPr>
      </w:pPr>
    </w:p>
    <w:p w14:paraId="17A9AE70" w14:textId="77777777" w:rsidR="00787817" w:rsidRPr="000102FC" w:rsidRDefault="00787817" w:rsidP="007F7CB2">
      <w:pPr>
        <w:ind w:left="240" w:hangingChars="100" w:hanging="240"/>
        <w:rPr>
          <w:sz w:val="24"/>
          <w:szCs w:val="24"/>
          <w:shd w:val="clear" w:color="auto" w:fill="FFFFFF" w:themeFill="background1"/>
        </w:rPr>
      </w:pPr>
    </w:p>
    <w:p w14:paraId="6395B90E" w14:textId="77777777" w:rsidR="00D417CA" w:rsidRPr="000102FC" w:rsidRDefault="00A65593" w:rsidP="007F7CB2">
      <w:pPr>
        <w:pStyle w:val="10"/>
        <w:rPr>
          <w:rFonts w:ascii="ＭＳ ゴシック" w:eastAsia="ＭＳ ゴシック" w:hAnsi="ＭＳ ゴシック"/>
          <w:u w:val="single"/>
          <w:shd w:val="clear" w:color="auto" w:fill="FFFFFF" w:themeFill="background1"/>
        </w:rPr>
      </w:pPr>
      <w:r w:rsidRPr="000102FC">
        <w:rPr>
          <w:rFonts w:ascii="ＭＳ ゴシック" w:eastAsia="ＭＳ ゴシック" w:hAnsi="ＭＳ ゴシック" w:hint="eastAsia"/>
          <w:u w:val="single"/>
          <w:shd w:val="clear" w:color="auto" w:fill="FFFFFF" w:themeFill="background1"/>
        </w:rPr>
        <w:t>２．</w:t>
      </w:r>
      <w:r w:rsidR="00D417CA" w:rsidRPr="000102FC">
        <w:rPr>
          <w:rFonts w:ascii="ＭＳ ゴシック" w:eastAsia="ＭＳ ゴシック" w:hAnsi="ＭＳ ゴシック"/>
          <w:u w:val="single"/>
          <w:shd w:val="clear" w:color="auto" w:fill="FFFFFF" w:themeFill="background1"/>
        </w:rPr>
        <w:t>３年後見直しに当たっての基本的な考え方</w:t>
      </w:r>
    </w:p>
    <w:p w14:paraId="01E93B09" w14:textId="4AC55829" w:rsidR="00F10A07" w:rsidRPr="000102FC" w:rsidRDefault="00F10A07" w:rsidP="00F10A07">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障害</w:t>
      </w:r>
      <w:r w:rsidR="00D2013B" w:rsidRPr="000102FC">
        <w:rPr>
          <w:rFonts w:ascii="ＭＳ 明朝" w:eastAsia="ＭＳ 明朝" w:hAnsi="ＭＳ 明朝" w:hint="eastAsia"/>
          <w:sz w:val="24"/>
          <w:szCs w:val="24"/>
          <w:shd w:val="clear" w:color="auto" w:fill="FFFFFF" w:themeFill="background1"/>
        </w:rPr>
        <w:t>者</w:t>
      </w:r>
      <w:r w:rsidRPr="000102FC">
        <w:rPr>
          <w:rFonts w:ascii="ＭＳ 明朝" w:eastAsia="ＭＳ 明朝" w:hAnsi="ＭＳ 明朝" w:hint="eastAsia"/>
          <w:sz w:val="24"/>
          <w:szCs w:val="24"/>
          <w:shd w:val="clear" w:color="auto" w:fill="FFFFFF" w:themeFill="background1"/>
        </w:rPr>
        <w:t>差別の解消に向けた取組は、社会の変化</w:t>
      </w:r>
      <w:r w:rsidR="00C51DF3" w:rsidRPr="000102FC">
        <w:rPr>
          <w:rFonts w:ascii="ＭＳ 明朝" w:eastAsia="ＭＳ 明朝" w:hAnsi="ＭＳ 明朝" w:hint="eastAsia"/>
          <w:sz w:val="24"/>
          <w:szCs w:val="24"/>
          <w:shd w:val="clear" w:color="auto" w:fill="FFFFFF" w:themeFill="background1"/>
        </w:rPr>
        <w:t>等に伴い、その内容を充実さ</w:t>
      </w:r>
      <w:r w:rsidR="00C51DF3" w:rsidRPr="000102FC">
        <w:rPr>
          <w:rFonts w:ascii="ＭＳ 明朝" w:eastAsia="ＭＳ 明朝" w:hAnsi="ＭＳ 明朝" w:hint="eastAsia"/>
          <w:sz w:val="24"/>
          <w:szCs w:val="24"/>
          <w:shd w:val="clear" w:color="auto" w:fill="FFFFFF" w:themeFill="background1"/>
        </w:rPr>
        <w:lastRenderedPageBreak/>
        <w:t>せることが</w:t>
      </w:r>
      <w:r w:rsidR="00AD1044" w:rsidRPr="000102FC">
        <w:rPr>
          <w:rFonts w:ascii="ＭＳ 明朝" w:eastAsia="ＭＳ 明朝" w:hAnsi="ＭＳ 明朝" w:hint="eastAsia"/>
          <w:sz w:val="24"/>
          <w:szCs w:val="24"/>
          <w:shd w:val="clear" w:color="auto" w:fill="FFFFFF" w:themeFill="background1"/>
        </w:rPr>
        <w:t>求められる</w:t>
      </w:r>
      <w:r w:rsidRPr="000102FC">
        <w:rPr>
          <w:rFonts w:ascii="ＭＳ 明朝" w:eastAsia="ＭＳ 明朝" w:hAnsi="ＭＳ 明朝" w:hint="eastAsia"/>
          <w:sz w:val="24"/>
          <w:szCs w:val="24"/>
          <w:shd w:val="clear" w:color="auto" w:fill="FFFFFF" w:themeFill="background1"/>
        </w:rPr>
        <w:t>。また、施行から３年が経過する中で</w:t>
      </w:r>
      <w:r w:rsidR="00C51DF3" w:rsidRPr="000102FC">
        <w:rPr>
          <w:rFonts w:ascii="ＭＳ 明朝" w:eastAsia="ＭＳ 明朝" w:hAnsi="ＭＳ 明朝" w:hint="eastAsia"/>
          <w:sz w:val="24"/>
          <w:szCs w:val="24"/>
          <w:shd w:val="clear" w:color="auto" w:fill="FFFFFF" w:themeFill="background1"/>
        </w:rPr>
        <w:t>、その施行状況から判明してきた制度や運用の不十分な点について</w:t>
      </w:r>
      <w:r w:rsidRPr="000102FC">
        <w:rPr>
          <w:rFonts w:ascii="ＭＳ 明朝" w:eastAsia="ＭＳ 明朝" w:hAnsi="ＭＳ 明朝" w:hint="eastAsia"/>
          <w:sz w:val="24"/>
          <w:szCs w:val="24"/>
          <w:shd w:val="clear" w:color="auto" w:fill="FFFFFF" w:themeFill="background1"/>
        </w:rPr>
        <w:t>、対応策を講じることが必要である。</w:t>
      </w:r>
    </w:p>
    <w:p w14:paraId="6B8A7FCA" w14:textId="7C0A233B" w:rsidR="00F10A07" w:rsidRPr="000102FC" w:rsidRDefault="00C51DF3" w:rsidP="001743DE">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こ</w:t>
      </w:r>
      <w:r w:rsidR="001743DE" w:rsidRPr="000102FC">
        <w:rPr>
          <w:rFonts w:ascii="ＭＳ 明朝" w:eastAsia="ＭＳ 明朝" w:hAnsi="ＭＳ 明朝" w:hint="eastAsia"/>
          <w:sz w:val="24"/>
          <w:szCs w:val="24"/>
          <w:shd w:val="clear" w:color="auto" w:fill="FFFFFF" w:themeFill="background1"/>
        </w:rPr>
        <w:t>うした考え方</w:t>
      </w:r>
      <w:r w:rsidR="00F10A07" w:rsidRPr="000102FC">
        <w:rPr>
          <w:rFonts w:ascii="ＭＳ 明朝" w:eastAsia="ＭＳ 明朝" w:hAnsi="ＭＳ 明朝" w:hint="eastAsia"/>
          <w:sz w:val="24"/>
          <w:szCs w:val="24"/>
          <w:shd w:val="clear" w:color="auto" w:fill="FFFFFF" w:themeFill="background1"/>
        </w:rPr>
        <w:t>を基本としつつ、特に次の３点に配慮し、現行の制度や運用についての見直しを行った。</w:t>
      </w:r>
    </w:p>
    <w:p w14:paraId="3B555914" w14:textId="77777777" w:rsidR="00F10A07" w:rsidRPr="000102FC" w:rsidRDefault="00F10A07" w:rsidP="00D90AAA">
      <w:pPr>
        <w:rPr>
          <w:rFonts w:asciiTheme="majorEastAsia" w:eastAsiaTheme="majorEastAsia" w:hAnsiTheme="majorEastAsia"/>
          <w:sz w:val="24"/>
          <w:szCs w:val="24"/>
          <w:shd w:val="clear" w:color="auto" w:fill="FFFFFF" w:themeFill="background1"/>
        </w:rPr>
      </w:pPr>
    </w:p>
    <w:p w14:paraId="54472603" w14:textId="5AD71A03" w:rsidR="00D90AAA" w:rsidRPr="000102FC" w:rsidRDefault="000B627F" w:rsidP="00D90AAA">
      <w:pPr>
        <w:rPr>
          <w:rFonts w:asciiTheme="majorEastAsia" w:eastAsiaTheme="majorEastAsia" w:hAnsiTheme="majorEastAsia"/>
          <w:sz w:val="24"/>
          <w:szCs w:val="24"/>
          <w:shd w:val="clear" w:color="auto" w:fill="FFFFFF" w:themeFill="background1"/>
        </w:rPr>
      </w:pPr>
      <w:r w:rsidRPr="000102FC">
        <w:rPr>
          <w:rFonts w:asciiTheme="majorEastAsia" w:eastAsiaTheme="majorEastAsia" w:hAnsiTheme="majorEastAsia" w:hint="eastAsia"/>
          <w:sz w:val="24"/>
          <w:szCs w:val="24"/>
          <w:shd w:val="clear" w:color="auto" w:fill="FFFFFF" w:themeFill="background1"/>
        </w:rPr>
        <w:t>（１）条約の理念の尊重及び整合性の確保</w:t>
      </w:r>
    </w:p>
    <w:p w14:paraId="488A2173" w14:textId="414BF137" w:rsidR="00F10A07" w:rsidRPr="000102FC" w:rsidRDefault="003A70EA" w:rsidP="00FC5158">
      <w:pPr>
        <w:ind w:leftChars="200" w:left="42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障害者</w:t>
      </w:r>
      <w:r w:rsidR="001743DE" w:rsidRPr="000102FC">
        <w:rPr>
          <w:rFonts w:ascii="ＭＳ 明朝" w:eastAsia="ＭＳ 明朝" w:hAnsi="ＭＳ 明朝" w:hint="eastAsia"/>
          <w:sz w:val="24"/>
          <w:szCs w:val="24"/>
          <w:shd w:val="clear" w:color="auto" w:fill="FFFFFF" w:themeFill="background1"/>
        </w:rPr>
        <w:t>差別解消法は、障害</w:t>
      </w:r>
      <w:r w:rsidR="00A82A35" w:rsidRPr="000102FC">
        <w:rPr>
          <w:rFonts w:ascii="ＭＳ 明朝" w:eastAsia="ＭＳ 明朝" w:hAnsi="ＭＳ 明朝" w:hint="eastAsia"/>
          <w:sz w:val="24"/>
          <w:szCs w:val="24"/>
          <w:shd w:val="clear" w:color="auto" w:fill="FFFFFF" w:themeFill="background1"/>
        </w:rPr>
        <w:t>者</w:t>
      </w:r>
      <w:r w:rsidR="001743DE" w:rsidRPr="000102FC">
        <w:rPr>
          <w:rFonts w:ascii="ＭＳ 明朝" w:eastAsia="ＭＳ 明朝" w:hAnsi="ＭＳ 明朝" w:hint="eastAsia"/>
          <w:sz w:val="24"/>
          <w:szCs w:val="24"/>
          <w:shd w:val="clear" w:color="auto" w:fill="FFFFFF" w:themeFill="background1"/>
        </w:rPr>
        <w:t>権利条約の締結に向けた法整備の一環として制定されたものであるが、</w:t>
      </w:r>
      <w:r w:rsidR="00243489" w:rsidRPr="000102FC">
        <w:rPr>
          <w:rFonts w:ascii="ＭＳ 明朝" w:eastAsia="ＭＳ 明朝" w:hAnsi="ＭＳ 明朝" w:hint="eastAsia"/>
          <w:sz w:val="24"/>
          <w:szCs w:val="24"/>
          <w:shd w:val="clear" w:color="auto" w:fill="FFFFFF" w:themeFill="background1"/>
        </w:rPr>
        <w:t>同</w:t>
      </w:r>
      <w:r w:rsidR="00AB1282" w:rsidRPr="000102FC">
        <w:rPr>
          <w:rFonts w:ascii="ＭＳ 明朝" w:eastAsia="ＭＳ 明朝" w:hAnsi="ＭＳ 明朝" w:hint="eastAsia"/>
          <w:sz w:val="24"/>
          <w:szCs w:val="24"/>
          <w:shd w:val="clear" w:color="auto" w:fill="FFFFFF" w:themeFill="background1"/>
        </w:rPr>
        <w:t>条約の批准</w:t>
      </w:r>
      <w:r w:rsidRPr="000102FC">
        <w:rPr>
          <w:rFonts w:ascii="ＭＳ 明朝" w:eastAsia="ＭＳ 明朝" w:hAnsi="ＭＳ 明朝" w:hint="eastAsia"/>
          <w:sz w:val="24"/>
          <w:szCs w:val="24"/>
          <w:shd w:val="clear" w:color="auto" w:fill="FFFFFF" w:themeFill="background1"/>
        </w:rPr>
        <w:t>以降、国連障害者権利委員会から一般的</w:t>
      </w:r>
      <w:r w:rsidR="00243489" w:rsidRPr="000102FC">
        <w:rPr>
          <w:rFonts w:ascii="ＭＳ 明朝" w:eastAsia="ＭＳ 明朝" w:hAnsi="ＭＳ 明朝" w:hint="eastAsia"/>
          <w:sz w:val="24"/>
          <w:szCs w:val="24"/>
          <w:shd w:val="clear" w:color="auto" w:fill="FFFFFF" w:themeFill="background1"/>
        </w:rPr>
        <w:t>意見</w:t>
      </w:r>
      <w:r w:rsidRPr="000102FC">
        <w:rPr>
          <w:rFonts w:ascii="ＭＳ 明朝" w:eastAsia="ＭＳ 明朝" w:hAnsi="ＭＳ 明朝" w:hint="eastAsia"/>
          <w:sz w:val="24"/>
          <w:szCs w:val="24"/>
          <w:shd w:val="clear" w:color="auto" w:fill="FFFFFF" w:themeFill="background1"/>
        </w:rPr>
        <w:t>が示されるなど、</w:t>
      </w:r>
      <w:r w:rsidR="001743DE" w:rsidRPr="000102FC">
        <w:rPr>
          <w:rFonts w:ascii="ＭＳ 明朝" w:eastAsia="ＭＳ 明朝" w:hAnsi="ＭＳ 明朝" w:hint="eastAsia"/>
          <w:sz w:val="24"/>
          <w:szCs w:val="24"/>
          <w:shd w:val="clear" w:color="auto" w:fill="FFFFFF" w:themeFill="background1"/>
        </w:rPr>
        <w:t>同</w:t>
      </w:r>
      <w:r w:rsidRPr="000102FC">
        <w:rPr>
          <w:rFonts w:ascii="ＭＳ 明朝" w:eastAsia="ＭＳ 明朝" w:hAnsi="ＭＳ 明朝" w:hint="eastAsia"/>
          <w:sz w:val="24"/>
          <w:szCs w:val="24"/>
          <w:shd w:val="clear" w:color="auto" w:fill="FFFFFF" w:themeFill="background1"/>
        </w:rPr>
        <w:t>条約</w:t>
      </w:r>
      <w:r w:rsidR="00BE1B50" w:rsidRPr="000102FC">
        <w:rPr>
          <w:rFonts w:ascii="ＭＳ 明朝" w:eastAsia="ＭＳ 明朝" w:hAnsi="ＭＳ 明朝" w:hint="eastAsia"/>
          <w:sz w:val="24"/>
          <w:szCs w:val="24"/>
          <w:shd w:val="clear" w:color="auto" w:fill="FFFFFF" w:themeFill="background1"/>
        </w:rPr>
        <w:t>の</w:t>
      </w:r>
      <w:r w:rsidR="00BE1B50" w:rsidRPr="000102FC">
        <w:rPr>
          <w:rFonts w:ascii="ＭＳ 明朝" w:eastAsia="ＭＳ 明朝" w:hAnsi="ＭＳ 明朝"/>
          <w:sz w:val="24"/>
          <w:szCs w:val="24"/>
          <w:shd w:val="clear" w:color="auto" w:fill="FFFFFF" w:themeFill="background1"/>
        </w:rPr>
        <w:t>実施において考慮を要する</w:t>
      </w:r>
      <w:r w:rsidR="001743DE" w:rsidRPr="000102FC">
        <w:rPr>
          <w:rFonts w:ascii="ＭＳ 明朝" w:eastAsia="ＭＳ 明朝" w:hAnsi="ＭＳ 明朝" w:hint="eastAsia"/>
          <w:sz w:val="24"/>
          <w:szCs w:val="24"/>
          <w:shd w:val="clear" w:color="auto" w:fill="FFFFFF" w:themeFill="background1"/>
        </w:rPr>
        <w:t>新たな動き</w:t>
      </w:r>
      <w:r w:rsidRPr="000102FC">
        <w:rPr>
          <w:rFonts w:ascii="ＭＳ 明朝" w:eastAsia="ＭＳ 明朝" w:hAnsi="ＭＳ 明朝" w:hint="eastAsia"/>
          <w:sz w:val="24"/>
          <w:szCs w:val="24"/>
          <w:shd w:val="clear" w:color="auto" w:fill="FFFFFF" w:themeFill="background1"/>
        </w:rPr>
        <w:t>も</w:t>
      </w:r>
      <w:r w:rsidR="001743DE" w:rsidRPr="000102FC">
        <w:rPr>
          <w:rFonts w:ascii="ＭＳ 明朝" w:eastAsia="ＭＳ 明朝" w:hAnsi="ＭＳ 明朝" w:hint="eastAsia"/>
          <w:sz w:val="24"/>
          <w:szCs w:val="24"/>
          <w:shd w:val="clear" w:color="auto" w:fill="FFFFFF" w:themeFill="background1"/>
        </w:rPr>
        <w:t>生じている。このため、そうした動向も</w:t>
      </w:r>
      <w:r w:rsidRPr="000102FC">
        <w:rPr>
          <w:rFonts w:ascii="ＭＳ 明朝" w:eastAsia="ＭＳ 明朝" w:hAnsi="ＭＳ 明朝" w:hint="eastAsia"/>
          <w:sz w:val="24"/>
          <w:szCs w:val="24"/>
          <w:shd w:val="clear" w:color="auto" w:fill="FFFFFF" w:themeFill="background1"/>
        </w:rPr>
        <w:t>踏まえつつ、条約の理念の尊重及び</w:t>
      </w:r>
      <w:r w:rsidR="00114684" w:rsidRPr="000102FC">
        <w:rPr>
          <w:rFonts w:ascii="ＭＳ 明朝" w:eastAsia="ＭＳ 明朝" w:hAnsi="ＭＳ 明朝" w:hint="eastAsia"/>
          <w:sz w:val="24"/>
          <w:szCs w:val="24"/>
          <w:shd w:val="clear" w:color="auto" w:fill="FFFFFF" w:themeFill="background1"/>
        </w:rPr>
        <w:t>一層の</w:t>
      </w:r>
      <w:r w:rsidRPr="000102FC">
        <w:rPr>
          <w:rFonts w:ascii="ＭＳ 明朝" w:eastAsia="ＭＳ 明朝" w:hAnsi="ＭＳ 明朝" w:hint="eastAsia"/>
          <w:sz w:val="24"/>
          <w:szCs w:val="24"/>
          <w:shd w:val="clear" w:color="auto" w:fill="FFFFFF" w:themeFill="background1"/>
        </w:rPr>
        <w:t>整合性の確保</w:t>
      </w:r>
      <w:r w:rsidR="001743DE" w:rsidRPr="000102FC">
        <w:rPr>
          <w:rFonts w:ascii="ＭＳ 明朝" w:eastAsia="ＭＳ 明朝" w:hAnsi="ＭＳ 明朝" w:hint="eastAsia"/>
          <w:sz w:val="24"/>
          <w:szCs w:val="24"/>
          <w:shd w:val="clear" w:color="auto" w:fill="FFFFFF" w:themeFill="background1"/>
        </w:rPr>
        <w:t>を図る観点から見直しを行うこと</w:t>
      </w:r>
      <w:r w:rsidR="00C531ED" w:rsidRPr="000102FC">
        <w:rPr>
          <w:rFonts w:ascii="ＭＳ 明朝" w:eastAsia="ＭＳ 明朝" w:hAnsi="ＭＳ 明朝" w:hint="eastAsia"/>
          <w:sz w:val="24"/>
          <w:szCs w:val="24"/>
          <w:shd w:val="clear" w:color="auto" w:fill="FFFFFF" w:themeFill="background1"/>
        </w:rPr>
        <w:t>が</w:t>
      </w:r>
      <w:r w:rsidRPr="000102FC">
        <w:rPr>
          <w:rFonts w:ascii="ＭＳ 明朝" w:eastAsia="ＭＳ 明朝" w:hAnsi="ＭＳ 明朝" w:hint="eastAsia"/>
          <w:sz w:val="24"/>
          <w:szCs w:val="24"/>
          <w:shd w:val="clear" w:color="auto" w:fill="FFFFFF" w:themeFill="background1"/>
        </w:rPr>
        <w:t>重要である。</w:t>
      </w:r>
    </w:p>
    <w:p w14:paraId="763202E1" w14:textId="77777777" w:rsidR="003A70EA" w:rsidRPr="000102FC" w:rsidRDefault="003A70EA" w:rsidP="00846DDD">
      <w:pPr>
        <w:ind w:leftChars="100" w:left="210" w:firstLineChars="100" w:firstLine="240"/>
        <w:rPr>
          <w:rFonts w:ascii="ＭＳ 明朝" w:eastAsia="ＭＳ 明朝" w:hAnsi="ＭＳ 明朝"/>
          <w:sz w:val="24"/>
          <w:szCs w:val="24"/>
          <w:shd w:val="clear" w:color="auto" w:fill="FFFFFF" w:themeFill="background1"/>
        </w:rPr>
      </w:pPr>
    </w:p>
    <w:p w14:paraId="77A5643A" w14:textId="33B655E2" w:rsidR="00D90AAA" w:rsidRPr="000102FC" w:rsidRDefault="00D90AAA" w:rsidP="00D90AAA">
      <w:pPr>
        <w:rPr>
          <w:rFonts w:asciiTheme="majorEastAsia" w:eastAsiaTheme="majorEastAsia" w:hAnsiTheme="majorEastAsia"/>
          <w:sz w:val="24"/>
          <w:szCs w:val="24"/>
          <w:shd w:val="clear" w:color="auto" w:fill="FFFFFF" w:themeFill="background1"/>
        </w:rPr>
      </w:pPr>
      <w:r w:rsidRPr="000102FC">
        <w:rPr>
          <w:rFonts w:asciiTheme="majorEastAsia" w:eastAsiaTheme="majorEastAsia" w:hAnsiTheme="majorEastAsia" w:hint="eastAsia"/>
          <w:sz w:val="24"/>
          <w:szCs w:val="24"/>
          <w:shd w:val="clear" w:color="auto" w:fill="FFFFFF" w:themeFill="background1"/>
        </w:rPr>
        <w:t>（２）</w:t>
      </w:r>
      <w:r w:rsidR="003A70EA" w:rsidRPr="000102FC">
        <w:rPr>
          <w:rFonts w:asciiTheme="majorEastAsia" w:eastAsiaTheme="majorEastAsia" w:hAnsiTheme="majorEastAsia" w:hint="eastAsia"/>
          <w:sz w:val="24"/>
          <w:szCs w:val="24"/>
          <w:shd w:val="clear" w:color="auto" w:fill="FFFFFF" w:themeFill="background1"/>
        </w:rPr>
        <w:t>地域における取組</w:t>
      </w:r>
      <w:r w:rsidR="001743DE" w:rsidRPr="000102FC">
        <w:rPr>
          <w:rFonts w:asciiTheme="majorEastAsia" w:eastAsiaTheme="majorEastAsia" w:hAnsiTheme="majorEastAsia" w:hint="eastAsia"/>
          <w:sz w:val="24"/>
          <w:szCs w:val="24"/>
          <w:shd w:val="clear" w:color="auto" w:fill="FFFFFF" w:themeFill="background1"/>
        </w:rPr>
        <w:t>等の実</w:t>
      </w:r>
      <w:r w:rsidR="00721C1A" w:rsidRPr="000102FC">
        <w:rPr>
          <w:rFonts w:asciiTheme="majorEastAsia" w:eastAsiaTheme="majorEastAsia" w:hAnsiTheme="majorEastAsia" w:hint="eastAsia"/>
          <w:sz w:val="24"/>
          <w:szCs w:val="24"/>
          <w:shd w:val="clear" w:color="auto" w:fill="FFFFFF" w:themeFill="background1"/>
        </w:rPr>
        <w:t>情</w:t>
      </w:r>
      <w:r w:rsidR="003A70EA" w:rsidRPr="000102FC">
        <w:rPr>
          <w:rFonts w:asciiTheme="majorEastAsia" w:eastAsiaTheme="majorEastAsia" w:hAnsiTheme="majorEastAsia" w:hint="eastAsia"/>
          <w:sz w:val="24"/>
          <w:szCs w:val="24"/>
          <w:shd w:val="clear" w:color="auto" w:fill="FFFFFF" w:themeFill="background1"/>
        </w:rPr>
        <w:t>を踏まえた見直し</w:t>
      </w:r>
    </w:p>
    <w:p w14:paraId="1F02F3E4" w14:textId="5A189DAF" w:rsidR="00FC5158" w:rsidRPr="000102FC" w:rsidRDefault="003A70EA" w:rsidP="00FC5158">
      <w:pPr>
        <w:ind w:leftChars="200" w:left="42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地方公共団体における施行状況からは、相談事例の蓄積が</w:t>
      </w:r>
      <w:r w:rsidR="00632C90" w:rsidRPr="000102FC">
        <w:rPr>
          <w:rFonts w:ascii="ＭＳ 明朝" w:eastAsia="ＭＳ 明朝" w:hAnsi="ＭＳ 明朝" w:hint="eastAsia"/>
          <w:sz w:val="24"/>
          <w:szCs w:val="24"/>
          <w:shd w:val="clear" w:color="auto" w:fill="FFFFFF" w:themeFill="background1"/>
        </w:rPr>
        <w:t>不十分である地方公共団体や障害者差別解消支援</w:t>
      </w:r>
      <w:r w:rsidRPr="000102FC">
        <w:rPr>
          <w:rFonts w:ascii="ＭＳ 明朝" w:eastAsia="ＭＳ 明朝" w:hAnsi="ＭＳ 明朝" w:hint="eastAsia"/>
          <w:sz w:val="24"/>
          <w:szCs w:val="24"/>
          <w:shd w:val="clear" w:color="auto" w:fill="FFFFFF" w:themeFill="background1"/>
        </w:rPr>
        <w:t>地域協議会の</w:t>
      </w:r>
      <w:r w:rsidR="00787061" w:rsidRPr="000102FC">
        <w:rPr>
          <w:rFonts w:ascii="ＭＳ 明朝" w:eastAsia="ＭＳ 明朝" w:hAnsi="ＭＳ 明朝" w:hint="eastAsia"/>
          <w:sz w:val="24"/>
          <w:szCs w:val="24"/>
          <w:shd w:val="clear" w:color="auto" w:fill="FFFFFF" w:themeFill="background1"/>
        </w:rPr>
        <w:t>設置等</w:t>
      </w:r>
      <w:r w:rsidRPr="000102FC">
        <w:rPr>
          <w:rFonts w:ascii="ＭＳ 明朝" w:eastAsia="ＭＳ 明朝" w:hAnsi="ＭＳ 明朝" w:hint="eastAsia"/>
          <w:sz w:val="24"/>
          <w:szCs w:val="24"/>
          <w:shd w:val="clear" w:color="auto" w:fill="FFFFFF" w:themeFill="background1"/>
        </w:rPr>
        <w:t>が進んでいない</w:t>
      </w:r>
      <w:r w:rsidR="00632C90" w:rsidRPr="000102FC">
        <w:rPr>
          <w:rFonts w:ascii="ＭＳ 明朝" w:eastAsia="ＭＳ 明朝" w:hAnsi="ＭＳ 明朝" w:hint="eastAsia"/>
          <w:sz w:val="24"/>
          <w:szCs w:val="24"/>
          <w:shd w:val="clear" w:color="auto" w:fill="FFFFFF" w:themeFill="background1"/>
        </w:rPr>
        <w:t>地域が</w:t>
      </w:r>
      <w:r w:rsidRPr="000102FC">
        <w:rPr>
          <w:rFonts w:ascii="ＭＳ 明朝" w:eastAsia="ＭＳ 明朝" w:hAnsi="ＭＳ 明朝" w:hint="eastAsia"/>
          <w:sz w:val="24"/>
          <w:szCs w:val="24"/>
          <w:shd w:val="clear" w:color="auto" w:fill="FFFFFF" w:themeFill="background1"/>
        </w:rPr>
        <w:t>ある一方で、条例を制定し、相談</w:t>
      </w:r>
      <w:r w:rsidR="00632C90" w:rsidRPr="000102FC">
        <w:rPr>
          <w:rFonts w:ascii="ＭＳ 明朝" w:eastAsia="ＭＳ 明朝" w:hAnsi="ＭＳ 明朝" w:hint="eastAsia"/>
          <w:sz w:val="24"/>
          <w:szCs w:val="24"/>
          <w:shd w:val="clear" w:color="auto" w:fill="FFFFFF" w:themeFill="background1"/>
        </w:rPr>
        <w:t>・紛争解決の</w:t>
      </w:r>
      <w:r w:rsidRPr="000102FC">
        <w:rPr>
          <w:rFonts w:ascii="ＭＳ 明朝" w:eastAsia="ＭＳ 明朝" w:hAnsi="ＭＳ 明朝" w:hint="eastAsia"/>
          <w:sz w:val="24"/>
          <w:szCs w:val="24"/>
          <w:shd w:val="clear" w:color="auto" w:fill="FFFFFF" w:themeFill="background1"/>
        </w:rPr>
        <w:t>体制整備等に積極的に取り組んでいる</w:t>
      </w:r>
      <w:r w:rsidR="00227ED5" w:rsidRPr="000102FC">
        <w:rPr>
          <w:rFonts w:ascii="ＭＳ 明朝" w:eastAsia="ＭＳ 明朝" w:hAnsi="ＭＳ 明朝" w:hint="eastAsia"/>
          <w:sz w:val="24"/>
          <w:szCs w:val="24"/>
          <w:shd w:val="clear" w:color="auto" w:fill="FFFFFF" w:themeFill="background1"/>
        </w:rPr>
        <w:t>地方公共団体</w:t>
      </w:r>
      <w:r w:rsidR="00CB42E3" w:rsidRPr="000102FC">
        <w:rPr>
          <w:rFonts w:ascii="ＭＳ 明朝" w:eastAsia="ＭＳ 明朝" w:hAnsi="ＭＳ 明朝" w:hint="eastAsia"/>
          <w:sz w:val="24"/>
          <w:szCs w:val="24"/>
          <w:shd w:val="clear" w:color="auto" w:fill="FFFFFF" w:themeFill="background1"/>
        </w:rPr>
        <w:t>が</w:t>
      </w:r>
      <w:r w:rsidRPr="000102FC">
        <w:rPr>
          <w:rFonts w:ascii="ＭＳ 明朝" w:eastAsia="ＭＳ 明朝" w:hAnsi="ＭＳ 明朝" w:hint="eastAsia"/>
          <w:sz w:val="24"/>
          <w:szCs w:val="24"/>
          <w:shd w:val="clear" w:color="auto" w:fill="FFFFFF" w:themeFill="background1"/>
        </w:rPr>
        <w:t>ある</w:t>
      </w:r>
      <w:r w:rsidR="00CB42E3" w:rsidRPr="000102FC">
        <w:rPr>
          <w:rFonts w:ascii="ＭＳ 明朝" w:eastAsia="ＭＳ 明朝" w:hAnsi="ＭＳ 明朝" w:hint="eastAsia"/>
          <w:sz w:val="24"/>
          <w:szCs w:val="24"/>
          <w:shd w:val="clear" w:color="auto" w:fill="FFFFFF" w:themeFill="background1"/>
        </w:rPr>
        <w:t>ことが判明している</w:t>
      </w:r>
      <w:r w:rsidRPr="000102FC">
        <w:rPr>
          <w:rFonts w:ascii="ＭＳ 明朝" w:eastAsia="ＭＳ 明朝" w:hAnsi="ＭＳ 明朝" w:hint="eastAsia"/>
          <w:sz w:val="24"/>
          <w:szCs w:val="24"/>
          <w:shd w:val="clear" w:color="auto" w:fill="FFFFFF" w:themeFill="background1"/>
        </w:rPr>
        <w:t>。</w:t>
      </w:r>
    </w:p>
    <w:p w14:paraId="4F533E2E" w14:textId="008FD35B" w:rsidR="003A70EA" w:rsidRPr="000102FC" w:rsidRDefault="003A70EA" w:rsidP="00721C1A">
      <w:pPr>
        <w:ind w:leftChars="200" w:left="42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こうした施行状況等の</w:t>
      </w:r>
      <w:r w:rsidR="00632C90" w:rsidRPr="000102FC">
        <w:rPr>
          <w:rFonts w:ascii="ＭＳ 明朝" w:eastAsia="ＭＳ 明朝" w:hAnsi="ＭＳ 明朝" w:hint="eastAsia"/>
          <w:sz w:val="24"/>
          <w:szCs w:val="24"/>
          <w:shd w:val="clear" w:color="auto" w:fill="FFFFFF" w:themeFill="background1"/>
        </w:rPr>
        <w:t>実</w:t>
      </w:r>
      <w:r w:rsidR="00721C1A" w:rsidRPr="000102FC">
        <w:rPr>
          <w:rFonts w:ascii="ＭＳ 明朝" w:eastAsia="ＭＳ 明朝" w:hAnsi="ＭＳ 明朝" w:hint="eastAsia"/>
          <w:sz w:val="24"/>
          <w:szCs w:val="24"/>
          <w:shd w:val="clear" w:color="auto" w:fill="FFFFFF" w:themeFill="background1"/>
        </w:rPr>
        <w:t>情</w:t>
      </w:r>
      <w:r w:rsidRPr="000102FC">
        <w:rPr>
          <w:rFonts w:ascii="ＭＳ 明朝" w:eastAsia="ＭＳ 明朝" w:hAnsi="ＭＳ 明朝" w:hint="eastAsia"/>
          <w:sz w:val="24"/>
          <w:szCs w:val="24"/>
          <w:shd w:val="clear" w:color="auto" w:fill="FFFFFF" w:themeFill="background1"/>
        </w:rPr>
        <w:t>を踏まえて、制度や運用を見直すことが必要である。</w:t>
      </w:r>
    </w:p>
    <w:p w14:paraId="47854812" w14:textId="7D9F672D" w:rsidR="001E48AF" w:rsidRPr="000102FC" w:rsidRDefault="00E55007" w:rsidP="00E55007">
      <w:pPr>
        <w:tabs>
          <w:tab w:val="left" w:pos="6441"/>
          <w:tab w:val="right" w:pos="8504"/>
        </w:tabs>
        <w:rPr>
          <w:rFonts w:ascii="ＭＳ 明朝" w:eastAsia="ＭＳ 明朝" w:hAnsi="ＭＳ 明朝"/>
          <w:sz w:val="24"/>
          <w:szCs w:val="24"/>
          <w:shd w:val="clear" w:color="auto" w:fill="FFFFFF" w:themeFill="background1"/>
        </w:rPr>
      </w:pPr>
      <w:r w:rsidRPr="000102FC">
        <w:rPr>
          <w:rFonts w:ascii="ＭＳ 明朝" w:eastAsia="ＭＳ 明朝" w:hAnsi="ＭＳ 明朝"/>
          <w:sz w:val="24"/>
          <w:szCs w:val="24"/>
          <w:shd w:val="clear" w:color="auto" w:fill="FFFFFF" w:themeFill="background1"/>
        </w:rPr>
        <w:tab/>
      </w:r>
      <w:r w:rsidRPr="000102FC">
        <w:rPr>
          <w:rFonts w:ascii="ＭＳ 明朝" w:eastAsia="ＭＳ 明朝" w:hAnsi="ＭＳ 明朝"/>
          <w:sz w:val="24"/>
          <w:szCs w:val="24"/>
          <w:shd w:val="clear" w:color="auto" w:fill="FFFFFF" w:themeFill="background1"/>
        </w:rPr>
        <w:tab/>
      </w:r>
    </w:p>
    <w:p w14:paraId="5F2AC0D1" w14:textId="1FCAF74D" w:rsidR="003A70EA" w:rsidRPr="000102FC" w:rsidRDefault="003A70EA" w:rsidP="003A70EA">
      <w:pPr>
        <w:rPr>
          <w:rFonts w:asciiTheme="majorEastAsia" w:eastAsiaTheme="majorEastAsia" w:hAnsiTheme="majorEastAsia"/>
          <w:sz w:val="24"/>
          <w:szCs w:val="24"/>
          <w:shd w:val="clear" w:color="auto" w:fill="FFFFFF" w:themeFill="background1"/>
        </w:rPr>
      </w:pPr>
      <w:r w:rsidRPr="000102FC">
        <w:rPr>
          <w:rFonts w:asciiTheme="majorEastAsia" w:eastAsiaTheme="majorEastAsia" w:hAnsiTheme="majorEastAsia" w:hint="eastAsia"/>
          <w:sz w:val="24"/>
          <w:szCs w:val="24"/>
          <w:shd w:val="clear" w:color="auto" w:fill="FFFFFF" w:themeFill="background1"/>
        </w:rPr>
        <w:t>（３）</w:t>
      </w:r>
      <w:r w:rsidR="004307CA" w:rsidRPr="000102FC">
        <w:rPr>
          <w:rFonts w:asciiTheme="majorEastAsia" w:eastAsiaTheme="majorEastAsia" w:hAnsiTheme="majorEastAsia" w:hint="eastAsia"/>
          <w:sz w:val="24"/>
          <w:szCs w:val="24"/>
          <w:shd w:val="clear" w:color="auto" w:fill="FFFFFF" w:themeFill="background1"/>
        </w:rPr>
        <w:t>関係者間の相互</w:t>
      </w:r>
      <w:r w:rsidRPr="000102FC">
        <w:rPr>
          <w:rFonts w:asciiTheme="majorEastAsia" w:eastAsiaTheme="majorEastAsia" w:hAnsiTheme="majorEastAsia" w:hint="eastAsia"/>
          <w:sz w:val="24"/>
          <w:szCs w:val="24"/>
          <w:shd w:val="clear" w:color="auto" w:fill="FFFFFF" w:themeFill="background1"/>
        </w:rPr>
        <w:t>理解</w:t>
      </w:r>
      <w:r w:rsidR="004307CA" w:rsidRPr="000102FC">
        <w:rPr>
          <w:rFonts w:asciiTheme="majorEastAsia" w:eastAsiaTheme="majorEastAsia" w:hAnsiTheme="majorEastAsia" w:hint="eastAsia"/>
          <w:sz w:val="24"/>
          <w:szCs w:val="24"/>
          <w:shd w:val="clear" w:color="auto" w:fill="FFFFFF" w:themeFill="background1"/>
        </w:rPr>
        <w:t>の促進</w:t>
      </w:r>
    </w:p>
    <w:p w14:paraId="0633E972" w14:textId="06E1338C" w:rsidR="003A70EA" w:rsidRPr="000102FC" w:rsidRDefault="003A70EA" w:rsidP="00FC5158">
      <w:pPr>
        <w:ind w:leftChars="200" w:left="42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障害者差別解消法は、行政機関</w:t>
      </w:r>
      <w:r w:rsidR="00043681" w:rsidRPr="000102FC">
        <w:rPr>
          <w:rFonts w:ascii="ＭＳ 明朝" w:eastAsia="ＭＳ 明朝" w:hAnsi="ＭＳ 明朝" w:hint="eastAsia"/>
          <w:sz w:val="24"/>
          <w:szCs w:val="24"/>
          <w:shd w:val="clear" w:color="auto" w:fill="FFFFFF" w:themeFill="background1"/>
        </w:rPr>
        <w:t>等</w:t>
      </w:r>
      <w:r w:rsidRPr="000102FC">
        <w:rPr>
          <w:rFonts w:ascii="ＭＳ 明朝" w:eastAsia="ＭＳ 明朝" w:hAnsi="ＭＳ 明朝" w:hint="eastAsia"/>
          <w:sz w:val="24"/>
          <w:szCs w:val="24"/>
          <w:shd w:val="clear" w:color="auto" w:fill="FFFFFF" w:themeFill="background1"/>
        </w:rPr>
        <w:t>及び事業者に対し、障害者差別の解消に向けた具体的取組を求め</w:t>
      </w:r>
      <w:r w:rsidR="00632C90" w:rsidRPr="000102FC">
        <w:rPr>
          <w:rFonts w:ascii="ＭＳ 明朝" w:eastAsia="ＭＳ 明朝" w:hAnsi="ＭＳ 明朝" w:hint="eastAsia"/>
          <w:sz w:val="24"/>
          <w:szCs w:val="24"/>
          <w:shd w:val="clear" w:color="auto" w:fill="FFFFFF" w:themeFill="background1"/>
        </w:rPr>
        <w:t>るとともに</w:t>
      </w:r>
      <w:r w:rsidRPr="000102FC">
        <w:rPr>
          <w:rFonts w:ascii="ＭＳ 明朝" w:eastAsia="ＭＳ 明朝" w:hAnsi="ＭＳ 明朝" w:hint="eastAsia"/>
          <w:sz w:val="24"/>
          <w:szCs w:val="24"/>
          <w:shd w:val="clear" w:color="auto" w:fill="FFFFFF" w:themeFill="background1"/>
        </w:rPr>
        <w:t>、こうした措置を通じて、全ての国民が相互に人格と個性を尊重し合いながら共生する社会の実現を目指すものである。</w:t>
      </w:r>
    </w:p>
    <w:p w14:paraId="6A5D8B27" w14:textId="08833710" w:rsidR="003A70EA" w:rsidRPr="000102FC" w:rsidRDefault="003A70EA" w:rsidP="00FC5158">
      <w:pPr>
        <w:ind w:leftChars="200" w:left="42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こうした法律の目的からは、例えば、合理的配慮の提供</w:t>
      </w:r>
      <w:r w:rsidR="00C531ED" w:rsidRPr="000102FC">
        <w:rPr>
          <w:rFonts w:ascii="ＭＳ 明朝" w:eastAsia="ＭＳ 明朝" w:hAnsi="ＭＳ 明朝" w:hint="eastAsia"/>
          <w:sz w:val="24"/>
          <w:szCs w:val="24"/>
          <w:shd w:val="clear" w:color="auto" w:fill="FFFFFF" w:themeFill="background1"/>
        </w:rPr>
        <w:t>は</w:t>
      </w:r>
      <w:r w:rsidRPr="000102FC">
        <w:rPr>
          <w:rFonts w:ascii="ＭＳ 明朝" w:eastAsia="ＭＳ 明朝" w:hAnsi="ＭＳ 明朝" w:hint="eastAsia"/>
          <w:sz w:val="24"/>
          <w:szCs w:val="24"/>
          <w:shd w:val="clear" w:color="auto" w:fill="FFFFFF" w:themeFill="background1"/>
        </w:rPr>
        <w:t>障害者と</w:t>
      </w:r>
      <w:r w:rsidR="00D2013B" w:rsidRPr="000102FC">
        <w:rPr>
          <w:rFonts w:ascii="ＭＳ 明朝" w:eastAsia="ＭＳ 明朝" w:hAnsi="ＭＳ 明朝" w:hint="eastAsia"/>
          <w:sz w:val="24"/>
          <w:szCs w:val="24"/>
          <w:shd w:val="clear" w:color="auto" w:fill="FFFFFF" w:themeFill="background1"/>
        </w:rPr>
        <w:t>行政機関</w:t>
      </w:r>
      <w:r w:rsidR="00043681" w:rsidRPr="000102FC">
        <w:rPr>
          <w:rFonts w:ascii="ＭＳ 明朝" w:eastAsia="ＭＳ 明朝" w:hAnsi="ＭＳ 明朝" w:hint="eastAsia"/>
          <w:sz w:val="24"/>
          <w:szCs w:val="24"/>
          <w:shd w:val="clear" w:color="auto" w:fill="FFFFFF" w:themeFill="background1"/>
        </w:rPr>
        <w:t>等</w:t>
      </w:r>
      <w:r w:rsidR="00D2013B"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事業者との間での建設的対話を通じて行われるべきであり、同法は、障害者</w:t>
      </w:r>
      <w:r w:rsidR="00C531ED" w:rsidRPr="000102FC">
        <w:rPr>
          <w:rFonts w:ascii="ＭＳ 明朝" w:eastAsia="ＭＳ 明朝" w:hAnsi="ＭＳ 明朝" w:hint="eastAsia"/>
          <w:sz w:val="24"/>
          <w:szCs w:val="24"/>
          <w:shd w:val="clear" w:color="auto" w:fill="FFFFFF" w:themeFill="background1"/>
        </w:rPr>
        <w:t>も</w:t>
      </w:r>
      <w:r w:rsidRPr="000102FC">
        <w:rPr>
          <w:rFonts w:ascii="ＭＳ 明朝" w:eastAsia="ＭＳ 明朝" w:hAnsi="ＭＳ 明朝" w:hint="eastAsia"/>
          <w:sz w:val="24"/>
          <w:szCs w:val="24"/>
          <w:shd w:val="clear" w:color="auto" w:fill="FFFFFF" w:themeFill="background1"/>
        </w:rPr>
        <w:t>含めた国民一人ひとりがそれぞれの立場において自</w:t>
      </w:r>
      <w:r w:rsidR="00C531ED" w:rsidRPr="000102FC">
        <w:rPr>
          <w:rFonts w:ascii="ＭＳ 明朝" w:eastAsia="ＭＳ 明朝" w:hAnsi="ＭＳ 明朝" w:hint="eastAsia"/>
          <w:sz w:val="24"/>
          <w:szCs w:val="24"/>
          <w:shd w:val="clear" w:color="auto" w:fill="FFFFFF" w:themeFill="background1"/>
        </w:rPr>
        <w:t>発</w:t>
      </w:r>
      <w:r w:rsidRPr="000102FC">
        <w:rPr>
          <w:rFonts w:ascii="ＭＳ 明朝" w:eastAsia="ＭＳ 明朝" w:hAnsi="ＭＳ 明朝" w:hint="eastAsia"/>
          <w:sz w:val="24"/>
          <w:szCs w:val="24"/>
          <w:shd w:val="clear" w:color="auto" w:fill="FFFFFF" w:themeFill="background1"/>
        </w:rPr>
        <w:t>的に障害者差別の解消に取り組むことを期待するものである。こ</w:t>
      </w:r>
      <w:r w:rsidR="00CC25B3" w:rsidRPr="000102FC">
        <w:rPr>
          <w:rFonts w:ascii="ＭＳ 明朝" w:eastAsia="ＭＳ 明朝" w:hAnsi="ＭＳ 明朝" w:hint="eastAsia"/>
          <w:sz w:val="24"/>
          <w:szCs w:val="24"/>
          <w:shd w:val="clear" w:color="auto" w:fill="FFFFFF" w:themeFill="background1"/>
        </w:rPr>
        <w:t>の</w:t>
      </w:r>
      <w:r w:rsidRPr="000102FC">
        <w:rPr>
          <w:rFonts w:ascii="ＭＳ 明朝" w:eastAsia="ＭＳ 明朝" w:hAnsi="ＭＳ 明朝" w:hint="eastAsia"/>
          <w:sz w:val="24"/>
          <w:szCs w:val="24"/>
          <w:shd w:val="clear" w:color="auto" w:fill="FFFFFF" w:themeFill="background1"/>
        </w:rPr>
        <w:t>方向性は、共生社会の実現を目指す趣旨から、引き続き維持されるべきであり、見直しに当たっても、</w:t>
      </w:r>
      <w:r w:rsidR="00891BEA" w:rsidRPr="000102FC">
        <w:rPr>
          <w:rFonts w:ascii="ＭＳ 明朝" w:eastAsia="ＭＳ 明朝" w:hAnsi="ＭＳ 明朝" w:hint="eastAsia"/>
          <w:sz w:val="24"/>
          <w:szCs w:val="24"/>
          <w:shd w:val="clear" w:color="auto" w:fill="FFFFFF" w:themeFill="background1"/>
        </w:rPr>
        <w:t>関係者間の相互の理解を重視すべきである</w:t>
      </w:r>
      <w:r w:rsidRPr="000102FC">
        <w:rPr>
          <w:rFonts w:ascii="ＭＳ 明朝" w:eastAsia="ＭＳ 明朝" w:hAnsi="ＭＳ 明朝" w:hint="eastAsia"/>
          <w:sz w:val="24"/>
          <w:szCs w:val="24"/>
          <w:shd w:val="clear" w:color="auto" w:fill="FFFFFF" w:themeFill="background1"/>
        </w:rPr>
        <w:t>。</w:t>
      </w:r>
    </w:p>
    <w:p w14:paraId="21B04025" w14:textId="28A197B3" w:rsidR="00891BEA" w:rsidRPr="000102FC" w:rsidRDefault="00891BEA" w:rsidP="00FC5158">
      <w:pPr>
        <w:ind w:leftChars="200" w:left="420" w:firstLineChars="100" w:firstLine="240"/>
        <w:rPr>
          <w:rFonts w:ascii="ＭＳ 明朝" w:eastAsia="ＭＳ 明朝" w:hAnsi="ＭＳ 明朝"/>
          <w:sz w:val="24"/>
          <w:szCs w:val="24"/>
          <w:shd w:val="clear" w:color="auto" w:fill="FFFFFF" w:themeFill="background1"/>
        </w:rPr>
      </w:pPr>
    </w:p>
    <w:p w14:paraId="653E430A" w14:textId="01662E56" w:rsidR="00D417CA" w:rsidRPr="000102FC" w:rsidRDefault="00A65593" w:rsidP="007F7CB2">
      <w:pPr>
        <w:pStyle w:val="10"/>
        <w:rPr>
          <w:rFonts w:ascii="ＭＳ ゴシック" w:eastAsia="ＭＳ ゴシック" w:hAnsi="ＭＳ ゴシック"/>
          <w:u w:val="single"/>
          <w:shd w:val="clear" w:color="auto" w:fill="FFFFFF" w:themeFill="background1"/>
        </w:rPr>
      </w:pPr>
      <w:r w:rsidRPr="000102FC">
        <w:rPr>
          <w:rFonts w:ascii="ＭＳ ゴシック" w:eastAsia="ＭＳ ゴシック" w:hAnsi="ＭＳ ゴシック" w:hint="eastAsia"/>
          <w:u w:val="single"/>
          <w:shd w:val="clear" w:color="auto" w:fill="FFFFFF" w:themeFill="background1"/>
        </w:rPr>
        <w:t>３．</w:t>
      </w:r>
      <w:r w:rsidR="00D417CA" w:rsidRPr="000102FC">
        <w:rPr>
          <w:rFonts w:ascii="ＭＳ ゴシック" w:eastAsia="ＭＳ ゴシック" w:hAnsi="ＭＳ ゴシック"/>
          <w:u w:val="single"/>
          <w:shd w:val="clear" w:color="auto" w:fill="FFFFFF" w:themeFill="background1"/>
        </w:rPr>
        <w:t>個別</w:t>
      </w:r>
      <w:r w:rsidR="004307CA" w:rsidRPr="000102FC">
        <w:rPr>
          <w:rFonts w:ascii="ＭＳ ゴシック" w:eastAsia="ＭＳ ゴシック" w:hAnsi="ＭＳ ゴシック" w:hint="eastAsia"/>
          <w:u w:val="single"/>
          <w:shd w:val="clear" w:color="auto" w:fill="FFFFFF" w:themeFill="background1"/>
        </w:rPr>
        <w:t>の</w:t>
      </w:r>
      <w:r w:rsidR="00D417CA" w:rsidRPr="000102FC">
        <w:rPr>
          <w:rFonts w:ascii="ＭＳ ゴシック" w:eastAsia="ＭＳ ゴシック" w:hAnsi="ＭＳ ゴシック"/>
          <w:u w:val="single"/>
          <w:shd w:val="clear" w:color="auto" w:fill="FFFFFF" w:themeFill="background1"/>
        </w:rPr>
        <w:t>論点</w:t>
      </w:r>
      <w:r w:rsidR="00D417CA" w:rsidRPr="000102FC">
        <w:rPr>
          <w:rFonts w:ascii="ＭＳ ゴシック" w:eastAsia="ＭＳ ゴシック" w:hAnsi="ＭＳ ゴシック" w:hint="eastAsia"/>
          <w:u w:val="single"/>
          <w:shd w:val="clear" w:color="auto" w:fill="FFFFFF" w:themeFill="background1"/>
        </w:rPr>
        <w:t>と</w:t>
      </w:r>
      <w:r w:rsidR="00D417CA" w:rsidRPr="000102FC">
        <w:rPr>
          <w:rFonts w:ascii="ＭＳ ゴシック" w:eastAsia="ＭＳ ゴシック" w:hAnsi="ＭＳ ゴシック"/>
          <w:u w:val="single"/>
          <w:shd w:val="clear" w:color="auto" w:fill="FFFFFF" w:themeFill="background1"/>
        </w:rPr>
        <w:t>見直しの方向性</w:t>
      </w:r>
    </w:p>
    <w:p w14:paraId="57302084" w14:textId="7CB18560" w:rsidR="004307CA" w:rsidRPr="000102FC" w:rsidRDefault="00632C90" w:rsidP="00721C1A">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本委員会では、まず地方公共団体における障害者差別解消法の施行状況等を踏まえて</w:t>
      </w:r>
      <w:r w:rsidR="00465FAC" w:rsidRPr="000102FC">
        <w:rPr>
          <w:rFonts w:ascii="ＭＳ 明朝" w:eastAsia="ＭＳ 明朝" w:hAnsi="ＭＳ 明朝" w:hint="eastAsia"/>
          <w:sz w:val="24"/>
          <w:szCs w:val="24"/>
          <w:shd w:val="clear" w:color="auto" w:fill="FFFFFF" w:themeFill="background1"/>
        </w:rPr>
        <w:t>議論を行</w:t>
      </w:r>
      <w:r w:rsidR="004307CA" w:rsidRPr="000102FC">
        <w:rPr>
          <w:rFonts w:ascii="ＭＳ 明朝" w:eastAsia="ＭＳ 明朝" w:hAnsi="ＭＳ 明朝" w:hint="eastAsia"/>
          <w:sz w:val="24"/>
          <w:szCs w:val="24"/>
          <w:shd w:val="clear" w:color="auto" w:fill="FFFFFF" w:themeFill="background1"/>
        </w:rPr>
        <w:t>い、</w:t>
      </w:r>
      <w:r w:rsidRPr="000102FC">
        <w:rPr>
          <w:rFonts w:ascii="ＭＳ 明朝" w:eastAsia="ＭＳ 明朝" w:hAnsi="ＭＳ 明朝" w:hint="eastAsia"/>
          <w:sz w:val="24"/>
          <w:szCs w:val="24"/>
          <w:shd w:val="clear" w:color="auto" w:fill="FFFFFF" w:themeFill="background1"/>
        </w:rPr>
        <w:t>その中で</w:t>
      </w:r>
      <w:r w:rsidR="00062738" w:rsidRPr="000102FC">
        <w:rPr>
          <w:rFonts w:ascii="ＭＳ 明朝" w:eastAsia="ＭＳ 明朝" w:hAnsi="ＭＳ 明朝" w:hint="eastAsia"/>
          <w:sz w:val="24"/>
          <w:szCs w:val="24"/>
          <w:shd w:val="clear" w:color="auto" w:fill="FFFFFF" w:themeFill="background1"/>
        </w:rPr>
        <w:t>制度・運用上の課題</w:t>
      </w:r>
      <w:r w:rsidR="00A8650C" w:rsidRPr="000102FC">
        <w:rPr>
          <w:rFonts w:ascii="ＭＳ 明朝" w:eastAsia="ＭＳ 明朝" w:hAnsi="ＭＳ 明朝" w:hint="eastAsia"/>
          <w:sz w:val="24"/>
          <w:szCs w:val="24"/>
          <w:shd w:val="clear" w:color="auto" w:fill="FFFFFF" w:themeFill="background1"/>
        </w:rPr>
        <w:t>として</w:t>
      </w:r>
      <w:r w:rsidR="00062738" w:rsidRPr="000102FC">
        <w:rPr>
          <w:rFonts w:ascii="ＭＳ 明朝" w:eastAsia="ＭＳ 明朝" w:hAnsi="ＭＳ 明朝" w:hint="eastAsia"/>
          <w:sz w:val="24"/>
          <w:szCs w:val="24"/>
          <w:shd w:val="clear" w:color="auto" w:fill="FFFFFF" w:themeFill="background1"/>
        </w:rPr>
        <w:t>挙げられた</w:t>
      </w:r>
      <w:r w:rsidRPr="000102FC">
        <w:rPr>
          <w:rFonts w:ascii="ＭＳ 明朝" w:eastAsia="ＭＳ 明朝" w:hAnsi="ＭＳ 明朝" w:hint="eastAsia"/>
          <w:sz w:val="24"/>
          <w:szCs w:val="24"/>
          <w:shd w:val="clear" w:color="auto" w:fill="FFFFFF" w:themeFill="background1"/>
        </w:rPr>
        <w:t>意見</w:t>
      </w:r>
      <w:r w:rsidR="00BD1854" w:rsidRPr="000102FC">
        <w:rPr>
          <w:rFonts w:ascii="ＭＳ 明朝" w:eastAsia="ＭＳ 明朝" w:hAnsi="ＭＳ 明朝" w:hint="eastAsia"/>
          <w:sz w:val="24"/>
          <w:szCs w:val="24"/>
          <w:shd w:val="clear" w:color="auto" w:fill="FFFFFF" w:themeFill="background1"/>
        </w:rPr>
        <w:t>等</w:t>
      </w:r>
      <w:r w:rsidRPr="000102FC">
        <w:rPr>
          <w:rFonts w:ascii="ＭＳ 明朝" w:eastAsia="ＭＳ 明朝" w:hAnsi="ＭＳ 明朝" w:hint="eastAsia"/>
          <w:sz w:val="24"/>
          <w:szCs w:val="24"/>
          <w:shd w:val="clear" w:color="auto" w:fill="FFFFFF" w:themeFill="background1"/>
        </w:rPr>
        <w:t>を</w:t>
      </w:r>
      <w:r w:rsidRPr="000102FC">
        <w:rPr>
          <w:rFonts w:ascii="ＭＳ 明朝" w:eastAsia="ＭＳ 明朝" w:hAnsi="ＭＳ 明朝" w:hint="eastAsia"/>
          <w:sz w:val="24"/>
          <w:szCs w:val="24"/>
          <w:shd w:val="clear" w:color="auto" w:fill="FFFFFF" w:themeFill="background1"/>
        </w:rPr>
        <w:lastRenderedPageBreak/>
        <w:t>基に、</w:t>
      </w:r>
      <w:r w:rsidR="00465FAC" w:rsidRPr="000102FC">
        <w:rPr>
          <w:rFonts w:ascii="ＭＳ 明朝" w:eastAsia="ＭＳ 明朝" w:hAnsi="ＭＳ 明朝" w:hint="eastAsia"/>
          <w:sz w:val="24"/>
          <w:szCs w:val="24"/>
          <w:shd w:val="clear" w:color="auto" w:fill="FFFFFF" w:themeFill="background1"/>
        </w:rPr>
        <w:t>見直しに関する特に議論が必要な論点</w:t>
      </w:r>
      <w:r w:rsidR="004307CA" w:rsidRPr="000102FC">
        <w:rPr>
          <w:rFonts w:ascii="ＭＳ 明朝" w:eastAsia="ＭＳ 明朝" w:hAnsi="ＭＳ 明朝" w:hint="eastAsia"/>
          <w:sz w:val="24"/>
          <w:szCs w:val="24"/>
          <w:shd w:val="clear" w:color="auto" w:fill="FFFFFF" w:themeFill="background1"/>
        </w:rPr>
        <w:t>を</w:t>
      </w:r>
      <w:r w:rsidR="00465FAC" w:rsidRPr="000102FC">
        <w:rPr>
          <w:rFonts w:ascii="ＭＳ 明朝" w:eastAsia="ＭＳ 明朝" w:hAnsi="ＭＳ 明朝" w:hint="eastAsia"/>
          <w:sz w:val="24"/>
          <w:szCs w:val="24"/>
          <w:shd w:val="clear" w:color="auto" w:fill="FFFFFF" w:themeFill="background1"/>
        </w:rPr>
        <w:t>整理した。</w:t>
      </w:r>
    </w:p>
    <w:p w14:paraId="3C2B9EE3" w14:textId="329A2DA0" w:rsidR="00465FAC" w:rsidRPr="000102FC" w:rsidRDefault="004307CA" w:rsidP="00721C1A">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さらに</w:t>
      </w:r>
      <w:r w:rsidR="00A8650C"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それらの</w:t>
      </w:r>
      <w:r w:rsidR="00465FAC" w:rsidRPr="000102FC">
        <w:rPr>
          <w:rFonts w:ascii="ＭＳ 明朝" w:eastAsia="ＭＳ 明朝" w:hAnsi="ＭＳ 明朝" w:hint="eastAsia"/>
          <w:sz w:val="24"/>
          <w:szCs w:val="24"/>
          <w:shd w:val="clear" w:color="auto" w:fill="FFFFFF" w:themeFill="background1"/>
        </w:rPr>
        <w:t>論点ごとに議論を行い</w:t>
      </w:r>
      <w:r w:rsidRPr="000102FC">
        <w:rPr>
          <w:rFonts w:ascii="ＭＳ 明朝" w:eastAsia="ＭＳ 明朝" w:hAnsi="ＭＳ 明朝" w:hint="eastAsia"/>
          <w:sz w:val="24"/>
          <w:szCs w:val="24"/>
          <w:shd w:val="clear" w:color="auto" w:fill="FFFFFF" w:themeFill="background1"/>
        </w:rPr>
        <w:t>、</w:t>
      </w:r>
      <w:r w:rsidR="00465FAC" w:rsidRPr="000102FC">
        <w:rPr>
          <w:rFonts w:ascii="ＭＳ 明朝" w:eastAsia="ＭＳ 明朝" w:hAnsi="ＭＳ 明朝" w:hint="eastAsia"/>
          <w:sz w:val="24"/>
          <w:szCs w:val="24"/>
          <w:shd w:val="clear" w:color="auto" w:fill="FFFFFF" w:themeFill="background1"/>
        </w:rPr>
        <w:t>取りまとめた現状・課題、見直しの方向性は次のとおりである。</w:t>
      </w:r>
    </w:p>
    <w:p w14:paraId="707B3BE9" w14:textId="77777777" w:rsidR="00465FAC" w:rsidRPr="000102FC" w:rsidRDefault="00465FAC" w:rsidP="00721C1A">
      <w:pPr>
        <w:rPr>
          <w:rFonts w:ascii="ＭＳ ゴシック" w:eastAsia="ＭＳ ゴシック" w:hAnsi="ＭＳ ゴシック"/>
          <w:shd w:val="clear" w:color="auto" w:fill="FFFFFF" w:themeFill="background1"/>
        </w:rPr>
      </w:pPr>
    </w:p>
    <w:p w14:paraId="42B6447E" w14:textId="77777777" w:rsidR="00D417CA" w:rsidRPr="000102FC" w:rsidRDefault="007F7CB2">
      <w:pPr>
        <w:pStyle w:val="2"/>
        <w:rPr>
          <w:rFonts w:ascii="ＭＳ ゴシック" w:eastAsia="ＭＳ ゴシック" w:hAnsi="ＭＳ ゴシック"/>
          <w:sz w:val="24"/>
          <w:szCs w:val="24"/>
          <w:shd w:val="clear" w:color="auto" w:fill="FFFFFF" w:themeFill="background1"/>
        </w:rPr>
      </w:pPr>
      <w:r w:rsidRPr="000102FC">
        <w:rPr>
          <w:rFonts w:ascii="ＭＳ ゴシック" w:eastAsia="ＭＳ ゴシック" w:hAnsi="ＭＳ ゴシック" w:hint="eastAsia"/>
          <w:sz w:val="24"/>
          <w:szCs w:val="24"/>
          <w:shd w:val="clear" w:color="auto" w:fill="FFFFFF" w:themeFill="background1"/>
        </w:rPr>
        <w:t>（</w:t>
      </w:r>
      <w:r w:rsidR="00D417CA" w:rsidRPr="000102FC">
        <w:rPr>
          <w:rFonts w:ascii="ＭＳ ゴシック" w:eastAsia="ＭＳ ゴシック" w:hAnsi="ＭＳ ゴシック" w:hint="eastAsia"/>
          <w:sz w:val="24"/>
          <w:szCs w:val="24"/>
          <w:shd w:val="clear" w:color="auto" w:fill="FFFFFF" w:themeFill="background1"/>
        </w:rPr>
        <w:t>１</w:t>
      </w:r>
      <w:r w:rsidRPr="000102FC">
        <w:rPr>
          <w:rFonts w:ascii="ＭＳ ゴシック" w:eastAsia="ＭＳ ゴシック" w:hAnsi="ＭＳ ゴシック" w:hint="eastAsia"/>
          <w:sz w:val="24"/>
          <w:szCs w:val="24"/>
          <w:shd w:val="clear" w:color="auto" w:fill="FFFFFF" w:themeFill="background1"/>
        </w:rPr>
        <w:t>）</w:t>
      </w:r>
      <w:r w:rsidR="00D417CA" w:rsidRPr="000102FC">
        <w:rPr>
          <w:rFonts w:ascii="ＭＳ ゴシック" w:eastAsia="ＭＳ ゴシック" w:hAnsi="ＭＳ ゴシック" w:hint="eastAsia"/>
          <w:sz w:val="24"/>
          <w:szCs w:val="24"/>
          <w:shd w:val="clear" w:color="auto" w:fill="FFFFFF" w:themeFill="background1"/>
        </w:rPr>
        <w:t>差別</w:t>
      </w:r>
      <w:r w:rsidR="00D417CA" w:rsidRPr="000102FC">
        <w:rPr>
          <w:rFonts w:ascii="ＭＳ ゴシック" w:eastAsia="ＭＳ ゴシック" w:hAnsi="ＭＳ ゴシック"/>
          <w:sz w:val="24"/>
          <w:szCs w:val="24"/>
          <w:shd w:val="clear" w:color="auto" w:fill="FFFFFF" w:themeFill="background1"/>
        </w:rPr>
        <w:t>の</w:t>
      </w:r>
      <w:r w:rsidR="00D417CA" w:rsidRPr="000102FC">
        <w:rPr>
          <w:rFonts w:ascii="ＭＳ ゴシック" w:eastAsia="ＭＳ ゴシック" w:hAnsi="ＭＳ ゴシック" w:hint="eastAsia"/>
          <w:sz w:val="24"/>
          <w:szCs w:val="24"/>
          <w:shd w:val="clear" w:color="auto" w:fill="FFFFFF" w:themeFill="background1"/>
        </w:rPr>
        <w:t>定義</w:t>
      </w:r>
      <w:r w:rsidR="000E6AF4" w:rsidRPr="000102FC">
        <w:rPr>
          <w:rFonts w:ascii="ＭＳ ゴシック" w:eastAsia="ＭＳ ゴシック" w:hAnsi="ＭＳ ゴシック" w:hint="eastAsia"/>
          <w:sz w:val="24"/>
          <w:szCs w:val="24"/>
          <w:shd w:val="clear" w:color="auto" w:fill="FFFFFF" w:themeFill="background1"/>
        </w:rPr>
        <w:t>・</w:t>
      </w:r>
      <w:r w:rsidR="000E6AF4" w:rsidRPr="000102FC">
        <w:rPr>
          <w:rFonts w:ascii="ＭＳ ゴシック" w:eastAsia="ＭＳ ゴシック" w:hAnsi="ＭＳ ゴシック"/>
          <w:sz w:val="24"/>
          <w:szCs w:val="24"/>
          <w:shd w:val="clear" w:color="auto" w:fill="FFFFFF" w:themeFill="background1"/>
        </w:rPr>
        <w:t>概念</w:t>
      </w:r>
      <w:r w:rsidR="001D3BB2" w:rsidRPr="000102FC">
        <w:rPr>
          <w:rFonts w:ascii="ＭＳ ゴシック" w:eastAsia="ＭＳ ゴシック" w:hAnsi="ＭＳ ゴシック" w:hint="eastAsia"/>
          <w:sz w:val="24"/>
          <w:szCs w:val="24"/>
          <w:shd w:val="clear" w:color="auto" w:fill="FFFFFF" w:themeFill="background1"/>
        </w:rPr>
        <w:t>について</w:t>
      </w:r>
    </w:p>
    <w:p w14:paraId="656E7082" w14:textId="77777777" w:rsidR="00925F6A" w:rsidRPr="000102FC" w:rsidRDefault="00B241DB" w:rsidP="00846DDD">
      <w:pPr>
        <w:pStyle w:val="2"/>
        <w:rPr>
          <w:sz w:val="24"/>
          <w:shd w:val="clear" w:color="auto" w:fill="FFFFFF" w:themeFill="background1"/>
        </w:rPr>
      </w:pPr>
      <w:r w:rsidRPr="000102FC">
        <w:rPr>
          <w:rFonts w:hint="eastAsia"/>
          <w:sz w:val="24"/>
          <w:shd w:val="clear" w:color="auto" w:fill="FFFFFF" w:themeFill="background1"/>
        </w:rPr>
        <w:t>【</w:t>
      </w:r>
      <w:r w:rsidR="00925F6A" w:rsidRPr="000102FC">
        <w:rPr>
          <w:rFonts w:hint="eastAsia"/>
          <w:sz w:val="24"/>
          <w:shd w:val="clear" w:color="auto" w:fill="FFFFFF" w:themeFill="background1"/>
        </w:rPr>
        <w:t>現状・課題】</w:t>
      </w:r>
    </w:p>
    <w:p w14:paraId="527AC1E1" w14:textId="19718F8B" w:rsidR="0080023E" w:rsidRPr="000102FC" w:rsidRDefault="006C77F8" w:rsidP="00DD68B0">
      <w:pPr>
        <w:ind w:leftChars="100" w:left="45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00840C47" w:rsidRPr="000102FC">
        <w:rPr>
          <w:rFonts w:ascii="ＭＳ 明朝" w:eastAsia="ＭＳ 明朝" w:hAnsi="ＭＳ 明朝" w:hint="eastAsia"/>
          <w:sz w:val="24"/>
          <w:szCs w:val="24"/>
          <w:shd w:val="clear" w:color="auto" w:fill="FFFFFF" w:themeFill="background1"/>
        </w:rPr>
        <w:t xml:space="preserve">　</w:t>
      </w:r>
      <w:r w:rsidR="00B241DB" w:rsidRPr="000102FC">
        <w:rPr>
          <w:rFonts w:ascii="ＭＳ 明朝" w:eastAsia="ＭＳ 明朝" w:hAnsi="ＭＳ 明朝" w:hint="eastAsia"/>
          <w:sz w:val="24"/>
          <w:szCs w:val="24"/>
          <w:shd w:val="clear" w:color="auto" w:fill="FFFFFF" w:themeFill="background1"/>
        </w:rPr>
        <w:t>障害者</w:t>
      </w:r>
      <w:r w:rsidR="00BB7D16" w:rsidRPr="000102FC">
        <w:rPr>
          <w:rFonts w:ascii="ＭＳ 明朝" w:eastAsia="ＭＳ 明朝" w:hAnsi="ＭＳ 明朝"/>
          <w:sz w:val="24"/>
          <w:szCs w:val="24"/>
          <w:shd w:val="clear" w:color="auto" w:fill="FFFFFF" w:themeFill="background1"/>
        </w:rPr>
        <w:t>差別解消法</w:t>
      </w:r>
      <w:r w:rsidR="00F53F7F" w:rsidRPr="000102FC">
        <w:rPr>
          <w:rFonts w:ascii="ＭＳ 明朝" w:eastAsia="ＭＳ 明朝" w:hAnsi="ＭＳ 明朝" w:hint="eastAsia"/>
          <w:sz w:val="24"/>
          <w:szCs w:val="24"/>
          <w:shd w:val="clear" w:color="auto" w:fill="FFFFFF" w:themeFill="background1"/>
        </w:rPr>
        <w:t>にお</w:t>
      </w:r>
      <w:r w:rsidR="00BB7D16" w:rsidRPr="000102FC">
        <w:rPr>
          <w:rFonts w:ascii="ＭＳ 明朝" w:eastAsia="ＭＳ 明朝" w:hAnsi="ＭＳ 明朝" w:hint="eastAsia"/>
          <w:sz w:val="24"/>
          <w:szCs w:val="24"/>
          <w:shd w:val="clear" w:color="auto" w:fill="FFFFFF" w:themeFill="background1"/>
        </w:rPr>
        <w:t>いては、</w:t>
      </w:r>
      <w:r w:rsidR="003A6DB3" w:rsidRPr="000102FC">
        <w:rPr>
          <w:rFonts w:ascii="ＭＳ 明朝" w:eastAsia="ＭＳ 明朝" w:hAnsi="ＭＳ 明朝" w:hint="eastAsia"/>
          <w:sz w:val="24"/>
          <w:szCs w:val="24"/>
          <w:shd w:val="clear" w:color="auto" w:fill="FFFFFF" w:themeFill="background1"/>
        </w:rPr>
        <w:t>障害を理由とする差別には様々なものが</w:t>
      </w:r>
      <w:r w:rsidR="00D90F9B" w:rsidRPr="000102FC">
        <w:rPr>
          <w:rFonts w:ascii="ＭＳ 明朝" w:eastAsia="ＭＳ 明朝" w:hAnsi="ＭＳ 明朝" w:hint="eastAsia"/>
          <w:sz w:val="24"/>
          <w:szCs w:val="24"/>
          <w:shd w:val="clear" w:color="auto" w:fill="FFFFFF" w:themeFill="background1"/>
        </w:rPr>
        <w:t xml:space="preserve">　</w:t>
      </w:r>
      <w:r w:rsidR="003A6DB3" w:rsidRPr="000102FC">
        <w:rPr>
          <w:rFonts w:ascii="ＭＳ 明朝" w:eastAsia="ＭＳ 明朝" w:hAnsi="ＭＳ 明朝" w:hint="eastAsia"/>
          <w:sz w:val="24"/>
          <w:szCs w:val="24"/>
          <w:shd w:val="clear" w:color="auto" w:fill="FFFFFF" w:themeFill="background1"/>
        </w:rPr>
        <w:t>あ</w:t>
      </w:r>
      <w:r w:rsidR="00D90F9B" w:rsidRPr="000102FC">
        <w:rPr>
          <w:rFonts w:ascii="ＭＳ 明朝" w:eastAsia="ＭＳ 明朝" w:hAnsi="ＭＳ 明朝" w:hint="eastAsia"/>
          <w:sz w:val="24"/>
          <w:szCs w:val="24"/>
          <w:shd w:val="clear" w:color="auto" w:fill="FFFFFF" w:themeFill="background1"/>
        </w:rPr>
        <w:t>り、</w:t>
      </w:r>
      <w:r w:rsidR="002F201F" w:rsidRPr="000102FC">
        <w:rPr>
          <w:rFonts w:ascii="ＭＳ 明朝" w:eastAsia="ＭＳ 明朝" w:hAnsi="ＭＳ 明朝" w:hint="eastAsia"/>
          <w:sz w:val="24"/>
          <w:szCs w:val="24"/>
          <w:shd w:val="clear" w:color="auto" w:fill="FFFFFF" w:themeFill="background1"/>
        </w:rPr>
        <w:t>個々の</w:t>
      </w:r>
      <w:r w:rsidR="002F201F" w:rsidRPr="000102FC">
        <w:rPr>
          <w:rFonts w:ascii="ＭＳ 明朝" w:eastAsia="ＭＳ 明朝" w:hAnsi="ＭＳ 明朝"/>
          <w:sz w:val="24"/>
          <w:szCs w:val="24"/>
          <w:shd w:val="clear" w:color="auto" w:fill="FFFFFF" w:themeFill="background1"/>
        </w:rPr>
        <w:t>事案</w:t>
      </w:r>
      <w:r w:rsidR="000F5F79" w:rsidRPr="000102FC">
        <w:rPr>
          <w:rFonts w:ascii="ＭＳ 明朝" w:eastAsia="ＭＳ 明朝" w:hAnsi="ＭＳ 明朝" w:hint="eastAsia"/>
          <w:sz w:val="24"/>
          <w:szCs w:val="24"/>
          <w:shd w:val="clear" w:color="auto" w:fill="FFFFFF" w:themeFill="background1"/>
        </w:rPr>
        <w:t>において</w:t>
      </w:r>
      <w:r w:rsidR="009777D9" w:rsidRPr="000102FC">
        <w:rPr>
          <w:rFonts w:ascii="ＭＳ 明朝" w:eastAsia="ＭＳ 明朝" w:hAnsi="ＭＳ 明朝" w:hint="eastAsia"/>
          <w:sz w:val="24"/>
          <w:szCs w:val="24"/>
          <w:shd w:val="clear" w:color="auto" w:fill="FFFFFF" w:themeFill="background1"/>
        </w:rPr>
        <w:t>特定の行為が</w:t>
      </w:r>
      <w:r w:rsidR="00B241DB" w:rsidRPr="000102FC">
        <w:rPr>
          <w:rFonts w:ascii="ＭＳ 明朝" w:eastAsia="ＭＳ 明朝" w:hAnsi="ＭＳ 明朝" w:hint="eastAsia"/>
          <w:sz w:val="24"/>
          <w:szCs w:val="24"/>
          <w:shd w:val="clear" w:color="auto" w:fill="FFFFFF" w:themeFill="background1"/>
        </w:rPr>
        <w:t>同法</w:t>
      </w:r>
      <w:r w:rsidR="003A6DB3" w:rsidRPr="000102FC">
        <w:rPr>
          <w:rFonts w:ascii="ＭＳ 明朝" w:eastAsia="ＭＳ 明朝" w:hAnsi="ＭＳ 明朝"/>
          <w:sz w:val="24"/>
          <w:szCs w:val="24"/>
          <w:shd w:val="clear" w:color="auto" w:fill="FFFFFF" w:themeFill="background1"/>
        </w:rPr>
        <w:t>の</w:t>
      </w:r>
      <w:r w:rsidR="009777D9" w:rsidRPr="000102FC">
        <w:rPr>
          <w:rFonts w:ascii="ＭＳ 明朝" w:eastAsia="ＭＳ 明朝" w:hAnsi="ＭＳ 明朝" w:hint="eastAsia"/>
          <w:sz w:val="24"/>
          <w:szCs w:val="24"/>
          <w:shd w:val="clear" w:color="auto" w:fill="FFFFFF" w:themeFill="background1"/>
        </w:rPr>
        <w:t>差別</w:t>
      </w:r>
      <w:r w:rsidR="00B241DB" w:rsidRPr="000102FC">
        <w:rPr>
          <w:rFonts w:ascii="ＭＳ 明朝" w:eastAsia="ＭＳ 明朝" w:hAnsi="ＭＳ 明朝" w:hint="eastAsia"/>
          <w:sz w:val="24"/>
          <w:szCs w:val="24"/>
          <w:shd w:val="clear" w:color="auto" w:fill="FFFFFF" w:themeFill="background1"/>
        </w:rPr>
        <w:t>に該当するか</w:t>
      </w:r>
      <w:r w:rsidR="00F53F7F" w:rsidRPr="000102FC">
        <w:rPr>
          <w:rFonts w:ascii="ＭＳ 明朝" w:eastAsia="ＭＳ 明朝" w:hAnsi="ＭＳ 明朝" w:hint="eastAsia"/>
          <w:sz w:val="24"/>
          <w:szCs w:val="24"/>
          <w:shd w:val="clear" w:color="auto" w:fill="FFFFFF" w:themeFill="background1"/>
        </w:rPr>
        <w:t>は</w:t>
      </w:r>
      <w:r w:rsidR="009777D9" w:rsidRPr="000102FC">
        <w:rPr>
          <w:rFonts w:ascii="ＭＳ 明朝" w:eastAsia="ＭＳ 明朝" w:hAnsi="ＭＳ 明朝" w:hint="eastAsia"/>
          <w:sz w:val="24"/>
          <w:szCs w:val="24"/>
          <w:shd w:val="clear" w:color="auto" w:fill="FFFFFF" w:themeFill="background1"/>
        </w:rPr>
        <w:t>事案に応じて個別具体的に判断さ</w:t>
      </w:r>
      <w:r w:rsidR="00B241DB" w:rsidRPr="000102FC">
        <w:rPr>
          <w:rFonts w:ascii="ＭＳ 明朝" w:eastAsia="ＭＳ 明朝" w:hAnsi="ＭＳ 明朝" w:hint="eastAsia"/>
          <w:sz w:val="24"/>
          <w:szCs w:val="24"/>
          <w:shd w:val="clear" w:color="auto" w:fill="FFFFFF" w:themeFill="background1"/>
        </w:rPr>
        <w:t>れるものであることから、</w:t>
      </w:r>
      <w:r w:rsidR="00A51760" w:rsidRPr="000102FC">
        <w:rPr>
          <w:rFonts w:ascii="ＭＳ 明朝" w:eastAsia="ＭＳ 明朝" w:hAnsi="ＭＳ 明朝" w:hint="eastAsia"/>
          <w:sz w:val="24"/>
          <w:szCs w:val="24"/>
          <w:shd w:val="clear" w:color="auto" w:fill="FFFFFF" w:themeFill="background1"/>
        </w:rPr>
        <w:t>障害を理由とする差別について</w:t>
      </w:r>
      <w:r w:rsidR="00F53F7F" w:rsidRPr="000102FC">
        <w:rPr>
          <w:rFonts w:ascii="ＭＳ 明朝" w:eastAsia="ＭＳ 明朝" w:hAnsi="ＭＳ 明朝" w:hint="eastAsia"/>
          <w:sz w:val="24"/>
          <w:szCs w:val="24"/>
          <w:shd w:val="clear" w:color="auto" w:fill="FFFFFF" w:themeFill="background1"/>
        </w:rPr>
        <w:t>あらかじめ一律に</w:t>
      </w:r>
      <w:r w:rsidR="002F201F" w:rsidRPr="000102FC">
        <w:rPr>
          <w:rFonts w:ascii="ＭＳ 明朝" w:eastAsia="ＭＳ 明朝" w:hAnsi="ＭＳ 明朝" w:hint="eastAsia"/>
          <w:sz w:val="24"/>
          <w:szCs w:val="24"/>
          <w:shd w:val="clear" w:color="auto" w:fill="FFFFFF" w:themeFill="background1"/>
        </w:rPr>
        <w:t>定義を定めることとは</w:t>
      </w:r>
      <w:r w:rsidR="007963AE" w:rsidRPr="000102FC">
        <w:rPr>
          <w:rFonts w:ascii="ＭＳ 明朝" w:eastAsia="ＭＳ 明朝" w:hAnsi="ＭＳ 明朝" w:hint="eastAsia"/>
          <w:sz w:val="24"/>
          <w:szCs w:val="24"/>
          <w:shd w:val="clear" w:color="auto" w:fill="FFFFFF" w:themeFill="background1"/>
        </w:rPr>
        <w:t>し</w:t>
      </w:r>
      <w:r w:rsidR="00F53F7F" w:rsidRPr="000102FC">
        <w:rPr>
          <w:rFonts w:ascii="ＭＳ 明朝" w:eastAsia="ＭＳ 明朝" w:hAnsi="ＭＳ 明朝" w:hint="eastAsia"/>
          <w:sz w:val="24"/>
          <w:szCs w:val="24"/>
          <w:shd w:val="clear" w:color="auto" w:fill="FFFFFF" w:themeFill="background1"/>
        </w:rPr>
        <w:t>ていない。</w:t>
      </w:r>
    </w:p>
    <w:p w14:paraId="7D11B83A" w14:textId="349C82B1" w:rsidR="00D90F9B" w:rsidRPr="000102FC" w:rsidRDefault="00D90F9B" w:rsidP="00243489">
      <w:pPr>
        <w:ind w:leftChars="100" w:left="45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このため、具体的にどのような行為が差別に当たり得るのかについて国民の間で認識の共有が図られるよう、</w:t>
      </w:r>
      <w:r w:rsidR="00015233" w:rsidRPr="000102FC">
        <w:rPr>
          <w:rFonts w:ascii="ＭＳ 明朝" w:eastAsia="ＭＳ 明朝" w:hAnsi="ＭＳ 明朝" w:hint="eastAsia"/>
          <w:sz w:val="24"/>
          <w:szCs w:val="24"/>
          <w:shd w:val="clear" w:color="auto" w:fill="FFFFFF" w:themeFill="background1"/>
        </w:rPr>
        <w:t>基本方針</w:t>
      </w:r>
      <w:r w:rsidR="00126353" w:rsidRPr="000102FC">
        <w:rPr>
          <w:rFonts w:ascii="ＭＳ 明朝" w:eastAsia="ＭＳ 明朝" w:hAnsi="ＭＳ 明朝" w:hint="eastAsia"/>
          <w:sz w:val="24"/>
          <w:szCs w:val="24"/>
          <w:shd w:val="clear" w:color="auto" w:fill="FFFFFF" w:themeFill="background1"/>
        </w:rPr>
        <w:t>、</w:t>
      </w:r>
      <w:r w:rsidR="000F5F79" w:rsidRPr="000102FC">
        <w:rPr>
          <w:rFonts w:ascii="ＭＳ 明朝" w:eastAsia="ＭＳ 明朝" w:hAnsi="ＭＳ 明朝" w:hint="eastAsia"/>
          <w:sz w:val="24"/>
          <w:szCs w:val="24"/>
          <w:shd w:val="clear" w:color="auto" w:fill="FFFFFF" w:themeFill="background1"/>
        </w:rPr>
        <w:t>対応要領及び</w:t>
      </w:r>
      <w:r w:rsidRPr="000102FC">
        <w:rPr>
          <w:rFonts w:ascii="ＭＳ 明朝" w:eastAsia="ＭＳ 明朝" w:hAnsi="ＭＳ 明朝" w:hint="eastAsia"/>
          <w:sz w:val="24"/>
          <w:szCs w:val="24"/>
          <w:shd w:val="clear" w:color="auto" w:fill="FFFFFF" w:themeFill="background1"/>
        </w:rPr>
        <w:t>対応指針において</w:t>
      </w:r>
      <w:r w:rsidR="00DD68B0" w:rsidRPr="000102FC">
        <w:rPr>
          <w:rFonts w:ascii="ＭＳ 明朝" w:eastAsia="ＭＳ 明朝" w:hAnsi="ＭＳ 明朝" w:hint="eastAsia"/>
          <w:sz w:val="24"/>
          <w:szCs w:val="24"/>
          <w:shd w:val="clear" w:color="auto" w:fill="FFFFFF" w:themeFill="background1"/>
        </w:rPr>
        <w:t>、</w:t>
      </w:r>
      <w:r w:rsidR="002A2369" w:rsidRPr="000102FC">
        <w:rPr>
          <w:rFonts w:ascii="ＭＳ 明朝" w:eastAsia="ＭＳ 明朝" w:hAnsi="ＭＳ 明朝" w:hint="eastAsia"/>
          <w:sz w:val="24"/>
          <w:szCs w:val="24"/>
          <w:shd w:val="clear" w:color="auto" w:fill="FFFFFF" w:themeFill="background1"/>
        </w:rPr>
        <w:t>不当な差別的取扱い</w:t>
      </w:r>
      <w:r w:rsidR="00BE1B50" w:rsidRPr="000102FC">
        <w:rPr>
          <w:rFonts w:ascii="ＭＳ 明朝" w:eastAsia="ＭＳ 明朝" w:hAnsi="ＭＳ 明朝" w:hint="eastAsia"/>
          <w:sz w:val="24"/>
          <w:szCs w:val="24"/>
          <w:shd w:val="clear" w:color="auto" w:fill="FFFFFF" w:themeFill="background1"/>
        </w:rPr>
        <w:t>や</w:t>
      </w:r>
      <w:r w:rsidR="00BE1B50" w:rsidRPr="000102FC">
        <w:rPr>
          <w:rFonts w:ascii="ＭＳ 明朝" w:eastAsia="ＭＳ 明朝" w:hAnsi="ＭＳ 明朝"/>
          <w:sz w:val="24"/>
          <w:szCs w:val="24"/>
          <w:shd w:val="clear" w:color="auto" w:fill="FFFFFF" w:themeFill="background1"/>
        </w:rPr>
        <w:t>合理的配慮の提供</w:t>
      </w:r>
      <w:r w:rsidR="002A2369" w:rsidRPr="000102FC">
        <w:rPr>
          <w:rFonts w:ascii="ＭＳ 明朝" w:eastAsia="ＭＳ 明朝" w:hAnsi="ＭＳ 明朝" w:hint="eastAsia"/>
          <w:sz w:val="24"/>
          <w:szCs w:val="24"/>
          <w:shd w:val="clear" w:color="auto" w:fill="FFFFFF" w:themeFill="background1"/>
        </w:rPr>
        <w:t>について</w:t>
      </w:r>
      <w:r w:rsidR="00DD68B0" w:rsidRPr="000102FC">
        <w:rPr>
          <w:rFonts w:ascii="ＭＳ 明朝" w:eastAsia="ＭＳ 明朝" w:hAnsi="ＭＳ 明朝" w:hint="eastAsia"/>
          <w:sz w:val="24"/>
          <w:szCs w:val="24"/>
          <w:shd w:val="clear" w:color="auto" w:fill="FFFFFF" w:themeFill="background1"/>
        </w:rPr>
        <w:t>基本的</w:t>
      </w:r>
      <w:r w:rsidR="000F5F79" w:rsidRPr="000102FC">
        <w:rPr>
          <w:rFonts w:ascii="ＭＳ 明朝" w:eastAsia="ＭＳ 明朝" w:hAnsi="ＭＳ 明朝" w:hint="eastAsia"/>
          <w:sz w:val="24"/>
          <w:szCs w:val="24"/>
          <w:shd w:val="clear" w:color="auto" w:fill="FFFFFF" w:themeFill="background1"/>
        </w:rPr>
        <w:t>な</w:t>
      </w:r>
      <w:r w:rsidRPr="000102FC">
        <w:rPr>
          <w:rFonts w:ascii="ＭＳ 明朝" w:eastAsia="ＭＳ 明朝" w:hAnsi="ＭＳ 明朝" w:hint="eastAsia"/>
          <w:sz w:val="24"/>
          <w:szCs w:val="24"/>
          <w:shd w:val="clear" w:color="auto" w:fill="FFFFFF" w:themeFill="background1"/>
        </w:rPr>
        <w:t>考え方</w:t>
      </w:r>
      <w:r w:rsidR="000F5F79" w:rsidRPr="000102FC">
        <w:rPr>
          <w:rFonts w:ascii="ＭＳ 明朝" w:eastAsia="ＭＳ 明朝" w:hAnsi="ＭＳ 明朝" w:hint="eastAsia"/>
          <w:sz w:val="24"/>
          <w:szCs w:val="24"/>
          <w:shd w:val="clear" w:color="auto" w:fill="FFFFFF" w:themeFill="background1"/>
        </w:rPr>
        <w:t>や</w:t>
      </w:r>
      <w:r w:rsidR="0061751B" w:rsidRPr="000102FC">
        <w:rPr>
          <w:rFonts w:ascii="ＭＳ 明朝" w:eastAsia="ＭＳ 明朝" w:hAnsi="ＭＳ 明朝" w:hint="eastAsia"/>
          <w:sz w:val="24"/>
          <w:szCs w:val="24"/>
          <w:shd w:val="clear" w:color="auto" w:fill="FFFFFF" w:themeFill="background1"/>
        </w:rPr>
        <w:t>具体</w:t>
      </w:r>
      <w:r w:rsidR="000F5F79" w:rsidRPr="000102FC">
        <w:rPr>
          <w:rFonts w:ascii="ＭＳ 明朝" w:eastAsia="ＭＳ 明朝" w:hAnsi="ＭＳ 明朝" w:hint="eastAsia"/>
          <w:sz w:val="24"/>
          <w:szCs w:val="24"/>
          <w:shd w:val="clear" w:color="auto" w:fill="FFFFFF" w:themeFill="background1"/>
        </w:rPr>
        <w:t>例</w:t>
      </w:r>
      <w:r w:rsidRPr="000102FC">
        <w:rPr>
          <w:rFonts w:ascii="ＭＳ 明朝" w:eastAsia="ＭＳ 明朝" w:hAnsi="ＭＳ 明朝" w:hint="eastAsia"/>
          <w:sz w:val="24"/>
          <w:szCs w:val="24"/>
          <w:shd w:val="clear" w:color="auto" w:fill="FFFFFF" w:themeFill="background1"/>
        </w:rPr>
        <w:t>を示す</w:t>
      </w:r>
      <w:r w:rsidR="00DD68B0" w:rsidRPr="000102FC">
        <w:rPr>
          <w:rFonts w:ascii="ＭＳ 明朝" w:eastAsia="ＭＳ 明朝" w:hAnsi="ＭＳ 明朝" w:hint="eastAsia"/>
          <w:sz w:val="24"/>
          <w:szCs w:val="24"/>
          <w:shd w:val="clear" w:color="auto" w:fill="FFFFFF" w:themeFill="background1"/>
        </w:rPr>
        <w:t>こと、</w:t>
      </w:r>
      <w:r w:rsidRPr="000102FC">
        <w:rPr>
          <w:rFonts w:ascii="ＭＳ 明朝" w:eastAsia="ＭＳ 明朝" w:hAnsi="ＭＳ 明朝" w:hint="eastAsia"/>
          <w:sz w:val="24"/>
          <w:szCs w:val="24"/>
          <w:shd w:val="clear" w:color="auto" w:fill="FFFFFF" w:themeFill="background1"/>
        </w:rPr>
        <w:t>具体的な相談事例</w:t>
      </w:r>
      <w:r w:rsidR="00DD68B0" w:rsidRPr="000102FC">
        <w:rPr>
          <w:rFonts w:ascii="ＭＳ 明朝" w:eastAsia="ＭＳ 明朝" w:hAnsi="ＭＳ 明朝" w:hint="eastAsia"/>
          <w:sz w:val="24"/>
          <w:szCs w:val="24"/>
          <w:shd w:val="clear" w:color="auto" w:fill="FFFFFF" w:themeFill="background1"/>
        </w:rPr>
        <w:t>等</w:t>
      </w:r>
      <w:r w:rsidRPr="000102FC">
        <w:rPr>
          <w:rFonts w:ascii="ＭＳ 明朝" w:eastAsia="ＭＳ 明朝" w:hAnsi="ＭＳ 明朝" w:hint="eastAsia"/>
          <w:sz w:val="24"/>
          <w:szCs w:val="24"/>
          <w:shd w:val="clear" w:color="auto" w:fill="FFFFFF" w:themeFill="background1"/>
        </w:rPr>
        <w:t>を蓄積</w:t>
      </w:r>
      <w:r w:rsidR="00DD68B0" w:rsidRPr="000102FC">
        <w:rPr>
          <w:rFonts w:ascii="ＭＳ 明朝" w:eastAsia="ＭＳ 明朝" w:hAnsi="ＭＳ 明朝" w:hint="eastAsia"/>
          <w:sz w:val="24"/>
          <w:szCs w:val="24"/>
          <w:shd w:val="clear" w:color="auto" w:fill="FFFFFF" w:themeFill="background1"/>
        </w:rPr>
        <w:t>する</w:t>
      </w:r>
      <w:r w:rsidRPr="000102FC">
        <w:rPr>
          <w:rFonts w:ascii="ＭＳ 明朝" w:eastAsia="ＭＳ 明朝" w:hAnsi="ＭＳ 明朝" w:hint="eastAsia"/>
          <w:sz w:val="24"/>
          <w:szCs w:val="24"/>
          <w:shd w:val="clear" w:color="auto" w:fill="FFFFFF" w:themeFill="background1"/>
        </w:rPr>
        <w:t>こと等の取組が講じられている。</w:t>
      </w:r>
    </w:p>
    <w:p w14:paraId="2191CCE2" w14:textId="77777777" w:rsidR="00F070D8" w:rsidRPr="000102FC" w:rsidRDefault="00F070D8" w:rsidP="003A6DB3">
      <w:pPr>
        <w:ind w:leftChars="100" w:left="450" w:hangingChars="100" w:hanging="240"/>
        <w:rPr>
          <w:rFonts w:ascii="ＭＳ 明朝" w:eastAsia="ＭＳ 明朝" w:hAnsi="ＭＳ 明朝"/>
          <w:sz w:val="24"/>
          <w:szCs w:val="24"/>
          <w:shd w:val="clear" w:color="auto" w:fill="FFFFFF" w:themeFill="background1"/>
        </w:rPr>
      </w:pPr>
    </w:p>
    <w:p w14:paraId="66A5C463" w14:textId="26968A1E" w:rsidR="000A6568" w:rsidRPr="000102FC" w:rsidRDefault="00D90F9B" w:rsidP="003A6DB3">
      <w:pPr>
        <w:ind w:leftChars="100" w:left="45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しかしながら</w:t>
      </w:r>
      <w:r w:rsidR="00666B21" w:rsidRPr="000102FC">
        <w:rPr>
          <w:rFonts w:ascii="ＭＳ 明朝" w:eastAsia="ＭＳ 明朝" w:hAnsi="ＭＳ 明朝" w:hint="eastAsia"/>
          <w:sz w:val="24"/>
          <w:szCs w:val="24"/>
          <w:shd w:val="clear" w:color="auto" w:fill="FFFFFF" w:themeFill="background1"/>
        </w:rPr>
        <w:t>、</w:t>
      </w:r>
      <w:r w:rsidR="003A6DB3" w:rsidRPr="000102FC">
        <w:rPr>
          <w:rFonts w:ascii="ＭＳ 明朝" w:eastAsia="ＭＳ 明朝" w:hAnsi="ＭＳ 明朝" w:hint="eastAsia"/>
          <w:sz w:val="24"/>
          <w:szCs w:val="24"/>
          <w:shd w:val="clear" w:color="auto" w:fill="FFFFFF" w:themeFill="background1"/>
        </w:rPr>
        <w:t>例えば</w:t>
      </w:r>
      <w:r w:rsidR="004E1914" w:rsidRPr="000102FC">
        <w:rPr>
          <w:rFonts w:ascii="ＭＳ 明朝" w:eastAsia="ＭＳ 明朝" w:hAnsi="ＭＳ 明朝" w:hint="eastAsia"/>
          <w:sz w:val="24"/>
          <w:szCs w:val="24"/>
          <w:shd w:val="clear" w:color="auto" w:fill="FFFFFF" w:themeFill="background1"/>
        </w:rPr>
        <w:t>、</w:t>
      </w:r>
      <w:r w:rsidR="003A6DB3" w:rsidRPr="000102FC">
        <w:rPr>
          <w:rFonts w:ascii="ＭＳ 明朝" w:eastAsia="ＭＳ 明朝" w:hAnsi="ＭＳ 明朝" w:hint="eastAsia"/>
          <w:sz w:val="24"/>
          <w:szCs w:val="24"/>
          <w:shd w:val="clear" w:color="auto" w:fill="FFFFFF" w:themeFill="background1"/>
        </w:rPr>
        <w:t>間接差別</w:t>
      </w:r>
      <w:r w:rsidR="007F3AEA" w:rsidRPr="000102FC">
        <w:rPr>
          <w:rFonts w:ascii="ＭＳ 明朝" w:eastAsia="ＭＳ 明朝" w:hAnsi="ＭＳ 明朝" w:hint="eastAsia"/>
          <w:sz w:val="24"/>
          <w:szCs w:val="24"/>
          <w:shd w:val="clear" w:color="auto" w:fill="FFFFFF" w:themeFill="background1"/>
        </w:rPr>
        <w:t>や複合差別、関連差別といった差別</w:t>
      </w:r>
      <w:r w:rsidR="004E1914" w:rsidRPr="000102FC">
        <w:rPr>
          <w:rFonts w:ascii="ＭＳ 明朝" w:eastAsia="ＭＳ 明朝" w:hAnsi="ＭＳ 明朝" w:hint="eastAsia"/>
          <w:sz w:val="24"/>
          <w:szCs w:val="24"/>
          <w:shd w:val="clear" w:color="auto" w:fill="FFFFFF" w:themeFill="background1"/>
        </w:rPr>
        <w:t>の類型</w:t>
      </w:r>
      <w:r w:rsidR="002F201F" w:rsidRPr="000102FC">
        <w:rPr>
          <w:rFonts w:ascii="ＭＳ 明朝" w:eastAsia="ＭＳ 明朝" w:hAnsi="ＭＳ 明朝" w:hint="eastAsia"/>
          <w:sz w:val="24"/>
          <w:szCs w:val="24"/>
          <w:shd w:val="clear" w:color="auto" w:fill="FFFFFF" w:themeFill="background1"/>
        </w:rPr>
        <w:t>が</w:t>
      </w:r>
      <w:r w:rsidR="002F201F" w:rsidRPr="000102FC">
        <w:rPr>
          <w:rFonts w:ascii="ＭＳ 明朝" w:eastAsia="ＭＳ 明朝" w:hAnsi="ＭＳ 明朝"/>
          <w:sz w:val="24"/>
          <w:szCs w:val="24"/>
          <w:shd w:val="clear" w:color="auto" w:fill="FFFFFF" w:themeFill="background1"/>
        </w:rPr>
        <w:t>一般に知られていない</w:t>
      </w:r>
      <w:r w:rsidR="002F201F" w:rsidRPr="000102FC">
        <w:rPr>
          <w:rFonts w:ascii="ＭＳ 明朝" w:eastAsia="ＭＳ 明朝" w:hAnsi="ＭＳ 明朝" w:hint="eastAsia"/>
          <w:sz w:val="24"/>
          <w:szCs w:val="24"/>
          <w:shd w:val="clear" w:color="auto" w:fill="FFFFFF" w:themeFill="background1"/>
        </w:rPr>
        <w:t>こと</w:t>
      </w:r>
      <w:r w:rsidR="00F9687A" w:rsidRPr="000102FC">
        <w:rPr>
          <w:rFonts w:ascii="ＭＳ 明朝" w:eastAsia="ＭＳ 明朝" w:hAnsi="ＭＳ 明朝" w:hint="eastAsia"/>
          <w:sz w:val="24"/>
          <w:szCs w:val="24"/>
          <w:shd w:val="clear" w:color="auto" w:fill="FFFFFF" w:themeFill="background1"/>
        </w:rPr>
        <w:t>等</w:t>
      </w:r>
      <w:r w:rsidR="002F201F" w:rsidRPr="000102FC">
        <w:rPr>
          <w:rFonts w:ascii="ＭＳ 明朝" w:eastAsia="ＭＳ 明朝" w:hAnsi="ＭＳ 明朝" w:hint="eastAsia"/>
          <w:sz w:val="24"/>
          <w:szCs w:val="24"/>
          <w:shd w:val="clear" w:color="auto" w:fill="FFFFFF" w:themeFill="background1"/>
        </w:rPr>
        <w:t>から、</w:t>
      </w:r>
      <w:r w:rsidR="00F967C9" w:rsidRPr="000102FC">
        <w:rPr>
          <w:rFonts w:ascii="ＭＳ 明朝" w:eastAsia="ＭＳ 明朝" w:hAnsi="ＭＳ 明朝" w:hint="eastAsia"/>
          <w:sz w:val="24"/>
          <w:szCs w:val="24"/>
          <w:shd w:val="clear" w:color="auto" w:fill="FFFFFF" w:themeFill="background1"/>
        </w:rPr>
        <w:t>法律の見直しも含め、</w:t>
      </w:r>
      <w:r w:rsidR="00666B21" w:rsidRPr="000102FC">
        <w:rPr>
          <w:rFonts w:ascii="ＭＳ 明朝" w:eastAsia="ＭＳ 明朝" w:hAnsi="ＭＳ 明朝"/>
          <w:sz w:val="24"/>
          <w:szCs w:val="24"/>
          <w:shd w:val="clear" w:color="auto" w:fill="FFFFFF" w:themeFill="background1"/>
        </w:rPr>
        <w:t>差別の定義</w:t>
      </w:r>
      <w:r w:rsidR="00CD6C3F" w:rsidRPr="000102FC">
        <w:rPr>
          <w:rFonts w:ascii="ＭＳ 明朝" w:eastAsia="ＭＳ 明朝" w:hAnsi="ＭＳ 明朝" w:hint="eastAsia"/>
          <w:sz w:val="24"/>
          <w:szCs w:val="24"/>
          <w:shd w:val="clear" w:color="auto" w:fill="FFFFFF" w:themeFill="background1"/>
        </w:rPr>
        <w:t>・概念</w:t>
      </w:r>
      <w:r w:rsidR="00666B21" w:rsidRPr="000102FC">
        <w:rPr>
          <w:rFonts w:ascii="ＭＳ 明朝" w:eastAsia="ＭＳ 明朝" w:hAnsi="ＭＳ 明朝"/>
          <w:sz w:val="24"/>
          <w:szCs w:val="24"/>
          <w:shd w:val="clear" w:color="auto" w:fill="FFFFFF" w:themeFill="background1"/>
        </w:rPr>
        <w:t>を</w:t>
      </w:r>
      <w:r w:rsidR="003A6DB3" w:rsidRPr="000102FC">
        <w:rPr>
          <w:rFonts w:ascii="ＭＳ 明朝" w:eastAsia="ＭＳ 明朝" w:hAnsi="ＭＳ 明朝" w:hint="eastAsia"/>
          <w:sz w:val="24"/>
          <w:szCs w:val="24"/>
          <w:shd w:val="clear" w:color="auto" w:fill="FFFFFF" w:themeFill="background1"/>
        </w:rPr>
        <w:t>より</w:t>
      </w:r>
      <w:r w:rsidR="00666B21" w:rsidRPr="000102FC">
        <w:rPr>
          <w:rFonts w:ascii="ＭＳ 明朝" w:eastAsia="ＭＳ 明朝" w:hAnsi="ＭＳ 明朝"/>
          <w:sz w:val="24"/>
          <w:szCs w:val="24"/>
          <w:shd w:val="clear" w:color="auto" w:fill="FFFFFF" w:themeFill="background1"/>
        </w:rPr>
        <w:t>明確化</w:t>
      </w:r>
      <w:r w:rsidR="003A6DB3" w:rsidRPr="000102FC">
        <w:rPr>
          <w:rFonts w:ascii="ＭＳ 明朝" w:eastAsia="ＭＳ 明朝" w:hAnsi="ＭＳ 明朝" w:hint="eastAsia"/>
          <w:sz w:val="24"/>
          <w:szCs w:val="24"/>
          <w:shd w:val="clear" w:color="auto" w:fill="FFFFFF" w:themeFill="background1"/>
        </w:rPr>
        <w:t>し、社会的な認知を広げていく</w:t>
      </w:r>
      <w:r w:rsidR="00666B21" w:rsidRPr="000102FC">
        <w:rPr>
          <w:rFonts w:ascii="ＭＳ 明朝" w:eastAsia="ＭＳ 明朝" w:hAnsi="ＭＳ 明朝"/>
          <w:sz w:val="24"/>
          <w:szCs w:val="24"/>
          <w:shd w:val="clear" w:color="auto" w:fill="FFFFFF" w:themeFill="background1"/>
        </w:rPr>
        <w:t>べき</w:t>
      </w:r>
      <w:r w:rsidR="007F338A" w:rsidRPr="000102FC">
        <w:rPr>
          <w:rFonts w:ascii="ＭＳ 明朝" w:eastAsia="ＭＳ 明朝" w:hAnsi="ＭＳ 明朝" w:hint="eastAsia"/>
          <w:sz w:val="24"/>
          <w:szCs w:val="24"/>
          <w:shd w:val="clear" w:color="auto" w:fill="FFFFFF" w:themeFill="background1"/>
        </w:rPr>
        <w:t>という意見</w:t>
      </w:r>
      <w:r w:rsidR="00867AD3" w:rsidRPr="000102FC">
        <w:rPr>
          <w:rFonts w:ascii="ＭＳ 明朝" w:eastAsia="ＭＳ 明朝" w:hAnsi="ＭＳ 明朝" w:hint="eastAsia"/>
          <w:sz w:val="24"/>
          <w:szCs w:val="24"/>
          <w:shd w:val="clear" w:color="auto" w:fill="FFFFFF" w:themeFill="background1"/>
        </w:rPr>
        <w:t>が</w:t>
      </w:r>
      <w:r w:rsidR="00F53F7F" w:rsidRPr="000102FC">
        <w:rPr>
          <w:rFonts w:ascii="ＭＳ 明朝" w:eastAsia="ＭＳ 明朝" w:hAnsi="ＭＳ 明朝"/>
          <w:sz w:val="24"/>
          <w:szCs w:val="24"/>
          <w:shd w:val="clear" w:color="auto" w:fill="FFFFFF" w:themeFill="background1"/>
        </w:rPr>
        <w:t>ある</w:t>
      </w:r>
      <w:r w:rsidR="00F53F7F" w:rsidRPr="000102FC">
        <w:rPr>
          <w:rFonts w:ascii="ＭＳ 明朝" w:eastAsia="ＭＳ 明朝" w:hAnsi="ＭＳ 明朝" w:hint="eastAsia"/>
          <w:sz w:val="24"/>
          <w:szCs w:val="24"/>
          <w:shd w:val="clear" w:color="auto" w:fill="FFFFFF" w:themeFill="background1"/>
        </w:rPr>
        <w:t>。</w:t>
      </w:r>
    </w:p>
    <w:p w14:paraId="5B9E139B" w14:textId="69DC41EA" w:rsidR="006C77F8" w:rsidRPr="000102FC" w:rsidRDefault="00867AD3" w:rsidP="00EB1399">
      <w:pPr>
        <w:ind w:leftChars="100" w:left="45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p>
    <w:p w14:paraId="6B0F7E9D" w14:textId="59720BD1" w:rsidR="009760D4" w:rsidRDefault="00114684" w:rsidP="00AA0600">
      <w:pPr>
        <w:ind w:leftChars="135" w:left="425" w:hangingChars="59" w:hanging="142"/>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00774FB0" w:rsidRPr="000102FC">
        <w:rPr>
          <w:rFonts w:ascii="ＭＳ 明朝" w:eastAsia="ＭＳ 明朝" w:hAnsi="ＭＳ 明朝" w:hint="eastAsia"/>
          <w:sz w:val="24"/>
          <w:szCs w:val="24"/>
          <w:shd w:val="clear" w:color="auto" w:fill="FFFFFF" w:themeFill="background1"/>
        </w:rPr>
        <w:t xml:space="preserve">　</w:t>
      </w:r>
      <w:r w:rsidR="00867AD3" w:rsidRPr="000102FC">
        <w:rPr>
          <w:rFonts w:ascii="ＭＳ 明朝" w:eastAsia="ＭＳ 明朝" w:hAnsi="ＭＳ 明朝" w:hint="eastAsia"/>
          <w:sz w:val="24"/>
          <w:szCs w:val="24"/>
          <w:shd w:val="clear" w:color="auto" w:fill="FFFFFF" w:themeFill="background1"/>
        </w:rPr>
        <w:t>一方で、障害者権利条約との整合性の観点からあらゆる差別が禁止されるとの前提の下で、</w:t>
      </w:r>
      <w:r w:rsidR="00295E3C" w:rsidRPr="000102FC">
        <w:rPr>
          <w:rFonts w:ascii="ＭＳ 明朝" w:eastAsia="ＭＳ 明朝" w:hAnsi="ＭＳ 明朝" w:hint="eastAsia"/>
          <w:sz w:val="24"/>
          <w:szCs w:val="24"/>
          <w:shd w:val="clear" w:color="auto" w:fill="FFFFFF" w:themeFill="background1"/>
        </w:rPr>
        <w:t>差</w:t>
      </w:r>
      <w:r w:rsidR="00E04DC6" w:rsidRPr="000102FC">
        <w:rPr>
          <w:rFonts w:ascii="ＭＳ 明朝" w:eastAsia="ＭＳ 明朝" w:hAnsi="ＭＳ 明朝" w:hint="eastAsia"/>
          <w:sz w:val="24"/>
          <w:szCs w:val="24"/>
          <w:shd w:val="clear" w:color="auto" w:fill="FFFFFF" w:themeFill="background1"/>
        </w:rPr>
        <w:t>別の概念</w:t>
      </w:r>
      <w:r w:rsidR="00BE1B50" w:rsidRPr="000102FC">
        <w:rPr>
          <w:rFonts w:ascii="ＭＳ 明朝" w:eastAsia="ＭＳ 明朝" w:hAnsi="ＭＳ 明朝" w:hint="eastAsia"/>
          <w:sz w:val="24"/>
          <w:szCs w:val="24"/>
          <w:shd w:val="clear" w:color="auto" w:fill="FFFFFF" w:themeFill="background1"/>
        </w:rPr>
        <w:t>や</w:t>
      </w:r>
      <w:r w:rsidR="00BE1B50" w:rsidRPr="000102FC">
        <w:rPr>
          <w:rFonts w:ascii="ＭＳ 明朝" w:eastAsia="ＭＳ 明朝" w:hAnsi="ＭＳ 明朝"/>
          <w:sz w:val="24"/>
          <w:szCs w:val="24"/>
          <w:shd w:val="clear" w:color="auto" w:fill="FFFFFF" w:themeFill="background1"/>
        </w:rPr>
        <w:t>類型化</w:t>
      </w:r>
      <w:r w:rsidR="0047159D" w:rsidRPr="000102FC">
        <w:rPr>
          <w:rFonts w:ascii="ＭＳ 明朝" w:eastAsia="ＭＳ 明朝" w:hAnsi="ＭＳ 明朝" w:hint="eastAsia"/>
          <w:sz w:val="24"/>
          <w:szCs w:val="24"/>
          <w:shd w:val="clear" w:color="auto" w:fill="FFFFFF" w:themeFill="background1"/>
        </w:rPr>
        <w:t>に</w:t>
      </w:r>
      <w:r w:rsidR="00E04DC6" w:rsidRPr="000102FC">
        <w:rPr>
          <w:rFonts w:ascii="ＭＳ 明朝" w:eastAsia="ＭＳ 明朝" w:hAnsi="ＭＳ 明朝" w:hint="eastAsia"/>
          <w:sz w:val="24"/>
          <w:szCs w:val="24"/>
          <w:shd w:val="clear" w:color="auto" w:fill="FFFFFF" w:themeFill="background1"/>
        </w:rPr>
        <w:t>は</w:t>
      </w:r>
      <w:r w:rsidR="00BE1B50" w:rsidRPr="000102FC">
        <w:rPr>
          <w:rFonts w:ascii="ＭＳ 明朝" w:eastAsia="ＭＳ 明朝" w:hAnsi="ＭＳ 明朝" w:hint="eastAsia"/>
          <w:sz w:val="24"/>
          <w:szCs w:val="24"/>
          <w:shd w:val="clear" w:color="auto" w:fill="FFFFFF" w:themeFill="background1"/>
        </w:rPr>
        <w:t>様々な</w:t>
      </w:r>
      <w:r w:rsidR="00BE1B50" w:rsidRPr="000102FC">
        <w:rPr>
          <w:rFonts w:ascii="ＭＳ 明朝" w:eastAsia="ＭＳ 明朝" w:hAnsi="ＭＳ 明朝"/>
          <w:sz w:val="24"/>
          <w:szCs w:val="24"/>
          <w:shd w:val="clear" w:color="auto" w:fill="FFFFFF" w:themeFill="background1"/>
        </w:rPr>
        <w:t>考え</w:t>
      </w:r>
      <w:r w:rsidR="0047159D" w:rsidRPr="000102FC">
        <w:rPr>
          <w:rFonts w:ascii="ＭＳ 明朝" w:eastAsia="ＭＳ 明朝" w:hAnsi="ＭＳ 明朝" w:hint="eastAsia"/>
          <w:sz w:val="24"/>
          <w:szCs w:val="24"/>
          <w:shd w:val="clear" w:color="auto" w:fill="FFFFFF" w:themeFill="background1"/>
        </w:rPr>
        <w:t>方があり</w:t>
      </w:r>
      <w:r w:rsidR="00BE1B50" w:rsidRPr="000102FC">
        <w:rPr>
          <w:rFonts w:ascii="ＭＳ 明朝" w:eastAsia="ＭＳ 明朝" w:hAnsi="ＭＳ 明朝"/>
          <w:sz w:val="24"/>
          <w:szCs w:val="24"/>
          <w:shd w:val="clear" w:color="auto" w:fill="FFFFFF" w:themeFill="background1"/>
        </w:rPr>
        <w:t>、また</w:t>
      </w:r>
      <w:r w:rsidR="00E04DC6" w:rsidRPr="000102FC">
        <w:rPr>
          <w:rFonts w:ascii="ＭＳ 明朝" w:eastAsia="ＭＳ 明朝" w:hAnsi="ＭＳ 明朝" w:hint="eastAsia"/>
          <w:sz w:val="24"/>
          <w:szCs w:val="24"/>
          <w:shd w:val="clear" w:color="auto" w:fill="FFFFFF" w:themeFill="background1"/>
        </w:rPr>
        <w:t>時代によ</w:t>
      </w:r>
      <w:r w:rsidR="0047159D" w:rsidRPr="000102FC">
        <w:rPr>
          <w:rFonts w:ascii="ＭＳ 明朝" w:eastAsia="ＭＳ 明朝" w:hAnsi="ＭＳ 明朝" w:hint="eastAsia"/>
          <w:sz w:val="24"/>
          <w:szCs w:val="24"/>
          <w:shd w:val="clear" w:color="auto" w:fill="FFFFFF" w:themeFill="background1"/>
        </w:rPr>
        <w:t>っても</w:t>
      </w:r>
      <w:r w:rsidR="00E04DC6" w:rsidRPr="000102FC">
        <w:rPr>
          <w:rFonts w:ascii="ＭＳ 明朝" w:eastAsia="ＭＳ 明朝" w:hAnsi="ＭＳ 明朝" w:hint="eastAsia"/>
          <w:sz w:val="24"/>
          <w:szCs w:val="24"/>
          <w:shd w:val="clear" w:color="auto" w:fill="FFFFFF" w:themeFill="background1"/>
        </w:rPr>
        <w:t>変わり得るものであることから、</w:t>
      </w:r>
      <w:r w:rsidR="00BE1B50" w:rsidRPr="000102FC">
        <w:rPr>
          <w:rFonts w:ascii="ＭＳ 明朝" w:eastAsia="ＭＳ 明朝" w:hAnsi="ＭＳ 明朝" w:hint="eastAsia"/>
          <w:sz w:val="24"/>
          <w:szCs w:val="24"/>
          <w:shd w:val="clear" w:color="auto" w:fill="FFFFFF" w:themeFill="background1"/>
        </w:rPr>
        <w:t>法律</w:t>
      </w:r>
      <w:r w:rsidR="00BE1B50" w:rsidRPr="000102FC">
        <w:rPr>
          <w:rFonts w:ascii="ＭＳ 明朝" w:eastAsia="ＭＳ 明朝" w:hAnsi="ＭＳ 明朝"/>
          <w:sz w:val="24"/>
          <w:szCs w:val="24"/>
          <w:shd w:val="clear" w:color="auto" w:fill="FFFFFF" w:themeFill="background1"/>
        </w:rPr>
        <w:t>の中で差別の</w:t>
      </w:r>
      <w:r w:rsidR="00BE1B50" w:rsidRPr="000102FC">
        <w:rPr>
          <w:rFonts w:ascii="ＭＳ 明朝" w:eastAsia="ＭＳ 明朝" w:hAnsi="ＭＳ 明朝" w:hint="eastAsia"/>
          <w:sz w:val="24"/>
          <w:szCs w:val="24"/>
          <w:shd w:val="clear" w:color="auto" w:fill="FFFFFF" w:themeFill="background1"/>
        </w:rPr>
        <w:t>類型を</w:t>
      </w:r>
      <w:r w:rsidR="00BE1B50" w:rsidRPr="000102FC">
        <w:rPr>
          <w:rFonts w:ascii="ＭＳ 明朝" w:eastAsia="ＭＳ 明朝" w:hAnsi="ＭＳ 明朝"/>
          <w:sz w:val="24"/>
          <w:szCs w:val="24"/>
          <w:shd w:val="clear" w:color="auto" w:fill="FFFFFF" w:themeFill="background1"/>
        </w:rPr>
        <w:t>規定するよりは、むしろ</w:t>
      </w:r>
      <w:r w:rsidR="00E6591D" w:rsidRPr="000102FC">
        <w:rPr>
          <w:rFonts w:ascii="ＭＳ 明朝" w:eastAsia="ＭＳ 明朝" w:hAnsi="ＭＳ 明朝" w:hint="eastAsia"/>
          <w:sz w:val="24"/>
          <w:szCs w:val="24"/>
          <w:shd w:val="clear" w:color="auto" w:fill="FFFFFF" w:themeFill="background1"/>
        </w:rPr>
        <w:t>基本方針</w:t>
      </w:r>
      <w:r w:rsidR="00E04DC6" w:rsidRPr="000102FC">
        <w:rPr>
          <w:rFonts w:ascii="ＭＳ 明朝" w:eastAsia="ＭＳ 明朝" w:hAnsi="ＭＳ 明朝" w:hint="eastAsia"/>
          <w:sz w:val="24"/>
          <w:szCs w:val="24"/>
          <w:shd w:val="clear" w:color="auto" w:fill="FFFFFF" w:themeFill="background1"/>
        </w:rPr>
        <w:t>等</w:t>
      </w:r>
      <w:r w:rsidR="00E6591D" w:rsidRPr="000102FC">
        <w:rPr>
          <w:rFonts w:ascii="ＭＳ 明朝" w:eastAsia="ＭＳ 明朝" w:hAnsi="ＭＳ 明朝" w:hint="eastAsia"/>
          <w:sz w:val="24"/>
          <w:szCs w:val="24"/>
          <w:shd w:val="clear" w:color="auto" w:fill="FFFFFF" w:themeFill="background1"/>
        </w:rPr>
        <w:t>に</w:t>
      </w:r>
      <w:r w:rsidR="00E04DC6" w:rsidRPr="000102FC">
        <w:rPr>
          <w:rFonts w:ascii="ＭＳ 明朝" w:eastAsia="ＭＳ 明朝" w:hAnsi="ＭＳ 明朝" w:hint="eastAsia"/>
          <w:sz w:val="24"/>
          <w:szCs w:val="24"/>
          <w:shd w:val="clear" w:color="auto" w:fill="FFFFFF" w:themeFill="background1"/>
        </w:rPr>
        <w:t>おいて、具体的な例示も含め</w:t>
      </w:r>
      <w:r w:rsidR="002B2B09" w:rsidRPr="000102FC">
        <w:rPr>
          <w:rFonts w:ascii="ＭＳ 明朝" w:eastAsia="ＭＳ 明朝" w:hAnsi="ＭＳ 明朝" w:hint="eastAsia"/>
          <w:sz w:val="24"/>
          <w:szCs w:val="24"/>
          <w:shd w:val="clear" w:color="auto" w:fill="FFFFFF" w:themeFill="background1"/>
        </w:rPr>
        <w:t>て</w:t>
      </w:r>
      <w:r w:rsidR="00E04DC6" w:rsidRPr="000102FC">
        <w:rPr>
          <w:rFonts w:ascii="ＭＳ 明朝" w:eastAsia="ＭＳ 明朝" w:hAnsi="ＭＳ 明朝" w:hint="eastAsia"/>
          <w:sz w:val="24"/>
          <w:szCs w:val="24"/>
          <w:shd w:val="clear" w:color="auto" w:fill="FFFFFF" w:themeFill="background1"/>
        </w:rPr>
        <w:t>、どのような</w:t>
      </w:r>
      <w:r w:rsidR="00E6591D" w:rsidRPr="000102FC">
        <w:rPr>
          <w:rFonts w:ascii="ＭＳ 明朝" w:eastAsia="ＭＳ 明朝" w:hAnsi="ＭＳ 明朝" w:hint="eastAsia"/>
          <w:sz w:val="24"/>
          <w:szCs w:val="24"/>
          <w:shd w:val="clear" w:color="auto" w:fill="FFFFFF" w:themeFill="background1"/>
        </w:rPr>
        <w:t>ものが差別に当た</w:t>
      </w:r>
      <w:r w:rsidR="00295E3C" w:rsidRPr="000102FC">
        <w:rPr>
          <w:rFonts w:ascii="ＭＳ 明朝" w:eastAsia="ＭＳ 明朝" w:hAnsi="ＭＳ 明朝" w:hint="eastAsia"/>
          <w:sz w:val="24"/>
          <w:szCs w:val="24"/>
          <w:shd w:val="clear" w:color="auto" w:fill="FFFFFF" w:themeFill="background1"/>
        </w:rPr>
        <w:t>るのか</w:t>
      </w:r>
      <w:r w:rsidR="00E6591D" w:rsidRPr="000102FC">
        <w:rPr>
          <w:rFonts w:ascii="ＭＳ 明朝" w:eastAsia="ＭＳ 明朝" w:hAnsi="ＭＳ 明朝" w:hint="eastAsia"/>
          <w:sz w:val="24"/>
          <w:szCs w:val="24"/>
          <w:shd w:val="clear" w:color="auto" w:fill="FFFFFF" w:themeFill="background1"/>
        </w:rPr>
        <w:t>を</w:t>
      </w:r>
      <w:r w:rsidR="00295E3C" w:rsidRPr="000102FC">
        <w:rPr>
          <w:rFonts w:ascii="ＭＳ 明朝" w:eastAsia="ＭＳ 明朝" w:hAnsi="ＭＳ 明朝" w:hint="eastAsia"/>
          <w:sz w:val="24"/>
          <w:szCs w:val="24"/>
          <w:shd w:val="clear" w:color="auto" w:fill="FFFFFF" w:themeFill="background1"/>
        </w:rPr>
        <w:t>示す</w:t>
      </w:r>
      <w:r w:rsidR="00E04DC6" w:rsidRPr="000102FC">
        <w:rPr>
          <w:rFonts w:ascii="ＭＳ 明朝" w:eastAsia="ＭＳ 明朝" w:hAnsi="ＭＳ 明朝" w:hint="eastAsia"/>
          <w:sz w:val="24"/>
          <w:szCs w:val="24"/>
          <w:shd w:val="clear" w:color="auto" w:fill="FFFFFF" w:themeFill="background1"/>
        </w:rPr>
        <w:t>ことができれば、差別の概念の</w:t>
      </w:r>
      <w:r w:rsidR="00E6591D" w:rsidRPr="000102FC">
        <w:rPr>
          <w:rFonts w:ascii="ＭＳ 明朝" w:eastAsia="ＭＳ 明朝" w:hAnsi="ＭＳ 明朝" w:hint="eastAsia"/>
          <w:sz w:val="24"/>
          <w:szCs w:val="24"/>
          <w:shd w:val="clear" w:color="auto" w:fill="FFFFFF" w:themeFill="background1"/>
        </w:rPr>
        <w:t>明確</w:t>
      </w:r>
      <w:r w:rsidR="00E04DC6" w:rsidRPr="000102FC">
        <w:rPr>
          <w:rFonts w:ascii="ＭＳ 明朝" w:eastAsia="ＭＳ 明朝" w:hAnsi="ＭＳ 明朝" w:hint="eastAsia"/>
          <w:sz w:val="24"/>
          <w:szCs w:val="24"/>
          <w:shd w:val="clear" w:color="auto" w:fill="FFFFFF" w:themeFill="background1"/>
        </w:rPr>
        <w:t>化や</w:t>
      </w:r>
      <w:r w:rsidR="00295E3C" w:rsidRPr="000102FC">
        <w:rPr>
          <w:rFonts w:ascii="ＭＳ 明朝" w:eastAsia="ＭＳ 明朝" w:hAnsi="ＭＳ 明朝" w:hint="eastAsia"/>
          <w:sz w:val="24"/>
          <w:szCs w:val="24"/>
          <w:shd w:val="clear" w:color="auto" w:fill="FFFFFF" w:themeFill="background1"/>
        </w:rPr>
        <w:t>、具体的な紛争</w:t>
      </w:r>
      <w:r w:rsidR="00E04DC6" w:rsidRPr="000102FC">
        <w:rPr>
          <w:rFonts w:ascii="ＭＳ 明朝" w:eastAsia="ＭＳ 明朝" w:hAnsi="ＭＳ 明朝" w:hint="eastAsia"/>
          <w:sz w:val="24"/>
          <w:szCs w:val="24"/>
          <w:shd w:val="clear" w:color="auto" w:fill="FFFFFF" w:themeFill="background1"/>
        </w:rPr>
        <w:t>解決に</w:t>
      </w:r>
      <w:r w:rsidR="00E6591D" w:rsidRPr="000102FC">
        <w:rPr>
          <w:rFonts w:ascii="ＭＳ 明朝" w:eastAsia="ＭＳ 明朝" w:hAnsi="ＭＳ 明朝" w:hint="eastAsia"/>
          <w:sz w:val="24"/>
          <w:szCs w:val="24"/>
          <w:shd w:val="clear" w:color="auto" w:fill="FFFFFF" w:themeFill="background1"/>
        </w:rPr>
        <w:t>資する</w:t>
      </w:r>
      <w:r w:rsidR="00E04DC6" w:rsidRPr="000102FC">
        <w:rPr>
          <w:rFonts w:ascii="ＭＳ 明朝" w:eastAsia="ＭＳ 明朝" w:hAnsi="ＭＳ 明朝" w:hint="eastAsia"/>
          <w:sz w:val="24"/>
          <w:szCs w:val="24"/>
          <w:shd w:val="clear" w:color="auto" w:fill="FFFFFF" w:themeFill="background1"/>
        </w:rPr>
        <w:t>のではないかという意見</w:t>
      </w:r>
      <w:r w:rsidR="00AC3F8D" w:rsidRPr="000102FC">
        <w:rPr>
          <w:rFonts w:ascii="ＭＳ 明朝" w:eastAsia="ＭＳ 明朝" w:hAnsi="ＭＳ 明朝" w:hint="eastAsia"/>
          <w:sz w:val="24"/>
          <w:szCs w:val="24"/>
          <w:shd w:val="clear" w:color="auto" w:fill="FFFFFF" w:themeFill="background1"/>
        </w:rPr>
        <w:t>がある。</w:t>
      </w:r>
    </w:p>
    <w:p w14:paraId="6417D65F" w14:textId="40B140CB" w:rsidR="000A6568" w:rsidRPr="000102FC" w:rsidRDefault="009760D4" w:rsidP="009760D4">
      <w:pPr>
        <w:ind w:leftChars="235" w:left="493" w:firstLineChars="100" w:firstLine="240"/>
        <w:rPr>
          <w:rFonts w:ascii="ＭＳ 明朝" w:eastAsia="ＭＳ 明朝" w:hAnsi="ＭＳ 明朝"/>
          <w:sz w:val="24"/>
          <w:szCs w:val="24"/>
          <w:shd w:val="clear" w:color="auto" w:fill="FFFFFF" w:themeFill="background1"/>
        </w:rPr>
      </w:pPr>
      <w:r>
        <w:rPr>
          <w:rFonts w:ascii="ＭＳ 明朝" w:eastAsia="ＭＳ 明朝" w:hAnsi="ＭＳ 明朝" w:hint="eastAsia"/>
          <w:sz w:val="24"/>
          <w:szCs w:val="24"/>
          <w:shd w:val="clear" w:color="auto" w:fill="FFFFFF" w:themeFill="background1"/>
        </w:rPr>
        <w:t>また</w:t>
      </w:r>
      <w:r w:rsidR="00AC3F8D" w:rsidRPr="000102FC">
        <w:rPr>
          <w:rFonts w:ascii="ＭＳ 明朝" w:eastAsia="ＭＳ 明朝" w:hAnsi="ＭＳ 明朝" w:hint="eastAsia"/>
          <w:sz w:val="24"/>
          <w:szCs w:val="24"/>
          <w:shd w:val="clear" w:color="auto" w:fill="FFFFFF" w:themeFill="background1"/>
        </w:rPr>
        <w:t>、個別具体的な事例</w:t>
      </w:r>
      <w:r w:rsidR="00E55007" w:rsidRPr="000102FC">
        <w:rPr>
          <w:rFonts w:ascii="ＭＳ 明朝" w:eastAsia="ＭＳ 明朝" w:hAnsi="ＭＳ 明朝" w:hint="eastAsia"/>
          <w:sz w:val="24"/>
          <w:szCs w:val="24"/>
          <w:shd w:val="clear" w:color="auto" w:fill="FFFFFF" w:themeFill="background1"/>
        </w:rPr>
        <w:t>が</w:t>
      </w:r>
      <w:r w:rsidR="00E55007" w:rsidRPr="000102FC">
        <w:rPr>
          <w:rFonts w:ascii="ＭＳ 明朝" w:eastAsia="ＭＳ 明朝" w:hAnsi="ＭＳ 明朝"/>
          <w:sz w:val="24"/>
          <w:szCs w:val="24"/>
          <w:shd w:val="clear" w:color="auto" w:fill="FFFFFF" w:themeFill="background1"/>
        </w:rPr>
        <w:t>多い</w:t>
      </w:r>
      <w:r w:rsidR="00AC3F8D" w:rsidRPr="000102FC">
        <w:rPr>
          <w:rFonts w:ascii="ＭＳ 明朝" w:eastAsia="ＭＳ 明朝" w:hAnsi="ＭＳ 明朝" w:hint="eastAsia"/>
          <w:sz w:val="24"/>
          <w:szCs w:val="24"/>
          <w:shd w:val="clear" w:color="auto" w:fill="FFFFFF" w:themeFill="background1"/>
        </w:rPr>
        <w:t>ことから、法律において書ききれないものについては、基本方針や対応指針等を充実させ、事例の蓄積を進めることで、国民各層が理解しやすい形を整備すべきという意見がある。</w:t>
      </w:r>
    </w:p>
    <w:p w14:paraId="2817BFE3" w14:textId="77777777" w:rsidR="00114684" w:rsidRPr="000102FC" w:rsidRDefault="00114684" w:rsidP="004D4DFB">
      <w:pPr>
        <w:ind w:leftChars="100" w:left="450" w:hangingChars="100" w:hanging="240"/>
        <w:jc w:val="left"/>
        <w:rPr>
          <w:rFonts w:ascii="ＭＳ 明朝" w:eastAsia="ＭＳ 明朝" w:hAnsi="ＭＳ 明朝"/>
          <w:sz w:val="24"/>
          <w:szCs w:val="24"/>
          <w:shd w:val="clear" w:color="auto" w:fill="FFFFFF" w:themeFill="background1"/>
        </w:rPr>
      </w:pPr>
    </w:p>
    <w:p w14:paraId="5A630BEE" w14:textId="5ED39B01" w:rsidR="00666B21" w:rsidRPr="000102FC" w:rsidRDefault="006C77F8" w:rsidP="006C77F8">
      <w:pPr>
        <w:ind w:leftChars="100" w:left="45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295E3C" w:rsidRPr="000102FC">
        <w:rPr>
          <w:rFonts w:ascii="ＭＳ 明朝" w:eastAsia="ＭＳ 明朝" w:hAnsi="ＭＳ 明朝" w:hint="eastAsia"/>
          <w:sz w:val="24"/>
          <w:szCs w:val="24"/>
          <w:shd w:val="clear" w:color="auto" w:fill="FFFFFF" w:themeFill="background1"/>
        </w:rPr>
        <w:t>このほか</w:t>
      </w:r>
      <w:r w:rsidR="00666B21" w:rsidRPr="000102FC">
        <w:rPr>
          <w:rFonts w:ascii="ＭＳ 明朝" w:eastAsia="ＭＳ 明朝" w:hAnsi="ＭＳ 明朝" w:hint="eastAsia"/>
          <w:sz w:val="24"/>
          <w:szCs w:val="24"/>
          <w:shd w:val="clear" w:color="auto" w:fill="FFFFFF" w:themeFill="background1"/>
        </w:rPr>
        <w:t>、</w:t>
      </w:r>
      <w:r w:rsidR="00666B21" w:rsidRPr="000102FC">
        <w:rPr>
          <w:rFonts w:ascii="ＭＳ 明朝" w:eastAsia="ＭＳ 明朝" w:hAnsi="ＭＳ 明朝"/>
          <w:sz w:val="24"/>
          <w:szCs w:val="24"/>
          <w:shd w:val="clear" w:color="auto" w:fill="FFFFFF" w:themeFill="background1"/>
        </w:rPr>
        <w:t>障害のある女性</w:t>
      </w:r>
      <w:r w:rsidR="00666B21" w:rsidRPr="000102FC">
        <w:rPr>
          <w:rFonts w:ascii="ＭＳ 明朝" w:eastAsia="ＭＳ 明朝" w:hAnsi="ＭＳ 明朝" w:hint="eastAsia"/>
          <w:sz w:val="24"/>
          <w:szCs w:val="24"/>
          <w:shd w:val="clear" w:color="auto" w:fill="FFFFFF" w:themeFill="background1"/>
        </w:rPr>
        <w:t>は、</w:t>
      </w:r>
      <w:r w:rsidR="00666B21" w:rsidRPr="000102FC">
        <w:rPr>
          <w:rFonts w:ascii="ＭＳ 明朝" w:eastAsia="ＭＳ 明朝" w:hAnsi="ＭＳ 明朝"/>
          <w:sz w:val="24"/>
          <w:szCs w:val="24"/>
          <w:shd w:val="clear" w:color="auto" w:fill="FFFFFF" w:themeFill="background1"/>
        </w:rPr>
        <w:t>障害のある男性や障害のない女性</w:t>
      </w:r>
      <w:r w:rsidR="00F53F7F" w:rsidRPr="000102FC">
        <w:rPr>
          <w:rFonts w:ascii="ＭＳ 明朝" w:eastAsia="ＭＳ 明朝" w:hAnsi="ＭＳ 明朝" w:hint="eastAsia"/>
          <w:sz w:val="24"/>
          <w:szCs w:val="24"/>
          <w:shd w:val="clear" w:color="auto" w:fill="FFFFFF" w:themeFill="background1"/>
        </w:rPr>
        <w:t>に比べて</w:t>
      </w:r>
      <w:r w:rsidR="00666B21" w:rsidRPr="000102FC">
        <w:rPr>
          <w:rFonts w:ascii="ＭＳ 明朝" w:eastAsia="ＭＳ 明朝" w:hAnsi="ＭＳ 明朝"/>
          <w:sz w:val="24"/>
          <w:szCs w:val="24"/>
          <w:shd w:val="clear" w:color="auto" w:fill="FFFFFF" w:themeFill="background1"/>
        </w:rPr>
        <w:t>、より複合的な</w:t>
      </w:r>
      <w:r w:rsidR="00666B21" w:rsidRPr="000102FC">
        <w:rPr>
          <w:rFonts w:ascii="ＭＳ 明朝" w:eastAsia="ＭＳ 明朝" w:hAnsi="ＭＳ 明朝" w:hint="eastAsia"/>
          <w:sz w:val="24"/>
          <w:szCs w:val="24"/>
          <w:shd w:val="clear" w:color="auto" w:fill="FFFFFF" w:themeFill="background1"/>
        </w:rPr>
        <w:t>困難を</w:t>
      </w:r>
      <w:r w:rsidR="00666B21" w:rsidRPr="000102FC">
        <w:rPr>
          <w:rFonts w:ascii="ＭＳ 明朝" w:eastAsia="ＭＳ 明朝" w:hAnsi="ＭＳ 明朝"/>
          <w:sz w:val="24"/>
          <w:szCs w:val="24"/>
          <w:shd w:val="clear" w:color="auto" w:fill="FFFFFF" w:themeFill="background1"/>
        </w:rPr>
        <w:t>抱え</w:t>
      </w:r>
      <w:r w:rsidR="00F53F7F" w:rsidRPr="000102FC">
        <w:rPr>
          <w:rFonts w:ascii="ＭＳ 明朝" w:eastAsia="ＭＳ 明朝" w:hAnsi="ＭＳ 明朝" w:hint="eastAsia"/>
          <w:sz w:val="24"/>
          <w:szCs w:val="24"/>
          <w:shd w:val="clear" w:color="auto" w:fill="FFFFFF" w:themeFill="background1"/>
        </w:rPr>
        <w:t>ていることから</w:t>
      </w:r>
      <w:r w:rsidR="00666B21" w:rsidRPr="000102FC">
        <w:rPr>
          <w:rFonts w:ascii="ＭＳ 明朝" w:eastAsia="ＭＳ 明朝" w:hAnsi="ＭＳ 明朝" w:hint="eastAsia"/>
          <w:sz w:val="24"/>
          <w:szCs w:val="24"/>
          <w:shd w:val="clear" w:color="auto" w:fill="FFFFFF" w:themeFill="background1"/>
        </w:rPr>
        <w:t>、</w:t>
      </w:r>
      <w:r w:rsidR="002F201F" w:rsidRPr="000102FC">
        <w:rPr>
          <w:rFonts w:ascii="ＭＳ 明朝" w:eastAsia="ＭＳ 明朝" w:hAnsi="ＭＳ 明朝" w:hint="eastAsia"/>
          <w:sz w:val="24"/>
          <w:szCs w:val="24"/>
          <w:shd w:val="clear" w:color="auto" w:fill="FFFFFF" w:themeFill="background1"/>
        </w:rPr>
        <w:t>不当な</w:t>
      </w:r>
      <w:r w:rsidR="002F201F" w:rsidRPr="000102FC">
        <w:rPr>
          <w:rFonts w:ascii="ＭＳ 明朝" w:eastAsia="ＭＳ 明朝" w:hAnsi="ＭＳ 明朝"/>
          <w:sz w:val="24"/>
          <w:szCs w:val="24"/>
          <w:shd w:val="clear" w:color="auto" w:fill="FFFFFF" w:themeFill="background1"/>
        </w:rPr>
        <w:t>差別的</w:t>
      </w:r>
      <w:r w:rsidR="002F201F" w:rsidRPr="000102FC">
        <w:rPr>
          <w:rFonts w:ascii="ＭＳ 明朝" w:eastAsia="ＭＳ 明朝" w:hAnsi="ＭＳ 明朝" w:hint="eastAsia"/>
          <w:sz w:val="24"/>
          <w:szCs w:val="24"/>
          <w:shd w:val="clear" w:color="auto" w:fill="FFFFFF" w:themeFill="background1"/>
        </w:rPr>
        <w:t>取扱い</w:t>
      </w:r>
      <w:r w:rsidR="002F201F" w:rsidRPr="000102FC">
        <w:rPr>
          <w:rFonts w:ascii="ＭＳ 明朝" w:eastAsia="ＭＳ 明朝" w:hAnsi="ＭＳ 明朝"/>
          <w:sz w:val="24"/>
          <w:szCs w:val="24"/>
          <w:shd w:val="clear" w:color="auto" w:fill="FFFFFF" w:themeFill="background1"/>
        </w:rPr>
        <w:t>や合理的配慮の提供</w:t>
      </w:r>
      <w:r w:rsidR="002F201F" w:rsidRPr="000102FC">
        <w:rPr>
          <w:rFonts w:ascii="ＭＳ 明朝" w:eastAsia="ＭＳ 明朝" w:hAnsi="ＭＳ 明朝" w:hint="eastAsia"/>
          <w:sz w:val="24"/>
          <w:szCs w:val="24"/>
          <w:shd w:val="clear" w:color="auto" w:fill="FFFFFF" w:themeFill="background1"/>
        </w:rPr>
        <w:t>に</w:t>
      </w:r>
      <w:r w:rsidR="002F201F" w:rsidRPr="000102FC">
        <w:rPr>
          <w:rFonts w:ascii="ＭＳ 明朝" w:eastAsia="ＭＳ 明朝" w:hAnsi="ＭＳ 明朝"/>
          <w:sz w:val="24"/>
          <w:szCs w:val="24"/>
          <w:shd w:val="clear" w:color="auto" w:fill="FFFFFF" w:themeFill="background1"/>
        </w:rPr>
        <w:t>関して</w:t>
      </w:r>
      <w:r w:rsidR="003A6DB3" w:rsidRPr="000102FC">
        <w:rPr>
          <w:rFonts w:ascii="ＭＳ 明朝" w:eastAsia="ＭＳ 明朝" w:hAnsi="ＭＳ 明朝"/>
          <w:sz w:val="24"/>
          <w:szCs w:val="24"/>
          <w:shd w:val="clear" w:color="auto" w:fill="FFFFFF" w:themeFill="background1"/>
        </w:rPr>
        <w:t>一層の配慮が必要であ</w:t>
      </w:r>
      <w:r w:rsidR="003A6DB3" w:rsidRPr="000102FC">
        <w:rPr>
          <w:rFonts w:ascii="ＭＳ 明朝" w:eastAsia="ＭＳ 明朝" w:hAnsi="ＭＳ 明朝" w:hint="eastAsia"/>
          <w:sz w:val="24"/>
          <w:szCs w:val="24"/>
          <w:shd w:val="clear" w:color="auto" w:fill="FFFFFF" w:themeFill="background1"/>
        </w:rPr>
        <w:t>り、そのための</w:t>
      </w:r>
      <w:r w:rsidR="00BF399D" w:rsidRPr="000102FC">
        <w:rPr>
          <w:rFonts w:ascii="ＭＳ 明朝" w:eastAsia="ＭＳ 明朝" w:hAnsi="ＭＳ 明朝" w:hint="eastAsia"/>
          <w:sz w:val="24"/>
          <w:szCs w:val="24"/>
          <w:shd w:val="clear" w:color="auto" w:fill="FFFFFF" w:themeFill="background1"/>
        </w:rPr>
        <w:t>情報収集や</w:t>
      </w:r>
      <w:r w:rsidR="003A6DB3" w:rsidRPr="000102FC">
        <w:rPr>
          <w:rFonts w:ascii="ＭＳ 明朝" w:eastAsia="ＭＳ 明朝" w:hAnsi="ＭＳ 明朝" w:hint="eastAsia"/>
          <w:sz w:val="24"/>
          <w:szCs w:val="24"/>
          <w:shd w:val="clear" w:color="auto" w:fill="FFFFFF" w:themeFill="background1"/>
        </w:rPr>
        <w:t>施策</w:t>
      </w:r>
      <w:r w:rsidR="00BF399D" w:rsidRPr="000102FC">
        <w:rPr>
          <w:rFonts w:ascii="ＭＳ 明朝" w:eastAsia="ＭＳ 明朝" w:hAnsi="ＭＳ 明朝" w:hint="eastAsia"/>
          <w:sz w:val="24"/>
          <w:szCs w:val="24"/>
          <w:shd w:val="clear" w:color="auto" w:fill="FFFFFF" w:themeFill="background1"/>
        </w:rPr>
        <w:t>の</w:t>
      </w:r>
      <w:r w:rsidR="003A6DB3" w:rsidRPr="000102FC">
        <w:rPr>
          <w:rFonts w:ascii="ＭＳ 明朝" w:eastAsia="ＭＳ 明朝" w:hAnsi="ＭＳ 明朝" w:hint="eastAsia"/>
          <w:sz w:val="24"/>
          <w:szCs w:val="24"/>
          <w:shd w:val="clear" w:color="auto" w:fill="FFFFFF" w:themeFill="background1"/>
        </w:rPr>
        <w:t>充実</w:t>
      </w:r>
      <w:r w:rsidR="00BF399D" w:rsidRPr="000102FC">
        <w:rPr>
          <w:rFonts w:ascii="ＭＳ 明朝" w:eastAsia="ＭＳ 明朝" w:hAnsi="ＭＳ 明朝" w:hint="eastAsia"/>
          <w:sz w:val="24"/>
          <w:szCs w:val="24"/>
          <w:shd w:val="clear" w:color="auto" w:fill="FFFFFF" w:themeFill="background1"/>
        </w:rPr>
        <w:t>が必要である</w:t>
      </w:r>
      <w:r w:rsidR="00666B21" w:rsidRPr="000102FC">
        <w:rPr>
          <w:rFonts w:ascii="ＭＳ 明朝" w:eastAsia="ＭＳ 明朝" w:hAnsi="ＭＳ 明朝" w:hint="eastAsia"/>
          <w:sz w:val="24"/>
          <w:szCs w:val="24"/>
          <w:shd w:val="clear" w:color="auto" w:fill="FFFFFF" w:themeFill="background1"/>
        </w:rPr>
        <w:t>という</w:t>
      </w:r>
      <w:r w:rsidR="00062EB4" w:rsidRPr="000102FC">
        <w:rPr>
          <w:rFonts w:ascii="ＭＳ 明朝" w:eastAsia="ＭＳ 明朝" w:hAnsi="ＭＳ 明朝" w:hint="eastAsia"/>
          <w:sz w:val="24"/>
          <w:szCs w:val="24"/>
          <w:shd w:val="clear" w:color="auto" w:fill="FFFFFF" w:themeFill="background1"/>
        </w:rPr>
        <w:t>意見</w:t>
      </w:r>
      <w:r w:rsidR="00F070D8" w:rsidRPr="000102FC">
        <w:rPr>
          <w:rFonts w:ascii="ＭＳ 明朝" w:eastAsia="ＭＳ 明朝" w:hAnsi="ＭＳ 明朝" w:hint="eastAsia"/>
          <w:sz w:val="24"/>
          <w:szCs w:val="24"/>
          <w:shd w:val="clear" w:color="auto" w:fill="FFFFFF" w:themeFill="background1"/>
        </w:rPr>
        <w:t>や、</w:t>
      </w:r>
      <w:r w:rsidR="00CB50A7" w:rsidRPr="000102FC">
        <w:rPr>
          <w:rFonts w:ascii="ＭＳ 明朝" w:eastAsia="ＭＳ 明朝" w:hAnsi="ＭＳ 明朝" w:hint="eastAsia"/>
          <w:sz w:val="24"/>
          <w:szCs w:val="24"/>
          <w:shd w:val="clear" w:color="auto" w:fill="FFFFFF" w:themeFill="background1"/>
        </w:rPr>
        <w:t>障害児も複合的な困難を踏まえ一層の配慮が必要であるという意見、</w:t>
      </w:r>
      <w:r w:rsidR="00F070D8" w:rsidRPr="000102FC">
        <w:rPr>
          <w:rFonts w:ascii="ＭＳ 明朝" w:eastAsia="ＭＳ 明朝" w:hAnsi="ＭＳ 明朝" w:hint="eastAsia"/>
          <w:sz w:val="24"/>
          <w:szCs w:val="24"/>
          <w:shd w:val="clear" w:color="auto" w:fill="FFFFFF" w:themeFill="background1"/>
        </w:rPr>
        <w:t>障害者に対するハラスメント</w:t>
      </w:r>
      <w:r w:rsidR="00AC3F8D" w:rsidRPr="000102FC">
        <w:rPr>
          <w:rFonts w:ascii="ＭＳ 明朝" w:eastAsia="ＭＳ 明朝" w:hAnsi="ＭＳ 明朝" w:hint="eastAsia"/>
          <w:sz w:val="24"/>
          <w:szCs w:val="24"/>
          <w:shd w:val="clear" w:color="auto" w:fill="FFFFFF" w:themeFill="background1"/>
        </w:rPr>
        <w:t>や障害者の家族に対する差別</w:t>
      </w:r>
      <w:r w:rsidR="00F070D8" w:rsidRPr="000102FC">
        <w:rPr>
          <w:rFonts w:ascii="ＭＳ 明朝" w:eastAsia="ＭＳ 明朝" w:hAnsi="ＭＳ 明朝" w:hint="eastAsia"/>
          <w:sz w:val="24"/>
          <w:szCs w:val="24"/>
          <w:shd w:val="clear" w:color="auto" w:fill="FFFFFF" w:themeFill="background1"/>
        </w:rPr>
        <w:t>についても</w:t>
      </w:r>
      <w:r w:rsidR="00706A81" w:rsidRPr="000102FC">
        <w:rPr>
          <w:rFonts w:ascii="ＭＳ 明朝" w:eastAsia="ＭＳ 明朝" w:hAnsi="ＭＳ 明朝" w:hint="eastAsia"/>
          <w:sz w:val="24"/>
          <w:szCs w:val="24"/>
          <w:shd w:val="clear" w:color="auto" w:fill="FFFFFF" w:themeFill="background1"/>
        </w:rPr>
        <w:t>障害者差別解消法</w:t>
      </w:r>
      <w:r w:rsidR="000C2E97" w:rsidRPr="000102FC">
        <w:rPr>
          <w:rFonts w:ascii="ＭＳ 明朝" w:eastAsia="ＭＳ 明朝" w:hAnsi="ＭＳ 明朝" w:hint="eastAsia"/>
          <w:sz w:val="24"/>
          <w:szCs w:val="24"/>
          <w:shd w:val="clear" w:color="auto" w:fill="FFFFFF" w:themeFill="background1"/>
        </w:rPr>
        <w:t>上の差別</w:t>
      </w:r>
      <w:r w:rsidR="00706A81" w:rsidRPr="000102FC">
        <w:rPr>
          <w:rFonts w:ascii="ＭＳ 明朝" w:eastAsia="ＭＳ 明朝" w:hAnsi="ＭＳ 明朝" w:hint="eastAsia"/>
          <w:sz w:val="24"/>
          <w:szCs w:val="24"/>
          <w:shd w:val="clear" w:color="auto" w:fill="FFFFFF" w:themeFill="background1"/>
        </w:rPr>
        <w:t>として位置付けるべきではない</w:t>
      </w:r>
      <w:r w:rsidR="00706A81" w:rsidRPr="000102FC">
        <w:rPr>
          <w:rFonts w:ascii="ＭＳ 明朝" w:eastAsia="ＭＳ 明朝" w:hAnsi="ＭＳ 明朝" w:hint="eastAsia"/>
          <w:sz w:val="24"/>
          <w:szCs w:val="24"/>
          <w:shd w:val="clear" w:color="auto" w:fill="FFFFFF" w:themeFill="background1"/>
        </w:rPr>
        <w:lastRenderedPageBreak/>
        <w:t>か</w:t>
      </w:r>
      <w:r w:rsidR="00F070D8" w:rsidRPr="000102FC">
        <w:rPr>
          <w:rFonts w:ascii="ＭＳ 明朝" w:eastAsia="ＭＳ 明朝" w:hAnsi="ＭＳ 明朝" w:hint="eastAsia"/>
          <w:sz w:val="24"/>
          <w:szCs w:val="24"/>
          <w:shd w:val="clear" w:color="auto" w:fill="FFFFFF" w:themeFill="background1"/>
        </w:rPr>
        <w:t>という意見</w:t>
      </w:r>
      <w:r w:rsidR="00666B21" w:rsidRPr="000102FC">
        <w:rPr>
          <w:rFonts w:ascii="ＭＳ 明朝" w:eastAsia="ＭＳ 明朝" w:hAnsi="ＭＳ 明朝"/>
          <w:sz w:val="24"/>
          <w:szCs w:val="24"/>
          <w:shd w:val="clear" w:color="auto" w:fill="FFFFFF" w:themeFill="background1"/>
        </w:rPr>
        <w:t>がある。</w:t>
      </w:r>
    </w:p>
    <w:p w14:paraId="38D98D8C" w14:textId="0D181798" w:rsidR="0004248D" w:rsidRPr="000102FC" w:rsidRDefault="0004248D" w:rsidP="006C77F8">
      <w:pPr>
        <w:ind w:leftChars="100" w:left="450" w:hangingChars="100" w:hanging="240"/>
        <w:rPr>
          <w:rFonts w:ascii="ＭＳ 明朝" w:eastAsia="ＭＳ 明朝" w:hAnsi="ＭＳ 明朝"/>
          <w:sz w:val="24"/>
          <w:szCs w:val="24"/>
          <w:shd w:val="clear" w:color="auto" w:fill="FFFFFF" w:themeFill="background1"/>
        </w:rPr>
      </w:pPr>
    </w:p>
    <w:p w14:paraId="7DED7337" w14:textId="77777777" w:rsidR="00925F6A" w:rsidRPr="000102FC" w:rsidRDefault="00062EB4" w:rsidP="00846DDD">
      <w:pPr>
        <w:pStyle w:val="2"/>
        <w:rPr>
          <w:sz w:val="24"/>
          <w:shd w:val="clear" w:color="auto" w:fill="FFFFFF" w:themeFill="background1"/>
        </w:rPr>
      </w:pPr>
      <w:r w:rsidRPr="000102FC">
        <w:rPr>
          <w:rFonts w:hint="eastAsia"/>
          <w:sz w:val="24"/>
          <w:shd w:val="clear" w:color="auto" w:fill="FFFFFF" w:themeFill="background1"/>
        </w:rPr>
        <w:t>【見直し</w:t>
      </w:r>
      <w:r w:rsidR="00925F6A" w:rsidRPr="000102FC">
        <w:rPr>
          <w:rFonts w:hint="eastAsia"/>
          <w:sz w:val="24"/>
          <w:shd w:val="clear" w:color="auto" w:fill="FFFFFF" w:themeFill="background1"/>
        </w:rPr>
        <w:t>の方向性】</w:t>
      </w:r>
    </w:p>
    <w:p w14:paraId="196A00C4" w14:textId="54BE6EA3" w:rsidR="001E48AF" w:rsidRPr="000102FC" w:rsidRDefault="001D3BB2" w:rsidP="00021DA8">
      <w:pPr>
        <w:pStyle w:val="3"/>
        <w:numPr>
          <w:ilvl w:val="0"/>
          <w:numId w:val="13"/>
        </w:numPr>
        <w:ind w:leftChars="0" w:hanging="558"/>
        <w:rPr>
          <w:sz w:val="24"/>
          <w:shd w:val="clear" w:color="auto" w:fill="FFFFFF" w:themeFill="background1"/>
        </w:rPr>
      </w:pPr>
      <w:r w:rsidRPr="000102FC">
        <w:rPr>
          <w:rFonts w:hint="eastAsia"/>
          <w:sz w:val="24"/>
          <w:shd w:val="clear" w:color="auto" w:fill="FFFFFF" w:themeFill="background1"/>
        </w:rPr>
        <w:t>差別の</w:t>
      </w:r>
      <w:r w:rsidR="00666B21" w:rsidRPr="000102FC">
        <w:rPr>
          <w:rFonts w:hint="eastAsia"/>
          <w:sz w:val="24"/>
          <w:shd w:val="clear" w:color="auto" w:fill="FFFFFF" w:themeFill="background1"/>
        </w:rPr>
        <w:t>定義</w:t>
      </w:r>
      <w:r w:rsidR="00666B21" w:rsidRPr="000102FC">
        <w:rPr>
          <w:sz w:val="24"/>
          <w:shd w:val="clear" w:color="auto" w:fill="FFFFFF" w:themeFill="background1"/>
        </w:rPr>
        <w:t>・概念</w:t>
      </w:r>
      <w:r w:rsidR="00395FAE" w:rsidRPr="000102FC">
        <w:rPr>
          <w:rFonts w:hint="eastAsia"/>
          <w:sz w:val="24"/>
          <w:shd w:val="clear" w:color="auto" w:fill="FFFFFF" w:themeFill="background1"/>
        </w:rPr>
        <w:t>の明確化</w:t>
      </w:r>
    </w:p>
    <w:p w14:paraId="1F71D474" w14:textId="16ABEFDB" w:rsidR="007F3AEA" w:rsidRPr="000102FC" w:rsidRDefault="006C77F8">
      <w:pPr>
        <w:ind w:leftChars="227" w:left="717"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003A6DB3" w:rsidRPr="000102FC">
        <w:rPr>
          <w:rFonts w:ascii="ＭＳ 明朝" w:eastAsia="ＭＳ 明朝" w:hAnsi="ＭＳ 明朝" w:hint="eastAsia"/>
          <w:sz w:val="24"/>
          <w:szCs w:val="24"/>
          <w:shd w:val="clear" w:color="auto" w:fill="FFFFFF" w:themeFill="background1"/>
        </w:rPr>
        <w:t xml:space="preserve">　</w:t>
      </w:r>
      <w:r w:rsidR="007A5229" w:rsidRPr="000102FC">
        <w:rPr>
          <w:rFonts w:ascii="ＭＳ 明朝" w:eastAsia="ＭＳ 明朝" w:hAnsi="ＭＳ 明朝" w:hint="eastAsia"/>
          <w:sz w:val="24"/>
          <w:szCs w:val="24"/>
          <w:shd w:val="clear" w:color="auto" w:fill="FFFFFF" w:themeFill="background1"/>
        </w:rPr>
        <w:t>差別の定義・概念</w:t>
      </w:r>
      <w:r w:rsidR="00542257" w:rsidRPr="000102FC">
        <w:rPr>
          <w:rFonts w:ascii="ＭＳ 明朝" w:eastAsia="ＭＳ 明朝" w:hAnsi="ＭＳ 明朝" w:hint="eastAsia"/>
          <w:sz w:val="24"/>
          <w:szCs w:val="24"/>
          <w:shd w:val="clear" w:color="auto" w:fill="FFFFFF" w:themeFill="background1"/>
        </w:rPr>
        <w:t>を明確化する</w:t>
      </w:r>
      <w:r w:rsidR="007A5229" w:rsidRPr="000102FC">
        <w:rPr>
          <w:rFonts w:ascii="ＭＳ 明朝" w:eastAsia="ＭＳ 明朝" w:hAnsi="ＭＳ 明朝" w:hint="eastAsia"/>
          <w:sz w:val="24"/>
          <w:szCs w:val="24"/>
          <w:shd w:val="clear" w:color="auto" w:fill="FFFFFF" w:themeFill="background1"/>
        </w:rPr>
        <w:t>ことは、</w:t>
      </w:r>
      <w:r w:rsidR="00E472CD" w:rsidRPr="000102FC">
        <w:rPr>
          <w:rFonts w:ascii="ＭＳ 明朝" w:eastAsia="ＭＳ 明朝" w:hAnsi="ＭＳ 明朝" w:hint="eastAsia"/>
          <w:sz w:val="24"/>
          <w:szCs w:val="24"/>
          <w:shd w:val="clear" w:color="auto" w:fill="FFFFFF" w:themeFill="background1"/>
        </w:rPr>
        <w:t>障害者差別についての</w:t>
      </w:r>
      <w:r w:rsidR="007F3AEA" w:rsidRPr="000102FC">
        <w:rPr>
          <w:rFonts w:ascii="ＭＳ 明朝" w:eastAsia="ＭＳ 明朝" w:hAnsi="ＭＳ 明朝" w:hint="eastAsia"/>
          <w:sz w:val="24"/>
          <w:szCs w:val="24"/>
          <w:shd w:val="clear" w:color="auto" w:fill="FFFFFF" w:themeFill="background1"/>
        </w:rPr>
        <w:t>社会的な認識を</w:t>
      </w:r>
      <w:r w:rsidR="00C0454B" w:rsidRPr="000102FC">
        <w:rPr>
          <w:rFonts w:ascii="ＭＳ 明朝" w:eastAsia="ＭＳ 明朝" w:hAnsi="ＭＳ 明朝" w:hint="eastAsia"/>
          <w:sz w:val="24"/>
          <w:szCs w:val="24"/>
          <w:shd w:val="clear" w:color="auto" w:fill="FFFFFF" w:themeFill="background1"/>
        </w:rPr>
        <w:t>広げ</w:t>
      </w:r>
      <w:r w:rsidR="00F325D6" w:rsidRPr="000102FC">
        <w:rPr>
          <w:rFonts w:ascii="ＭＳ 明朝" w:eastAsia="ＭＳ 明朝" w:hAnsi="ＭＳ 明朝" w:hint="eastAsia"/>
          <w:sz w:val="24"/>
          <w:szCs w:val="24"/>
          <w:shd w:val="clear" w:color="auto" w:fill="FFFFFF" w:themeFill="background1"/>
        </w:rPr>
        <w:t>、</w:t>
      </w:r>
      <w:r w:rsidR="006C3843" w:rsidRPr="000102FC">
        <w:rPr>
          <w:rFonts w:ascii="ＭＳ 明朝" w:eastAsia="ＭＳ 明朝" w:hAnsi="ＭＳ 明朝" w:hint="eastAsia"/>
          <w:sz w:val="24"/>
          <w:szCs w:val="24"/>
          <w:shd w:val="clear" w:color="auto" w:fill="FFFFFF" w:themeFill="background1"/>
        </w:rPr>
        <w:t>差別</w:t>
      </w:r>
      <w:r w:rsidR="00F325D6" w:rsidRPr="000102FC">
        <w:rPr>
          <w:rFonts w:ascii="ＭＳ 明朝" w:eastAsia="ＭＳ 明朝" w:hAnsi="ＭＳ 明朝" w:hint="eastAsia"/>
          <w:sz w:val="24"/>
          <w:szCs w:val="24"/>
          <w:shd w:val="clear" w:color="auto" w:fill="FFFFFF" w:themeFill="background1"/>
        </w:rPr>
        <w:t>の解消</w:t>
      </w:r>
      <w:r w:rsidR="007F3AEA" w:rsidRPr="000102FC">
        <w:rPr>
          <w:rFonts w:ascii="ＭＳ 明朝" w:eastAsia="ＭＳ 明朝" w:hAnsi="ＭＳ 明朝" w:hint="eastAsia"/>
          <w:sz w:val="24"/>
          <w:szCs w:val="24"/>
          <w:shd w:val="clear" w:color="auto" w:fill="FFFFFF" w:themeFill="background1"/>
        </w:rPr>
        <w:t>に資する</w:t>
      </w:r>
      <w:r w:rsidR="00DC3E5A" w:rsidRPr="000102FC">
        <w:rPr>
          <w:rFonts w:ascii="ＭＳ 明朝" w:eastAsia="ＭＳ 明朝" w:hAnsi="ＭＳ 明朝" w:hint="eastAsia"/>
          <w:sz w:val="24"/>
          <w:szCs w:val="24"/>
          <w:shd w:val="clear" w:color="auto" w:fill="FFFFFF" w:themeFill="background1"/>
        </w:rPr>
        <w:t>ものであ</w:t>
      </w:r>
      <w:r w:rsidR="006C3843" w:rsidRPr="000102FC">
        <w:rPr>
          <w:rFonts w:ascii="ＭＳ 明朝" w:eastAsia="ＭＳ 明朝" w:hAnsi="ＭＳ 明朝" w:hint="eastAsia"/>
          <w:sz w:val="24"/>
          <w:szCs w:val="24"/>
          <w:shd w:val="clear" w:color="auto" w:fill="FFFFFF" w:themeFill="background1"/>
        </w:rPr>
        <w:t>る。</w:t>
      </w:r>
      <w:r w:rsidR="00DC3E5A" w:rsidRPr="000102FC">
        <w:rPr>
          <w:rFonts w:ascii="ＭＳ 明朝" w:eastAsia="ＭＳ 明朝" w:hAnsi="ＭＳ 明朝" w:hint="eastAsia"/>
          <w:sz w:val="24"/>
          <w:szCs w:val="24"/>
          <w:shd w:val="clear" w:color="auto" w:fill="FFFFFF" w:themeFill="background1"/>
        </w:rPr>
        <w:t>こ</w:t>
      </w:r>
      <w:r w:rsidR="006C3843" w:rsidRPr="000102FC">
        <w:rPr>
          <w:rFonts w:ascii="ＭＳ 明朝" w:eastAsia="ＭＳ 明朝" w:hAnsi="ＭＳ 明朝" w:hint="eastAsia"/>
          <w:sz w:val="24"/>
          <w:szCs w:val="24"/>
          <w:shd w:val="clear" w:color="auto" w:fill="FFFFFF" w:themeFill="background1"/>
        </w:rPr>
        <w:t>のような</w:t>
      </w:r>
      <w:r w:rsidR="00DC3E5A" w:rsidRPr="000102FC">
        <w:rPr>
          <w:rFonts w:ascii="ＭＳ 明朝" w:eastAsia="ＭＳ 明朝" w:hAnsi="ＭＳ 明朝" w:hint="eastAsia"/>
          <w:sz w:val="24"/>
          <w:szCs w:val="24"/>
          <w:shd w:val="clear" w:color="auto" w:fill="FFFFFF" w:themeFill="background1"/>
        </w:rPr>
        <w:t>観点からは、</w:t>
      </w:r>
      <w:r w:rsidR="006C3843" w:rsidRPr="000102FC">
        <w:rPr>
          <w:rFonts w:ascii="ＭＳ 明朝" w:eastAsia="ＭＳ 明朝" w:hAnsi="ＭＳ 明朝" w:hint="eastAsia"/>
          <w:sz w:val="24"/>
          <w:szCs w:val="24"/>
          <w:shd w:val="clear" w:color="auto" w:fill="FFFFFF" w:themeFill="background1"/>
        </w:rPr>
        <w:t>法律で差別の定義・概念の明確化を図ることが、</w:t>
      </w:r>
      <w:r w:rsidR="00E472CD" w:rsidRPr="000102FC">
        <w:rPr>
          <w:rFonts w:ascii="ＭＳ 明朝" w:eastAsia="ＭＳ 明朝" w:hAnsi="ＭＳ 明朝" w:hint="eastAsia"/>
          <w:sz w:val="24"/>
          <w:szCs w:val="24"/>
          <w:shd w:val="clear" w:color="auto" w:fill="FFFFFF" w:themeFill="background1"/>
        </w:rPr>
        <w:t>最も</w:t>
      </w:r>
      <w:r w:rsidR="006C3843" w:rsidRPr="000102FC">
        <w:rPr>
          <w:rFonts w:ascii="ＭＳ 明朝" w:eastAsia="ＭＳ 明朝" w:hAnsi="ＭＳ 明朝" w:hint="eastAsia"/>
          <w:sz w:val="24"/>
          <w:szCs w:val="24"/>
          <w:shd w:val="clear" w:color="auto" w:fill="FFFFFF" w:themeFill="background1"/>
        </w:rPr>
        <w:t>差別の解消に資すると考えられるため、</w:t>
      </w:r>
      <w:r w:rsidR="00DC3E5A" w:rsidRPr="000102FC">
        <w:rPr>
          <w:rFonts w:ascii="ＭＳ 明朝" w:eastAsia="ＭＳ 明朝" w:hAnsi="ＭＳ 明朝" w:hint="eastAsia"/>
          <w:sz w:val="24"/>
          <w:szCs w:val="24"/>
          <w:shd w:val="clear" w:color="auto" w:fill="FFFFFF" w:themeFill="background1"/>
        </w:rPr>
        <w:t>障害者差別解消法</w:t>
      </w:r>
      <w:r w:rsidR="006C3843" w:rsidRPr="000102FC">
        <w:rPr>
          <w:rFonts w:ascii="ＭＳ 明朝" w:eastAsia="ＭＳ 明朝" w:hAnsi="ＭＳ 明朝" w:hint="eastAsia"/>
          <w:sz w:val="24"/>
          <w:szCs w:val="24"/>
          <w:shd w:val="clear" w:color="auto" w:fill="FFFFFF" w:themeFill="background1"/>
        </w:rPr>
        <w:t>で</w:t>
      </w:r>
      <w:r w:rsidR="00DC3E5A" w:rsidRPr="000102FC">
        <w:rPr>
          <w:rFonts w:ascii="ＭＳ 明朝" w:eastAsia="ＭＳ 明朝" w:hAnsi="ＭＳ 明朝" w:hint="eastAsia"/>
          <w:sz w:val="24"/>
          <w:szCs w:val="24"/>
          <w:shd w:val="clear" w:color="auto" w:fill="FFFFFF" w:themeFill="background1"/>
        </w:rPr>
        <w:t>差別の</w:t>
      </w:r>
      <w:r w:rsidR="006C3843" w:rsidRPr="000102FC">
        <w:rPr>
          <w:rFonts w:ascii="ＭＳ 明朝" w:eastAsia="ＭＳ 明朝" w:hAnsi="ＭＳ 明朝" w:hint="eastAsia"/>
          <w:sz w:val="24"/>
          <w:szCs w:val="24"/>
          <w:shd w:val="clear" w:color="auto" w:fill="FFFFFF" w:themeFill="background1"/>
        </w:rPr>
        <w:t>定義を設けること</w:t>
      </w:r>
      <w:r w:rsidR="00230B2D" w:rsidRPr="000102FC">
        <w:rPr>
          <w:rFonts w:ascii="ＭＳ 明朝" w:eastAsia="ＭＳ 明朝" w:hAnsi="ＭＳ 明朝" w:hint="eastAsia"/>
          <w:sz w:val="24"/>
          <w:szCs w:val="24"/>
          <w:shd w:val="clear" w:color="auto" w:fill="FFFFFF" w:themeFill="background1"/>
        </w:rPr>
        <w:t>等</w:t>
      </w:r>
      <w:r w:rsidR="006C3843" w:rsidRPr="000102FC">
        <w:rPr>
          <w:rFonts w:ascii="ＭＳ 明朝" w:eastAsia="ＭＳ 明朝" w:hAnsi="ＭＳ 明朝" w:hint="eastAsia"/>
          <w:sz w:val="24"/>
          <w:szCs w:val="24"/>
          <w:shd w:val="clear" w:color="auto" w:fill="FFFFFF" w:themeFill="background1"/>
        </w:rPr>
        <w:t>が望ましい</w:t>
      </w:r>
      <w:r w:rsidR="007A5229" w:rsidRPr="000102FC">
        <w:rPr>
          <w:rFonts w:ascii="ＭＳ 明朝" w:eastAsia="ＭＳ 明朝" w:hAnsi="ＭＳ 明朝" w:hint="eastAsia"/>
          <w:sz w:val="24"/>
          <w:szCs w:val="24"/>
          <w:shd w:val="clear" w:color="auto" w:fill="FFFFFF" w:themeFill="background1"/>
        </w:rPr>
        <w:t>と考えられる。</w:t>
      </w:r>
    </w:p>
    <w:p w14:paraId="5655030E" w14:textId="77777777" w:rsidR="007F3AEA" w:rsidRPr="000102FC" w:rsidRDefault="007F3AEA" w:rsidP="009F4348">
      <w:pPr>
        <w:ind w:leftChars="227" w:left="717" w:hangingChars="100" w:hanging="240"/>
        <w:rPr>
          <w:rFonts w:ascii="ＭＳ 明朝" w:eastAsia="ＭＳ 明朝" w:hAnsi="ＭＳ 明朝"/>
          <w:sz w:val="24"/>
          <w:szCs w:val="24"/>
          <w:shd w:val="clear" w:color="auto" w:fill="FFFFFF" w:themeFill="background1"/>
        </w:rPr>
      </w:pPr>
    </w:p>
    <w:p w14:paraId="425F496F" w14:textId="1F0E3E5D" w:rsidR="0006248A" w:rsidRDefault="007F3AEA" w:rsidP="00361E74">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3D2E74" w:rsidRPr="000102FC">
        <w:rPr>
          <w:rFonts w:ascii="ＭＳ 明朝" w:eastAsia="ＭＳ 明朝" w:hAnsi="ＭＳ 明朝" w:hint="eastAsia"/>
          <w:sz w:val="24"/>
          <w:szCs w:val="24"/>
          <w:shd w:val="clear" w:color="auto" w:fill="FFFFFF" w:themeFill="background1"/>
        </w:rPr>
        <w:t>一方で、</w:t>
      </w:r>
      <w:r w:rsidR="00867AD3" w:rsidRPr="000102FC">
        <w:rPr>
          <w:rFonts w:ascii="ＭＳ 明朝" w:eastAsia="ＭＳ 明朝" w:hAnsi="ＭＳ 明朝" w:hint="eastAsia"/>
          <w:sz w:val="24"/>
          <w:szCs w:val="24"/>
          <w:shd w:val="clear" w:color="auto" w:fill="FFFFFF" w:themeFill="background1"/>
        </w:rPr>
        <w:t>法律で</w:t>
      </w:r>
      <w:r w:rsidR="0004248D" w:rsidRPr="000102FC">
        <w:rPr>
          <w:rFonts w:ascii="ＭＳ 明朝" w:eastAsia="ＭＳ 明朝" w:hAnsi="ＭＳ 明朝" w:hint="eastAsia"/>
          <w:sz w:val="24"/>
          <w:szCs w:val="24"/>
          <w:shd w:val="clear" w:color="auto" w:fill="FFFFFF" w:themeFill="background1"/>
        </w:rPr>
        <w:t>差別の</w:t>
      </w:r>
      <w:r w:rsidRPr="000102FC">
        <w:rPr>
          <w:rFonts w:ascii="ＭＳ 明朝" w:eastAsia="ＭＳ 明朝" w:hAnsi="ＭＳ 明朝" w:hint="eastAsia"/>
          <w:sz w:val="24"/>
          <w:szCs w:val="24"/>
          <w:shd w:val="clear" w:color="auto" w:fill="FFFFFF" w:themeFill="background1"/>
        </w:rPr>
        <w:t>定義を設ける</w:t>
      </w:r>
      <w:r w:rsidR="00867AD3" w:rsidRPr="000102FC">
        <w:rPr>
          <w:rFonts w:ascii="ＭＳ 明朝" w:eastAsia="ＭＳ 明朝" w:hAnsi="ＭＳ 明朝" w:hint="eastAsia"/>
          <w:sz w:val="24"/>
          <w:szCs w:val="24"/>
          <w:shd w:val="clear" w:color="auto" w:fill="FFFFFF" w:themeFill="background1"/>
        </w:rPr>
        <w:t>場合に</w:t>
      </w:r>
      <w:r w:rsidRPr="000102FC">
        <w:rPr>
          <w:rFonts w:ascii="ＭＳ 明朝" w:eastAsia="ＭＳ 明朝" w:hAnsi="ＭＳ 明朝" w:hint="eastAsia"/>
          <w:sz w:val="24"/>
          <w:szCs w:val="24"/>
          <w:shd w:val="clear" w:color="auto" w:fill="FFFFFF" w:themeFill="background1"/>
        </w:rPr>
        <w:t>は、あらゆる差別を禁止している</w:t>
      </w:r>
      <w:r w:rsidR="00F9687A" w:rsidRPr="000102FC">
        <w:rPr>
          <w:rFonts w:ascii="ＭＳ 明朝" w:eastAsia="ＭＳ 明朝" w:hAnsi="ＭＳ 明朝" w:hint="eastAsia"/>
          <w:sz w:val="24"/>
          <w:szCs w:val="24"/>
          <w:shd w:val="clear" w:color="auto" w:fill="FFFFFF" w:themeFill="background1"/>
        </w:rPr>
        <w:t>障害者権利条約</w:t>
      </w:r>
      <w:r w:rsidR="009B1D2E" w:rsidRPr="000102FC">
        <w:rPr>
          <w:rFonts w:ascii="ＭＳ 明朝" w:eastAsia="ＭＳ 明朝" w:hAnsi="ＭＳ 明朝" w:hint="eastAsia"/>
          <w:sz w:val="24"/>
          <w:szCs w:val="24"/>
          <w:shd w:val="clear" w:color="auto" w:fill="FFFFFF" w:themeFill="background1"/>
        </w:rPr>
        <w:t>との関係で、</w:t>
      </w:r>
      <w:r w:rsidR="002923E3" w:rsidRPr="000102FC">
        <w:rPr>
          <w:rFonts w:ascii="ＭＳ 明朝" w:eastAsia="ＭＳ 明朝" w:hAnsi="ＭＳ 明朝"/>
          <w:sz w:val="24"/>
          <w:szCs w:val="24"/>
          <w:shd w:val="clear" w:color="auto" w:fill="FFFFFF" w:themeFill="background1"/>
        </w:rPr>
        <w:t>かえって</w:t>
      </w:r>
      <w:r w:rsidRPr="000102FC">
        <w:rPr>
          <w:rFonts w:ascii="ＭＳ 明朝" w:eastAsia="ＭＳ 明朝" w:hAnsi="ＭＳ 明朝" w:hint="eastAsia"/>
          <w:sz w:val="24"/>
          <w:szCs w:val="24"/>
          <w:shd w:val="clear" w:color="auto" w:fill="FFFFFF" w:themeFill="background1"/>
        </w:rPr>
        <w:t>条約よりも</w:t>
      </w:r>
      <w:r w:rsidR="002923E3" w:rsidRPr="000102FC">
        <w:rPr>
          <w:rFonts w:ascii="ＭＳ 明朝" w:eastAsia="ＭＳ 明朝" w:hAnsi="ＭＳ 明朝" w:hint="eastAsia"/>
          <w:sz w:val="24"/>
          <w:szCs w:val="24"/>
          <w:shd w:val="clear" w:color="auto" w:fill="FFFFFF" w:themeFill="background1"/>
        </w:rPr>
        <w:t>差別</w:t>
      </w:r>
      <w:r w:rsidRPr="000102FC">
        <w:rPr>
          <w:rFonts w:ascii="ＭＳ 明朝" w:eastAsia="ＭＳ 明朝" w:hAnsi="ＭＳ 明朝" w:hint="eastAsia"/>
          <w:sz w:val="24"/>
          <w:szCs w:val="24"/>
          <w:shd w:val="clear" w:color="auto" w:fill="FFFFFF" w:themeFill="background1"/>
        </w:rPr>
        <w:t>を</w:t>
      </w:r>
      <w:r w:rsidR="002923E3" w:rsidRPr="000102FC">
        <w:rPr>
          <w:rFonts w:ascii="ＭＳ 明朝" w:eastAsia="ＭＳ 明朝" w:hAnsi="ＭＳ 明朝" w:hint="eastAsia"/>
          <w:sz w:val="24"/>
          <w:szCs w:val="24"/>
          <w:shd w:val="clear" w:color="auto" w:fill="FFFFFF" w:themeFill="background1"/>
        </w:rPr>
        <w:t>狭く</w:t>
      </w:r>
      <w:r w:rsidRPr="000102FC">
        <w:rPr>
          <w:rFonts w:ascii="ＭＳ 明朝" w:eastAsia="ＭＳ 明朝" w:hAnsi="ＭＳ 明朝" w:hint="eastAsia"/>
          <w:sz w:val="24"/>
          <w:szCs w:val="24"/>
          <w:shd w:val="clear" w:color="auto" w:fill="FFFFFF" w:themeFill="background1"/>
        </w:rPr>
        <w:t>定義してしまう</w:t>
      </w:r>
      <w:r w:rsidR="00C36F7F" w:rsidRPr="000102FC">
        <w:rPr>
          <w:rFonts w:ascii="ＭＳ 明朝" w:eastAsia="ＭＳ 明朝" w:hAnsi="ＭＳ 明朝" w:hint="eastAsia"/>
          <w:sz w:val="24"/>
          <w:szCs w:val="24"/>
          <w:shd w:val="clear" w:color="auto" w:fill="FFFFFF" w:themeFill="background1"/>
        </w:rPr>
        <w:t>こと</w:t>
      </w:r>
      <w:r w:rsidRPr="000102FC">
        <w:rPr>
          <w:rFonts w:ascii="ＭＳ 明朝" w:eastAsia="ＭＳ 明朝" w:hAnsi="ＭＳ 明朝" w:hint="eastAsia"/>
          <w:sz w:val="24"/>
          <w:szCs w:val="24"/>
          <w:shd w:val="clear" w:color="auto" w:fill="FFFFFF" w:themeFill="background1"/>
        </w:rPr>
        <w:t>や、</w:t>
      </w:r>
      <w:r w:rsidR="004E1914" w:rsidRPr="000102FC">
        <w:rPr>
          <w:rFonts w:ascii="ＭＳ 明朝" w:eastAsia="ＭＳ 明朝" w:hAnsi="ＭＳ 明朝" w:hint="eastAsia"/>
          <w:sz w:val="24"/>
          <w:szCs w:val="24"/>
          <w:shd w:val="clear" w:color="auto" w:fill="FFFFFF" w:themeFill="background1"/>
        </w:rPr>
        <w:t>法律の定義に該当しないものは差別に当たらないと</w:t>
      </w:r>
      <w:r w:rsidR="002923E3" w:rsidRPr="000102FC">
        <w:rPr>
          <w:rFonts w:ascii="ＭＳ 明朝" w:eastAsia="ＭＳ 明朝" w:hAnsi="ＭＳ 明朝"/>
          <w:sz w:val="24"/>
          <w:szCs w:val="24"/>
          <w:shd w:val="clear" w:color="auto" w:fill="FFFFFF" w:themeFill="background1"/>
        </w:rPr>
        <w:t>捉えられてしまう</w:t>
      </w:r>
      <w:r w:rsidR="002923E3" w:rsidRPr="000102FC">
        <w:rPr>
          <w:rFonts w:ascii="ＭＳ 明朝" w:eastAsia="ＭＳ 明朝" w:hAnsi="ＭＳ 明朝" w:hint="eastAsia"/>
          <w:sz w:val="24"/>
          <w:szCs w:val="24"/>
          <w:shd w:val="clear" w:color="auto" w:fill="FFFFFF" w:themeFill="background1"/>
        </w:rPr>
        <w:t>ことも懸念される。</w:t>
      </w:r>
      <w:r w:rsidR="00DB3555" w:rsidRPr="000102FC">
        <w:rPr>
          <w:rFonts w:ascii="ＭＳ 明朝" w:eastAsia="ＭＳ 明朝" w:hAnsi="ＭＳ 明朝" w:hint="eastAsia"/>
          <w:sz w:val="24"/>
          <w:szCs w:val="24"/>
          <w:shd w:val="clear" w:color="auto" w:fill="FFFFFF" w:themeFill="background1"/>
        </w:rPr>
        <w:t>また差別の概念や類型化には様々な考え方があるため、解釈の違いによる混乱も予想される。</w:t>
      </w:r>
    </w:p>
    <w:p w14:paraId="01011E59" w14:textId="79767B73" w:rsidR="00361E74" w:rsidRPr="000102FC" w:rsidRDefault="00710796" w:rsidP="00361E74">
      <w:pPr>
        <w:ind w:leftChars="200" w:left="660" w:hangingChars="100" w:hanging="240"/>
        <w:rPr>
          <w:rFonts w:ascii="ＭＳ 明朝" w:eastAsia="ＭＳ 明朝" w:hAnsi="ＭＳ 明朝"/>
          <w:sz w:val="24"/>
          <w:szCs w:val="24"/>
          <w:shd w:val="clear" w:color="auto" w:fill="FFFFFF" w:themeFill="background1"/>
        </w:rPr>
      </w:pPr>
      <w:r>
        <w:rPr>
          <w:rFonts w:ascii="ＭＳ 明朝" w:eastAsia="ＭＳ 明朝" w:hAnsi="ＭＳ 明朝" w:hint="eastAsia"/>
          <w:sz w:val="24"/>
          <w:szCs w:val="24"/>
          <w:shd w:val="clear" w:color="auto" w:fill="FFFFFF" w:themeFill="background1"/>
        </w:rPr>
        <w:t xml:space="preserve">　　</w:t>
      </w:r>
      <w:r w:rsidR="009760D4">
        <w:rPr>
          <w:rFonts w:ascii="ＭＳ 明朝" w:eastAsia="ＭＳ 明朝" w:hAnsi="ＭＳ 明朝" w:hint="eastAsia"/>
          <w:sz w:val="24"/>
          <w:szCs w:val="24"/>
          <w:shd w:val="clear" w:color="auto" w:fill="FFFFFF" w:themeFill="background1"/>
        </w:rPr>
        <w:t>このほか</w:t>
      </w:r>
      <w:r w:rsidR="00E734E6" w:rsidRPr="000102FC">
        <w:rPr>
          <w:rFonts w:ascii="ＭＳ 明朝" w:eastAsia="ＭＳ 明朝" w:hAnsi="ＭＳ 明朝" w:hint="eastAsia"/>
          <w:sz w:val="24"/>
          <w:szCs w:val="24"/>
          <w:shd w:val="clear" w:color="auto" w:fill="FFFFFF" w:themeFill="background1"/>
        </w:rPr>
        <w:t>、</w:t>
      </w:r>
      <w:r w:rsidR="00F9687A" w:rsidRPr="000102FC">
        <w:rPr>
          <w:rFonts w:ascii="ＭＳ 明朝" w:eastAsia="ＭＳ 明朝" w:hAnsi="ＭＳ 明朝" w:hint="eastAsia"/>
          <w:sz w:val="24"/>
          <w:szCs w:val="24"/>
          <w:shd w:val="clear" w:color="auto" w:fill="FFFFFF" w:themeFill="background1"/>
        </w:rPr>
        <w:t>現場の理解を進めるためには、事例等を通じて、差別の概念を</w:t>
      </w:r>
      <w:r w:rsidR="00AC3F8D" w:rsidRPr="000102FC">
        <w:rPr>
          <w:rFonts w:ascii="ＭＳ 明朝" w:eastAsia="ＭＳ 明朝" w:hAnsi="ＭＳ 明朝" w:hint="eastAsia"/>
          <w:sz w:val="24"/>
          <w:szCs w:val="24"/>
          <w:shd w:val="clear" w:color="auto" w:fill="FFFFFF" w:themeFill="background1"/>
        </w:rPr>
        <w:t>分</w:t>
      </w:r>
      <w:r w:rsidR="00F9687A" w:rsidRPr="000102FC">
        <w:rPr>
          <w:rFonts w:ascii="ＭＳ 明朝" w:eastAsia="ＭＳ 明朝" w:hAnsi="ＭＳ 明朝" w:hint="eastAsia"/>
          <w:sz w:val="24"/>
          <w:szCs w:val="24"/>
          <w:shd w:val="clear" w:color="auto" w:fill="FFFFFF" w:themeFill="background1"/>
        </w:rPr>
        <w:t>かりやすく伝えていくことが重要であるといった意見</w:t>
      </w:r>
      <w:r w:rsidR="00230B2D" w:rsidRPr="000102FC">
        <w:rPr>
          <w:rFonts w:ascii="ＭＳ 明朝" w:eastAsia="ＭＳ 明朝" w:hAnsi="ＭＳ 明朝" w:hint="eastAsia"/>
          <w:sz w:val="24"/>
          <w:szCs w:val="24"/>
          <w:shd w:val="clear" w:color="auto" w:fill="FFFFFF" w:themeFill="background1"/>
        </w:rPr>
        <w:t>や、基本方針等でどのような事例が該当するのかを示していくことで、差別の概念</w:t>
      </w:r>
      <w:r w:rsidR="00DB3555" w:rsidRPr="000102FC">
        <w:rPr>
          <w:rFonts w:ascii="ＭＳ 明朝" w:eastAsia="ＭＳ 明朝" w:hAnsi="ＭＳ 明朝" w:hint="eastAsia"/>
          <w:sz w:val="24"/>
          <w:szCs w:val="24"/>
          <w:shd w:val="clear" w:color="auto" w:fill="FFFFFF" w:themeFill="background1"/>
        </w:rPr>
        <w:t>が明確なものになる</w:t>
      </w:r>
      <w:r w:rsidR="00230B2D" w:rsidRPr="000102FC">
        <w:rPr>
          <w:rFonts w:ascii="ＭＳ 明朝" w:eastAsia="ＭＳ 明朝" w:hAnsi="ＭＳ 明朝" w:hint="eastAsia"/>
          <w:sz w:val="24"/>
          <w:szCs w:val="24"/>
          <w:shd w:val="clear" w:color="auto" w:fill="FFFFFF" w:themeFill="background1"/>
        </w:rPr>
        <w:t>との意見</w:t>
      </w:r>
      <w:r w:rsidR="00F9687A" w:rsidRPr="000102FC">
        <w:rPr>
          <w:rFonts w:ascii="ＭＳ 明朝" w:eastAsia="ＭＳ 明朝" w:hAnsi="ＭＳ 明朝" w:hint="eastAsia"/>
          <w:sz w:val="24"/>
          <w:szCs w:val="24"/>
          <w:shd w:val="clear" w:color="auto" w:fill="FFFFFF" w:themeFill="background1"/>
        </w:rPr>
        <w:t>も示されている。</w:t>
      </w:r>
    </w:p>
    <w:p w14:paraId="4E76288C" w14:textId="77777777" w:rsidR="00361E74" w:rsidRPr="000102FC" w:rsidRDefault="00361E74" w:rsidP="00361E74">
      <w:pPr>
        <w:ind w:leftChars="200" w:left="660" w:hangingChars="100" w:hanging="240"/>
        <w:rPr>
          <w:rFonts w:ascii="ＭＳ 明朝" w:eastAsia="ＭＳ 明朝" w:hAnsi="ＭＳ 明朝"/>
          <w:sz w:val="24"/>
          <w:szCs w:val="24"/>
          <w:shd w:val="clear" w:color="auto" w:fill="FFFFFF" w:themeFill="background1"/>
        </w:rPr>
      </w:pPr>
    </w:p>
    <w:p w14:paraId="3B9DE24F" w14:textId="7D91F2A5" w:rsidR="002D49FE" w:rsidRPr="000102FC" w:rsidRDefault="00361E74">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sz w:val="24"/>
          <w:szCs w:val="24"/>
          <w:shd w:val="clear" w:color="auto" w:fill="FFFFFF" w:themeFill="background1"/>
        </w:rPr>
        <w:t xml:space="preserve">　</w:t>
      </w:r>
      <w:r w:rsidR="00F9687A" w:rsidRPr="000102FC">
        <w:rPr>
          <w:rFonts w:ascii="ＭＳ 明朝" w:eastAsia="ＭＳ 明朝" w:hAnsi="ＭＳ 明朝" w:hint="eastAsia"/>
          <w:sz w:val="24"/>
          <w:szCs w:val="24"/>
          <w:shd w:val="clear" w:color="auto" w:fill="FFFFFF" w:themeFill="background1"/>
        </w:rPr>
        <w:t>さらには、</w:t>
      </w:r>
      <w:r w:rsidR="00322431" w:rsidRPr="000102FC">
        <w:rPr>
          <w:rFonts w:ascii="ＭＳ 明朝" w:eastAsia="ＭＳ 明朝" w:hAnsi="ＭＳ 明朝" w:hint="eastAsia"/>
          <w:sz w:val="24"/>
          <w:szCs w:val="24"/>
          <w:shd w:val="clear" w:color="auto" w:fill="FFFFFF" w:themeFill="background1"/>
        </w:rPr>
        <w:t>差別の概念</w:t>
      </w:r>
      <w:r w:rsidR="00E734E6" w:rsidRPr="000102FC">
        <w:rPr>
          <w:rFonts w:ascii="ＭＳ 明朝" w:eastAsia="ＭＳ 明朝" w:hAnsi="ＭＳ 明朝" w:hint="eastAsia"/>
          <w:sz w:val="24"/>
          <w:szCs w:val="24"/>
          <w:shd w:val="clear" w:color="auto" w:fill="FFFFFF" w:themeFill="background1"/>
        </w:rPr>
        <w:t>は、</w:t>
      </w:r>
      <w:r w:rsidR="00E734E6" w:rsidRPr="000102FC">
        <w:rPr>
          <w:rFonts w:ascii="ＭＳ 明朝" w:eastAsia="ＭＳ 明朝" w:hAnsi="ＭＳ 明朝"/>
          <w:sz w:val="24"/>
          <w:szCs w:val="24"/>
          <w:shd w:val="clear" w:color="auto" w:fill="FFFFFF" w:themeFill="background1"/>
        </w:rPr>
        <w:t>社会情勢等に応じて</w:t>
      </w:r>
      <w:r w:rsidR="00E734E6" w:rsidRPr="000102FC">
        <w:rPr>
          <w:rFonts w:ascii="ＭＳ 明朝" w:eastAsia="ＭＳ 明朝" w:hAnsi="ＭＳ 明朝" w:hint="eastAsia"/>
          <w:sz w:val="24"/>
          <w:szCs w:val="24"/>
          <w:shd w:val="clear" w:color="auto" w:fill="FFFFFF" w:themeFill="background1"/>
        </w:rPr>
        <w:t>変化し</w:t>
      </w:r>
      <w:r w:rsidR="00F957AB" w:rsidRPr="000102FC">
        <w:rPr>
          <w:rFonts w:ascii="ＭＳ 明朝" w:eastAsia="ＭＳ 明朝" w:hAnsi="ＭＳ 明朝" w:hint="eastAsia"/>
          <w:sz w:val="24"/>
          <w:szCs w:val="24"/>
          <w:shd w:val="clear" w:color="auto" w:fill="FFFFFF" w:themeFill="background1"/>
        </w:rPr>
        <w:t>得る</w:t>
      </w:r>
      <w:r w:rsidR="00E734E6" w:rsidRPr="000102FC">
        <w:rPr>
          <w:rFonts w:ascii="ＭＳ 明朝" w:eastAsia="ＭＳ 明朝" w:hAnsi="ＭＳ 明朝" w:hint="eastAsia"/>
          <w:sz w:val="24"/>
          <w:szCs w:val="24"/>
          <w:shd w:val="clear" w:color="auto" w:fill="FFFFFF" w:themeFill="background1"/>
        </w:rPr>
        <w:t>ものであ</w:t>
      </w:r>
      <w:r w:rsidR="008222B6" w:rsidRPr="000102FC">
        <w:rPr>
          <w:rFonts w:ascii="ＭＳ 明朝" w:eastAsia="ＭＳ 明朝" w:hAnsi="ＭＳ 明朝" w:hint="eastAsia"/>
          <w:sz w:val="24"/>
          <w:szCs w:val="24"/>
          <w:shd w:val="clear" w:color="auto" w:fill="FFFFFF" w:themeFill="background1"/>
        </w:rPr>
        <w:t>るが</w:t>
      </w:r>
      <w:r w:rsidR="00E734E6" w:rsidRPr="000102FC">
        <w:rPr>
          <w:rFonts w:ascii="ＭＳ 明朝" w:eastAsia="ＭＳ 明朝" w:hAnsi="ＭＳ 明朝" w:hint="eastAsia"/>
          <w:sz w:val="24"/>
          <w:szCs w:val="24"/>
          <w:shd w:val="clear" w:color="auto" w:fill="FFFFFF" w:themeFill="background1"/>
        </w:rPr>
        <w:t>、</w:t>
      </w:r>
      <w:r w:rsidR="0004248D" w:rsidRPr="000102FC">
        <w:rPr>
          <w:rFonts w:ascii="ＭＳ 明朝" w:eastAsia="ＭＳ 明朝" w:hAnsi="ＭＳ 明朝" w:hint="eastAsia"/>
          <w:sz w:val="24"/>
          <w:szCs w:val="24"/>
          <w:shd w:val="clear" w:color="auto" w:fill="FFFFFF" w:themeFill="background1"/>
        </w:rPr>
        <w:t>こ</w:t>
      </w:r>
      <w:r w:rsidR="005E2407" w:rsidRPr="000102FC">
        <w:rPr>
          <w:rFonts w:ascii="ＭＳ 明朝" w:eastAsia="ＭＳ 明朝" w:hAnsi="ＭＳ 明朝" w:hint="eastAsia"/>
          <w:sz w:val="24"/>
          <w:szCs w:val="24"/>
          <w:shd w:val="clear" w:color="auto" w:fill="FFFFFF" w:themeFill="background1"/>
        </w:rPr>
        <w:t>うした変化</w:t>
      </w:r>
      <w:r w:rsidR="0004248D" w:rsidRPr="000102FC">
        <w:rPr>
          <w:rFonts w:ascii="ＭＳ 明朝" w:eastAsia="ＭＳ 明朝" w:hAnsi="ＭＳ 明朝" w:hint="eastAsia"/>
          <w:sz w:val="24"/>
          <w:szCs w:val="24"/>
          <w:shd w:val="clear" w:color="auto" w:fill="FFFFFF" w:themeFill="background1"/>
        </w:rPr>
        <w:t>に伴い迅速に</w:t>
      </w:r>
      <w:r w:rsidR="002A5BAD" w:rsidRPr="000102FC">
        <w:rPr>
          <w:rFonts w:ascii="ＭＳ 明朝" w:eastAsia="ＭＳ 明朝" w:hAnsi="ＭＳ 明朝" w:hint="eastAsia"/>
          <w:sz w:val="24"/>
          <w:szCs w:val="24"/>
          <w:shd w:val="clear" w:color="auto" w:fill="FFFFFF" w:themeFill="background1"/>
        </w:rPr>
        <w:t>法律の見直し</w:t>
      </w:r>
      <w:r w:rsidR="0004248D" w:rsidRPr="000102FC">
        <w:rPr>
          <w:rFonts w:ascii="ＭＳ 明朝" w:eastAsia="ＭＳ 明朝" w:hAnsi="ＭＳ 明朝" w:hint="eastAsia"/>
          <w:sz w:val="24"/>
          <w:szCs w:val="24"/>
          <w:shd w:val="clear" w:color="auto" w:fill="FFFFFF" w:themeFill="background1"/>
        </w:rPr>
        <w:t>を行うこと</w:t>
      </w:r>
      <w:r w:rsidR="005E2407" w:rsidRPr="000102FC">
        <w:rPr>
          <w:rFonts w:ascii="ＭＳ 明朝" w:eastAsia="ＭＳ 明朝" w:hAnsi="ＭＳ 明朝" w:hint="eastAsia"/>
          <w:sz w:val="24"/>
          <w:szCs w:val="24"/>
          <w:shd w:val="clear" w:color="auto" w:fill="FFFFFF" w:themeFill="background1"/>
        </w:rPr>
        <w:t>に</w:t>
      </w:r>
      <w:r w:rsidR="0004248D" w:rsidRPr="000102FC">
        <w:rPr>
          <w:rFonts w:ascii="ＭＳ 明朝" w:eastAsia="ＭＳ 明朝" w:hAnsi="ＭＳ 明朝" w:hint="eastAsia"/>
          <w:sz w:val="24"/>
          <w:szCs w:val="24"/>
          <w:shd w:val="clear" w:color="auto" w:fill="FFFFFF" w:themeFill="background1"/>
        </w:rPr>
        <w:t>は</w:t>
      </w:r>
      <w:r w:rsidR="0051700D" w:rsidRPr="000102FC">
        <w:rPr>
          <w:rFonts w:ascii="ＭＳ 明朝" w:eastAsia="ＭＳ 明朝" w:hAnsi="ＭＳ 明朝" w:hint="eastAsia"/>
          <w:sz w:val="24"/>
          <w:szCs w:val="24"/>
          <w:shd w:val="clear" w:color="auto" w:fill="FFFFFF" w:themeFill="background1"/>
        </w:rPr>
        <w:t>難しい</w:t>
      </w:r>
      <w:r w:rsidR="0004248D" w:rsidRPr="000102FC">
        <w:rPr>
          <w:rFonts w:ascii="ＭＳ 明朝" w:eastAsia="ＭＳ 明朝" w:hAnsi="ＭＳ 明朝" w:hint="eastAsia"/>
          <w:sz w:val="24"/>
          <w:szCs w:val="24"/>
          <w:shd w:val="clear" w:color="auto" w:fill="FFFFFF" w:themeFill="background1"/>
        </w:rPr>
        <w:t>面があ</w:t>
      </w:r>
      <w:r w:rsidR="00867AD3" w:rsidRPr="000102FC">
        <w:rPr>
          <w:rFonts w:ascii="ＭＳ 明朝" w:eastAsia="ＭＳ 明朝" w:hAnsi="ＭＳ 明朝" w:hint="eastAsia"/>
          <w:sz w:val="24"/>
          <w:szCs w:val="24"/>
          <w:shd w:val="clear" w:color="auto" w:fill="FFFFFF" w:themeFill="background1"/>
        </w:rPr>
        <w:t>ることや</w:t>
      </w:r>
      <w:r w:rsidR="009F4348" w:rsidRPr="000102FC">
        <w:rPr>
          <w:rFonts w:ascii="ＭＳ 明朝" w:eastAsia="ＭＳ 明朝" w:hAnsi="ＭＳ 明朝" w:hint="eastAsia"/>
          <w:sz w:val="24"/>
          <w:szCs w:val="24"/>
          <w:shd w:val="clear" w:color="auto" w:fill="FFFFFF" w:themeFill="background1"/>
        </w:rPr>
        <w:t>、</w:t>
      </w:r>
      <w:r w:rsidR="008222B6" w:rsidRPr="000102FC">
        <w:rPr>
          <w:rFonts w:ascii="ＭＳ 明朝" w:eastAsia="ＭＳ 明朝" w:hAnsi="ＭＳ 明朝" w:hint="eastAsia"/>
          <w:sz w:val="24"/>
          <w:szCs w:val="24"/>
          <w:shd w:val="clear" w:color="auto" w:fill="FFFFFF" w:themeFill="background1"/>
        </w:rPr>
        <w:t>いわゆる</w:t>
      </w:r>
      <w:r w:rsidR="0004248D" w:rsidRPr="000102FC">
        <w:rPr>
          <w:rFonts w:ascii="ＭＳ 明朝" w:eastAsia="ＭＳ 明朝" w:hAnsi="ＭＳ 明朝" w:hint="eastAsia"/>
          <w:sz w:val="24"/>
          <w:szCs w:val="24"/>
          <w:shd w:val="clear" w:color="auto" w:fill="FFFFFF" w:themeFill="background1"/>
        </w:rPr>
        <w:t>間接</w:t>
      </w:r>
      <w:r w:rsidR="0004248D" w:rsidRPr="000102FC">
        <w:rPr>
          <w:rFonts w:ascii="ＭＳ 明朝" w:eastAsia="ＭＳ 明朝" w:hAnsi="ＭＳ 明朝"/>
          <w:sz w:val="24"/>
          <w:szCs w:val="24"/>
          <w:shd w:val="clear" w:color="auto" w:fill="FFFFFF" w:themeFill="background1"/>
        </w:rPr>
        <w:t>差別</w:t>
      </w:r>
      <w:r w:rsidR="0004248D" w:rsidRPr="000102FC">
        <w:rPr>
          <w:rFonts w:ascii="ＭＳ 明朝" w:eastAsia="ＭＳ 明朝" w:hAnsi="ＭＳ 明朝" w:hint="eastAsia"/>
          <w:sz w:val="24"/>
          <w:szCs w:val="24"/>
          <w:shd w:val="clear" w:color="auto" w:fill="FFFFFF" w:themeFill="background1"/>
        </w:rPr>
        <w:t>、複合差別</w:t>
      </w:r>
      <w:r w:rsidR="00F325D6" w:rsidRPr="000102FC">
        <w:rPr>
          <w:rFonts w:ascii="ＭＳ 明朝" w:eastAsia="ＭＳ 明朝" w:hAnsi="ＭＳ 明朝" w:hint="eastAsia"/>
          <w:sz w:val="24"/>
          <w:szCs w:val="24"/>
          <w:shd w:val="clear" w:color="auto" w:fill="FFFFFF" w:themeFill="background1"/>
        </w:rPr>
        <w:t>、関連差別</w:t>
      </w:r>
      <w:r w:rsidR="0004248D" w:rsidRPr="000102FC">
        <w:rPr>
          <w:rFonts w:ascii="ＭＳ 明朝" w:eastAsia="ＭＳ 明朝" w:hAnsi="ＭＳ 明朝" w:hint="eastAsia"/>
          <w:sz w:val="24"/>
          <w:szCs w:val="24"/>
          <w:shd w:val="clear" w:color="auto" w:fill="FFFFFF" w:themeFill="background1"/>
        </w:rPr>
        <w:t>といった</w:t>
      </w:r>
      <w:r w:rsidR="00322431" w:rsidRPr="000102FC">
        <w:rPr>
          <w:rFonts w:ascii="ＭＳ 明朝" w:eastAsia="ＭＳ 明朝" w:hAnsi="ＭＳ 明朝" w:hint="eastAsia"/>
          <w:sz w:val="24"/>
          <w:szCs w:val="24"/>
          <w:shd w:val="clear" w:color="auto" w:fill="FFFFFF" w:themeFill="background1"/>
        </w:rPr>
        <w:t>差別</w:t>
      </w:r>
      <w:r w:rsidR="0004248D" w:rsidRPr="000102FC">
        <w:rPr>
          <w:rFonts w:ascii="ＭＳ 明朝" w:eastAsia="ＭＳ 明朝" w:hAnsi="ＭＳ 明朝" w:hint="eastAsia"/>
          <w:sz w:val="24"/>
          <w:szCs w:val="24"/>
          <w:shd w:val="clear" w:color="auto" w:fill="FFFFFF" w:themeFill="background1"/>
        </w:rPr>
        <w:t>の類型については、</w:t>
      </w:r>
      <w:r w:rsidR="0051700D" w:rsidRPr="000102FC">
        <w:rPr>
          <w:rFonts w:ascii="ＭＳ 明朝" w:eastAsia="ＭＳ 明朝" w:hAnsi="ＭＳ 明朝" w:hint="eastAsia"/>
          <w:sz w:val="24"/>
          <w:szCs w:val="24"/>
          <w:shd w:val="clear" w:color="auto" w:fill="FFFFFF" w:themeFill="background1"/>
        </w:rPr>
        <w:t>これまで</w:t>
      </w:r>
      <w:r w:rsidR="000778C9" w:rsidRPr="000102FC">
        <w:rPr>
          <w:rFonts w:ascii="ＭＳ 明朝" w:eastAsia="ＭＳ 明朝" w:hAnsi="ＭＳ 明朝" w:hint="eastAsia"/>
          <w:sz w:val="24"/>
          <w:szCs w:val="24"/>
          <w:shd w:val="clear" w:color="auto" w:fill="FFFFFF" w:themeFill="background1"/>
        </w:rPr>
        <w:t>一定程度の差別的取扱いの事案が蓄積されているものの</w:t>
      </w:r>
      <w:r w:rsidR="002D49FE" w:rsidRPr="000102FC">
        <w:rPr>
          <w:rFonts w:ascii="ＭＳ 明朝" w:eastAsia="ＭＳ 明朝" w:hAnsi="ＭＳ 明朝" w:hint="eastAsia"/>
          <w:sz w:val="24"/>
          <w:szCs w:val="24"/>
          <w:shd w:val="clear" w:color="auto" w:fill="FFFFFF" w:themeFill="background1"/>
        </w:rPr>
        <w:t>、</w:t>
      </w:r>
      <w:r w:rsidR="000778C9" w:rsidRPr="000102FC">
        <w:rPr>
          <w:rFonts w:ascii="ＭＳ 明朝" w:eastAsia="ＭＳ 明朝" w:hAnsi="ＭＳ 明朝" w:hint="eastAsia"/>
          <w:sz w:val="24"/>
          <w:szCs w:val="24"/>
          <w:shd w:val="clear" w:color="auto" w:fill="FFFFFF" w:themeFill="background1"/>
        </w:rPr>
        <w:t>それぞれの類型に</w:t>
      </w:r>
      <w:r w:rsidR="002D49FE" w:rsidRPr="000102FC">
        <w:rPr>
          <w:rFonts w:ascii="ＭＳ 明朝" w:eastAsia="ＭＳ 明朝" w:hAnsi="ＭＳ 明朝" w:hint="eastAsia"/>
          <w:sz w:val="24"/>
          <w:szCs w:val="24"/>
          <w:shd w:val="clear" w:color="auto" w:fill="FFFFFF" w:themeFill="background1"/>
        </w:rPr>
        <w:t>どのような事例が該当するのか現段階では明確でないため、これらを法律に規定することの困難さや、個別の事案がこれらの類型に該当するのかどうかの判断について、現場に混乱が生じないよう慎重な検討が必要となる等の課題もある</w:t>
      </w:r>
      <w:r w:rsidR="00BC3819">
        <w:rPr>
          <w:rFonts w:ascii="ＭＳ 明朝" w:eastAsia="ＭＳ 明朝" w:hAnsi="ＭＳ 明朝" w:hint="eastAsia"/>
          <w:sz w:val="24"/>
          <w:szCs w:val="24"/>
          <w:shd w:val="clear" w:color="auto" w:fill="FFFFFF" w:themeFill="background1"/>
        </w:rPr>
        <w:t>と考えられる。</w:t>
      </w:r>
    </w:p>
    <w:p w14:paraId="612CC87B" w14:textId="41C417B8" w:rsidR="00B565F2" w:rsidRPr="000102FC" w:rsidRDefault="00B565F2" w:rsidP="00361E74">
      <w:pPr>
        <w:ind w:leftChars="200" w:left="660" w:hangingChars="100" w:hanging="240"/>
        <w:rPr>
          <w:rFonts w:ascii="ＭＳ 明朝" w:eastAsia="ＭＳ 明朝" w:hAnsi="ＭＳ 明朝"/>
          <w:sz w:val="24"/>
          <w:szCs w:val="24"/>
          <w:shd w:val="clear" w:color="auto" w:fill="FFFFFF" w:themeFill="background1"/>
        </w:rPr>
      </w:pPr>
    </w:p>
    <w:p w14:paraId="23543CB7" w14:textId="7E8F8A7C" w:rsidR="002E363B" w:rsidRPr="000102FC" w:rsidRDefault="00361E74" w:rsidP="00B565F2">
      <w:pPr>
        <w:ind w:left="720" w:hangingChars="300" w:hanging="72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B565F2" w:rsidRPr="000102FC">
        <w:rPr>
          <w:rFonts w:ascii="ＭＳ 明朝" w:eastAsia="ＭＳ 明朝" w:hAnsi="ＭＳ 明朝" w:hint="eastAsia"/>
          <w:sz w:val="24"/>
          <w:szCs w:val="24"/>
          <w:shd w:val="clear" w:color="auto" w:fill="FFFFFF" w:themeFill="background1"/>
        </w:rPr>
        <w:t xml:space="preserve">　</w:t>
      </w:r>
      <w:r w:rsidR="006C77F8" w:rsidRPr="000102FC">
        <w:rPr>
          <w:rFonts w:ascii="ＭＳ 明朝" w:eastAsia="ＭＳ 明朝" w:hAnsi="ＭＳ 明朝" w:hint="eastAsia"/>
          <w:sz w:val="24"/>
          <w:szCs w:val="24"/>
          <w:shd w:val="clear" w:color="auto" w:fill="FFFFFF" w:themeFill="background1"/>
        </w:rPr>
        <w:t>○</w:t>
      </w:r>
      <w:r w:rsidR="003A6DB3" w:rsidRPr="000102FC">
        <w:rPr>
          <w:rFonts w:ascii="ＭＳ 明朝" w:eastAsia="ＭＳ 明朝" w:hAnsi="ＭＳ 明朝" w:hint="eastAsia"/>
          <w:sz w:val="24"/>
          <w:szCs w:val="24"/>
          <w:shd w:val="clear" w:color="auto" w:fill="FFFFFF" w:themeFill="background1"/>
        </w:rPr>
        <w:t xml:space="preserve">　</w:t>
      </w:r>
      <w:r w:rsidR="009F420A" w:rsidRPr="000102FC">
        <w:rPr>
          <w:rFonts w:ascii="ＭＳ 明朝" w:eastAsia="ＭＳ 明朝" w:hAnsi="ＭＳ 明朝" w:hint="eastAsia"/>
          <w:sz w:val="24"/>
          <w:szCs w:val="24"/>
          <w:shd w:val="clear" w:color="auto" w:fill="FFFFFF" w:themeFill="background1"/>
        </w:rPr>
        <w:t>このため、</w:t>
      </w:r>
      <w:r w:rsidR="002D49FE" w:rsidRPr="000102FC">
        <w:rPr>
          <w:rFonts w:ascii="ＭＳ 明朝" w:eastAsia="ＭＳ 明朝" w:hAnsi="ＭＳ 明朝" w:hint="eastAsia"/>
          <w:sz w:val="24"/>
          <w:szCs w:val="24"/>
          <w:shd w:val="clear" w:color="auto" w:fill="FFFFFF" w:themeFill="background1"/>
        </w:rPr>
        <w:t>これらを</w:t>
      </w:r>
      <w:r w:rsidRPr="000102FC">
        <w:rPr>
          <w:rFonts w:ascii="ＭＳ 明朝" w:eastAsia="ＭＳ 明朝" w:hAnsi="ＭＳ 明朝" w:hint="eastAsia"/>
          <w:sz w:val="24"/>
          <w:szCs w:val="24"/>
          <w:shd w:val="clear" w:color="auto" w:fill="FFFFFF" w:themeFill="background1"/>
        </w:rPr>
        <w:t>総合的に考慮しつつ</w:t>
      </w:r>
      <w:r w:rsidR="00B565F2" w:rsidRPr="000102FC">
        <w:rPr>
          <w:rFonts w:ascii="ＭＳ 明朝" w:eastAsia="ＭＳ 明朝" w:hAnsi="ＭＳ 明朝" w:hint="eastAsia"/>
          <w:sz w:val="24"/>
          <w:szCs w:val="24"/>
          <w:shd w:val="clear" w:color="auto" w:fill="FFFFFF" w:themeFill="background1"/>
        </w:rPr>
        <w:t>、</w:t>
      </w:r>
      <w:r w:rsidR="00D90F9B" w:rsidRPr="000102FC">
        <w:rPr>
          <w:rFonts w:ascii="ＭＳ 明朝" w:eastAsia="ＭＳ 明朝" w:hAnsi="ＭＳ 明朝" w:hint="eastAsia"/>
          <w:sz w:val="24"/>
          <w:szCs w:val="24"/>
          <w:shd w:val="clear" w:color="auto" w:fill="FFFFFF" w:themeFill="background1"/>
        </w:rPr>
        <w:t>差別の定義・概念</w:t>
      </w:r>
      <w:r w:rsidR="001C0298" w:rsidRPr="000102FC">
        <w:rPr>
          <w:rFonts w:ascii="ＭＳ 明朝" w:eastAsia="ＭＳ 明朝" w:hAnsi="ＭＳ 明朝" w:hint="eastAsia"/>
          <w:sz w:val="24"/>
          <w:szCs w:val="24"/>
          <w:shd w:val="clear" w:color="auto" w:fill="FFFFFF" w:themeFill="background1"/>
        </w:rPr>
        <w:t>の明確化を図る</w:t>
      </w:r>
      <w:r w:rsidR="00F957AB" w:rsidRPr="000102FC">
        <w:rPr>
          <w:rFonts w:ascii="ＭＳ 明朝" w:eastAsia="ＭＳ 明朝" w:hAnsi="ＭＳ 明朝" w:hint="eastAsia"/>
          <w:sz w:val="24"/>
          <w:szCs w:val="24"/>
          <w:shd w:val="clear" w:color="auto" w:fill="FFFFFF" w:themeFill="background1"/>
        </w:rPr>
        <w:t>観点から</w:t>
      </w:r>
      <w:r w:rsidR="002E363B" w:rsidRPr="000102FC">
        <w:rPr>
          <w:rFonts w:ascii="ＭＳ 明朝" w:eastAsia="ＭＳ 明朝" w:hAnsi="ＭＳ 明朝" w:hint="eastAsia"/>
          <w:sz w:val="24"/>
          <w:szCs w:val="24"/>
          <w:shd w:val="clear" w:color="auto" w:fill="FFFFFF" w:themeFill="background1"/>
        </w:rPr>
        <w:t>、どのような対応が可能かについて検討を行うべきである。</w:t>
      </w:r>
    </w:p>
    <w:p w14:paraId="014CDA9E" w14:textId="0524B917" w:rsidR="003A6DB3" w:rsidRPr="000102FC" w:rsidRDefault="002E363B" w:rsidP="002E363B">
      <w:pPr>
        <w:ind w:leftChars="300" w:left="63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なお、その一環として、</w:t>
      </w:r>
      <w:r w:rsidR="00EF7071" w:rsidRPr="000102FC">
        <w:rPr>
          <w:rFonts w:ascii="ＭＳ 明朝" w:eastAsia="ＭＳ 明朝" w:hAnsi="ＭＳ 明朝" w:hint="eastAsia"/>
          <w:sz w:val="24"/>
          <w:szCs w:val="24"/>
          <w:shd w:val="clear" w:color="auto" w:fill="FFFFFF" w:themeFill="background1"/>
        </w:rPr>
        <w:t>例えば、</w:t>
      </w:r>
      <w:r w:rsidR="00062738" w:rsidRPr="000102FC">
        <w:rPr>
          <w:rFonts w:ascii="ＭＳ 明朝" w:eastAsia="ＭＳ 明朝" w:hAnsi="ＭＳ 明朝" w:hint="eastAsia"/>
          <w:sz w:val="24"/>
          <w:szCs w:val="24"/>
          <w:shd w:val="clear" w:color="auto" w:fill="FFFFFF" w:themeFill="background1"/>
        </w:rPr>
        <w:t>基本方針</w:t>
      </w:r>
      <w:r w:rsidR="00DF1527" w:rsidRPr="000102FC">
        <w:rPr>
          <w:rFonts w:ascii="ＭＳ 明朝" w:eastAsia="ＭＳ 明朝" w:hAnsi="ＭＳ 明朝" w:hint="eastAsia"/>
          <w:sz w:val="24"/>
          <w:szCs w:val="24"/>
          <w:shd w:val="clear" w:color="auto" w:fill="FFFFFF" w:themeFill="background1"/>
        </w:rPr>
        <w:t>等</w:t>
      </w:r>
      <w:r w:rsidR="00706A81" w:rsidRPr="000102FC">
        <w:rPr>
          <w:rFonts w:ascii="ＭＳ 明朝" w:eastAsia="ＭＳ 明朝" w:hAnsi="ＭＳ 明朝" w:hint="eastAsia"/>
          <w:sz w:val="24"/>
          <w:szCs w:val="24"/>
          <w:shd w:val="clear" w:color="auto" w:fill="FFFFFF" w:themeFill="background1"/>
        </w:rPr>
        <w:t>において、</w:t>
      </w:r>
      <w:r w:rsidR="00DF6192" w:rsidRPr="00F86C52">
        <w:rPr>
          <w:rFonts w:ascii="ＭＳ 明朝" w:eastAsia="ＭＳ 明朝" w:hAnsi="ＭＳ 明朝" w:hint="eastAsia"/>
          <w:b/>
          <w:strike/>
          <w:color w:val="FF0000"/>
          <w:sz w:val="24"/>
          <w:szCs w:val="24"/>
          <w:shd w:val="pct15" w:color="auto" w:fill="FFFFFF"/>
        </w:rPr>
        <w:t>車いすを理由とした不当な入店拒否</w:t>
      </w:r>
      <w:r w:rsidR="00971FAB" w:rsidRPr="00F86C52">
        <w:rPr>
          <w:rFonts w:ascii="ＭＳ 明朝" w:eastAsia="ＭＳ 明朝" w:hAnsi="ＭＳ 明朝" w:hint="eastAsia"/>
          <w:b/>
          <w:color w:val="FF0000"/>
          <w:sz w:val="24"/>
          <w:szCs w:val="24"/>
          <w:u w:val="single"/>
          <w:shd w:val="pct15" w:color="auto" w:fill="FFFFFF"/>
        </w:rPr>
        <w:t>「入社試験の受験の条件に自力通勤可能な者」といった</w:t>
      </w:r>
      <w:r w:rsidR="001D1B19" w:rsidRPr="00F86C52">
        <w:rPr>
          <w:rFonts w:ascii="ＭＳ 明朝" w:eastAsia="ＭＳ 明朝" w:hAnsi="ＭＳ 明朝" w:hint="eastAsia"/>
          <w:b/>
          <w:color w:val="FF0000"/>
          <w:sz w:val="24"/>
          <w:szCs w:val="24"/>
          <w:u w:val="single"/>
          <w:shd w:val="pct15" w:color="auto" w:fill="FFFFFF"/>
        </w:rPr>
        <w:t>条件付け</w:t>
      </w:r>
      <w:r w:rsidR="00971FAB" w:rsidRPr="00DF6192">
        <w:rPr>
          <w:rFonts w:ascii="ＭＳ 明朝" w:eastAsia="ＭＳ 明朝" w:hAnsi="ＭＳ 明朝" w:hint="eastAsia"/>
          <w:sz w:val="24"/>
          <w:szCs w:val="24"/>
          <w:shd w:val="clear" w:color="auto" w:fill="FFFFFF" w:themeFill="background1"/>
        </w:rPr>
        <w:t>など</w:t>
      </w:r>
      <w:r w:rsidR="009F4348" w:rsidRPr="00DF6192">
        <w:rPr>
          <w:rFonts w:ascii="ＭＳ 明朝" w:eastAsia="ＭＳ 明朝" w:hAnsi="ＭＳ 明朝" w:hint="eastAsia"/>
          <w:sz w:val="24"/>
          <w:szCs w:val="24"/>
          <w:shd w:val="clear" w:color="auto" w:fill="FFFFFF" w:themeFill="background1"/>
        </w:rPr>
        <w:t>、</w:t>
      </w:r>
      <w:r w:rsidR="00EF7071" w:rsidRPr="000102FC">
        <w:rPr>
          <w:rFonts w:ascii="ＭＳ 明朝" w:eastAsia="ＭＳ 明朝" w:hAnsi="ＭＳ 明朝" w:hint="eastAsia"/>
          <w:sz w:val="24"/>
          <w:szCs w:val="24"/>
          <w:shd w:val="clear" w:color="auto" w:fill="FFFFFF" w:themeFill="background1"/>
        </w:rPr>
        <w:t>形式的には障害を理由とする差別</w:t>
      </w:r>
      <w:r w:rsidR="00296DD8" w:rsidRPr="000102FC">
        <w:rPr>
          <w:rFonts w:ascii="ＭＳ 明朝" w:eastAsia="ＭＳ 明朝" w:hAnsi="ＭＳ 明朝" w:hint="eastAsia"/>
          <w:sz w:val="24"/>
          <w:szCs w:val="24"/>
          <w:shd w:val="clear" w:color="auto" w:fill="FFFFFF" w:themeFill="background1"/>
        </w:rPr>
        <w:t>的取扱い</w:t>
      </w:r>
      <w:r w:rsidR="00EF7071" w:rsidRPr="000102FC">
        <w:rPr>
          <w:rFonts w:ascii="ＭＳ 明朝" w:eastAsia="ＭＳ 明朝" w:hAnsi="ＭＳ 明朝" w:hint="eastAsia"/>
          <w:sz w:val="24"/>
          <w:szCs w:val="24"/>
          <w:shd w:val="clear" w:color="auto" w:fill="FFFFFF" w:themeFill="background1"/>
        </w:rPr>
        <w:t>には</w:t>
      </w:r>
      <w:r w:rsidR="00DD68B0" w:rsidRPr="000102FC">
        <w:rPr>
          <w:rFonts w:ascii="ＭＳ 明朝" w:eastAsia="ＭＳ 明朝" w:hAnsi="ＭＳ 明朝" w:hint="eastAsia"/>
          <w:sz w:val="24"/>
          <w:szCs w:val="24"/>
          <w:shd w:val="clear" w:color="auto" w:fill="FFFFFF" w:themeFill="background1"/>
        </w:rPr>
        <w:t>該当しない</w:t>
      </w:r>
      <w:r w:rsidR="00EF7071" w:rsidRPr="000102FC">
        <w:rPr>
          <w:rFonts w:ascii="ＭＳ 明朝" w:eastAsia="ＭＳ 明朝" w:hAnsi="ＭＳ 明朝" w:hint="eastAsia"/>
          <w:sz w:val="24"/>
          <w:szCs w:val="24"/>
          <w:shd w:val="clear" w:color="auto" w:fill="FFFFFF" w:themeFill="background1"/>
        </w:rPr>
        <w:t>ものであっても、実質的には障害を理由として障害者でない者と不当</w:t>
      </w:r>
      <w:r w:rsidR="00296DD8" w:rsidRPr="000102FC">
        <w:rPr>
          <w:rFonts w:ascii="ＭＳ 明朝" w:eastAsia="ＭＳ 明朝" w:hAnsi="ＭＳ 明朝" w:hint="eastAsia"/>
          <w:sz w:val="24"/>
          <w:szCs w:val="24"/>
          <w:shd w:val="clear" w:color="auto" w:fill="FFFFFF" w:themeFill="background1"/>
        </w:rPr>
        <w:t>な</w:t>
      </w:r>
      <w:r w:rsidR="00EF7071" w:rsidRPr="000102FC">
        <w:rPr>
          <w:rFonts w:ascii="ＭＳ 明朝" w:eastAsia="ＭＳ 明朝" w:hAnsi="ＭＳ 明朝" w:hint="eastAsia"/>
          <w:sz w:val="24"/>
          <w:szCs w:val="24"/>
          <w:shd w:val="clear" w:color="auto" w:fill="FFFFFF" w:themeFill="background1"/>
        </w:rPr>
        <w:lastRenderedPageBreak/>
        <w:t>差別的な</w:t>
      </w:r>
      <w:r w:rsidR="00E047BC" w:rsidRPr="000102FC">
        <w:rPr>
          <w:rFonts w:ascii="ＭＳ 明朝" w:eastAsia="ＭＳ 明朝" w:hAnsi="ＭＳ 明朝" w:hint="eastAsia"/>
          <w:sz w:val="24"/>
          <w:szCs w:val="24"/>
          <w:shd w:val="clear" w:color="auto" w:fill="FFFFFF" w:themeFill="background1"/>
        </w:rPr>
        <w:t>取</w:t>
      </w:r>
      <w:r w:rsidR="00EF7071" w:rsidRPr="000102FC">
        <w:rPr>
          <w:rFonts w:ascii="ＭＳ 明朝" w:eastAsia="ＭＳ 明朝" w:hAnsi="ＭＳ 明朝" w:hint="eastAsia"/>
          <w:sz w:val="24"/>
          <w:szCs w:val="24"/>
          <w:shd w:val="clear" w:color="auto" w:fill="FFFFFF" w:themeFill="background1"/>
        </w:rPr>
        <w:t>扱いをすること</w:t>
      </w:r>
      <w:r w:rsidR="009F420A" w:rsidRPr="000102FC">
        <w:rPr>
          <w:rFonts w:ascii="ＭＳ 明朝" w:eastAsia="ＭＳ 明朝" w:hAnsi="ＭＳ 明朝" w:hint="eastAsia"/>
          <w:sz w:val="24"/>
          <w:szCs w:val="24"/>
          <w:shd w:val="clear" w:color="auto" w:fill="FFFFFF" w:themeFill="background1"/>
        </w:rPr>
        <w:t>も</w:t>
      </w:r>
      <w:r w:rsidR="00EF7071" w:rsidRPr="000102FC">
        <w:rPr>
          <w:rFonts w:ascii="ＭＳ 明朝" w:eastAsia="ＭＳ 明朝" w:hAnsi="ＭＳ 明朝" w:hint="eastAsia"/>
          <w:sz w:val="24"/>
          <w:szCs w:val="24"/>
          <w:shd w:val="clear" w:color="auto" w:fill="FFFFFF" w:themeFill="background1"/>
        </w:rPr>
        <w:t>障害を理由とする差別となる旨を明示すること</w:t>
      </w:r>
      <w:r w:rsidR="00C36F7F" w:rsidRPr="000102FC">
        <w:rPr>
          <w:rFonts w:ascii="ＭＳ 明朝" w:eastAsia="ＭＳ 明朝" w:hAnsi="ＭＳ 明朝" w:hint="eastAsia"/>
          <w:sz w:val="24"/>
          <w:szCs w:val="24"/>
          <w:shd w:val="clear" w:color="auto" w:fill="FFFFFF" w:themeFill="background1"/>
        </w:rPr>
        <w:t>や、</w:t>
      </w:r>
      <w:r w:rsidRPr="000102FC">
        <w:rPr>
          <w:rFonts w:ascii="ＭＳ 明朝" w:eastAsia="ＭＳ 明朝" w:hAnsi="ＭＳ 明朝" w:hint="eastAsia"/>
          <w:sz w:val="24"/>
          <w:szCs w:val="24"/>
          <w:shd w:val="clear" w:color="auto" w:fill="FFFFFF" w:themeFill="background1"/>
        </w:rPr>
        <w:t>障害者の家族</w:t>
      </w:r>
      <w:r w:rsidR="000D2BE6" w:rsidRPr="00F86C52">
        <w:rPr>
          <w:rFonts w:ascii="ＭＳ 明朝" w:eastAsia="ＭＳ 明朝" w:hAnsi="ＭＳ 明朝" w:hint="eastAsia"/>
          <w:b/>
          <w:color w:val="FF0000"/>
          <w:sz w:val="24"/>
          <w:szCs w:val="24"/>
          <w:u w:val="single"/>
          <w:shd w:val="pct15" w:color="auto" w:fill="FFFFFF"/>
        </w:rPr>
        <w:t>など</w:t>
      </w:r>
      <w:r w:rsidR="00DE07C6" w:rsidRPr="00F86C52">
        <w:rPr>
          <w:rFonts w:ascii="ＭＳ 明朝" w:eastAsia="ＭＳ 明朝" w:hAnsi="ＭＳ 明朝" w:hint="eastAsia"/>
          <w:b/>
          <w:color w:val="FF0000"/>
          <w:sz w:val="24"/>
          <w:szCs w:val="24"/>
          <w:u w:val="single"/>
          <w:shd w:val="pct15" w:color="auto" w:fill="FFFFFF"/>
        </w:rPr>
        <w:t>関係者</w:t>
      </w:r>
      <w:r w:rsidRPr="000102FC">
        <w:rPr>
          <w:rFonts w:ascii="ＭＳ 明朝" w:eastAsia="ＭＳ 明朝" w:hAnsi="ＭＳ 明朝" w:hint="eastAsia"/>
          <w:sz w:val="24"/>
          <w:szCs w:val="24"/>
          <w:shd w:val="clear" w:color="auto" w:fill="FFFFFF" w:themeFill="background1"/>
        </w:rPr>
        <w:t>に対する障害を理由とする差別的取扱いについても、障害者本人に対するものと同様に</w:t>
      </w:r>
      <w:r w:rsidRPr="00F86C52">
        <w:rPr>
          <w:rFonts w:ascii="ＭＳ 明朝" w:eastAsia="ＭＳ 明朝" w:hAnsi="ＭＳ 明朝" w:hint="eastAsia"/>
          <w:b/>
          <w:strike/>
          <w:color w:val="FF0000"/>
          <w:sz w:val="24"/>
          <w:szCs w:val="24"/>
          <w:u w:val="single"/>
          <w:shd w:val="pct15" w:color="auto" w:fill="FFFFFF"/>
        </w:rPr>
        <w:t>認められるべき</w:t>
      </w:r>
      <w:r w:rsidR="00971FAB" w:rsidRPr="00F86C52">
        <w:rPr>
          <w:rFonts w:ascii="ＭＳ 明朝" w:eastAsia="ＭＳ 明朝" w:hAnsi="ＭＳ 明朝" w:hint="eastAsia"/>
          <w:b/>
          <w:strike/>
          <w:color w:val="FF0000"/>
          <w:sz w:val="24"/>
          <w:szCs w:val="24"/>
          <w:u w:val="single"/>
          <w:shd w:val="pct15" w:color="auto" w:fill="FFFFFF"/>
        </w:rPr>
        <w:t>でない</w:t>
      </w:r>
      <w:r w:rsidR="000D2BE6" w:rsidRPr="00F86C52">
        <w:rPr>
          <w:rFonts w:ascii="ＭＳ 明朝" w:eastAsia="ＭＳ 明朝" w:hAnsi="ＭＳ 明朝" w:hint="eastAsia"/>
          <w:b/>
          <w:color w:val="FF0000"/>
          <w:sz w:val="24"/>
          <w:szCs w:val="24"/>
          <w:u w:val="single"/>
          <w:shd w:val="pct15" w:color="auto" w:fill="FFFFFF"/>
        </w:rPr>
        <w:t>差別解消の対象である</w:t>
      </w:r>
      <w:r w:rsidRPr="000102FC">
        <w:rPr>
          <w:rFonts w:ascii="ＭＳ 明朝" w:eastAsia="ＭＳ 明朝" w:hAnsi="ＭＳ 明朝" w:hint="eastAsia"/>
          <w:sz w:val="24"/>
          <w:szCs w:val="24"/>
          <w:shd w:val="clear" w:color="auto" w:fill="FFFFFF" w:themeFill="background1"/>
        </w:rPr>
        <w:t>旨を示すこと</w:t>
      </w:r>
      <w:r w:rsidR="008466D3">
        <w:rPr>
          <w:rFonts w:ascii="ＭＳ 明朝" w:eastAsia="ＭＳ 明朝" w:hAnsi="ＭＳ 明朝" w:hint="eastAsia"/>
          <w:sz w:val="24"/>
          <w:szCs w:val="24"/>
          <w:shd w:val="clear" w:color="auto" w:fill="FFFFFF" w:themeFill="background1"/>
        </w:rPr>
        <w:t>等</w:t>
      </w:r>
      <w:r w:rsidRPr="000102FC">
        <w:rPr>
          <w:rFonts w:ascii="ＭＳ 明朝" w:eastAsia="ＭＳ 明朝" w:hAnsi="ＭＳ 明朝"/>
          <w:sz w:val="24"/>
          <w:szCs w:val="24"/>
          <w:shd w:val="clear" w:color="auto" w:fill="FFFFFF" w:themeFill="background1"/>
        </w:rPr>
        <w:t>について</w:t>
      </w:r>
      <w:r w:rsidRPr="000102FC">
        <w:rPr>
          <w:rFonts w:ascii="ＭＳ 明朝" w:eastAsia="ＭＳ 明朝" w:hAnsi="ＭＳ 明朝" w:hint="eastAsia"/>
          <w:sz w:val="24"/>
          <w:szCs w:val="24"/>
          <w:shd w:val="clear" w:color="auto" w:fill="FFFFFF" w:themeFill="background1"/>
        </w:rPr>
        <w:t>も検討すべきである</w:t>
      </w:r>
      <w:r w:rsidR="00C96D71" w:rsidRPr="000102FC">
        <w:rPr>
          <w:rFonts w:ascii="ＭＳ 明朝" w:eastAsia="ＭＳ 明朝" w:hAnsi="ＭＳ 明朝" w:hint="eastAsia"/>
          <w:sz w:val="24"/>
          <w:szCs w:val="24"/>
          <w:shd w:val="clear" w:color="auto" w:fill="FFFFFF" w:themeFill="background1"/>
        </w:rPr>
        <w:t>。</w:t>
      </w:r>
    </w:p>
    <w:p w14:paraId="7C6B90FF" w14:textId="194A0147" w:rsidR="003A6DB3" w:rsidRPr="000102FC" w:rsidRDefault="003A6DB3" w:rsidP="00B91BA7">
      <w:pPr>
        <w:rPr>
          <w:rFonts w:ascii="ＭＳ 明朝" w:eastAsia="ＭＳ 明朝" w:hAnsi="ＭＳ 明朝"/>
          <w:sz w:val="24"/>
          <w:szCs w:val="24"/>
          <w:shd w:val="clear" w:color="auto" w:fill="FFFFFF" w:themeFill="background1"/>
        </w:rPr>
      </w:pPr>
    </w:p>
    <w:p w14:paraId="45A69048" w14:textId="28B3BF83" w:rsidR="00666B21" w:rsidRPr="000102FC" w:rsidRDefault="006C77F8">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003A6DB3" w:rsidRPr="000102FC">
        <w:rPr>
          <w:rFonts w:ascii="ＭＳ 明朝" w:eastAsia="ＭＳ 明朝" w:hAnsi="ＭＳ 明朝" w:hint="eastAsia"/>
          <w:sz w:val="24"/>
          <w:szCs w:val="24"/>
          <w:shd w:val="clear" w:color="auto" w:fill="FFFFFF" w:themeFill="background1"/>
        </w:rPr>
        <w:t xml:space="preserve">　</w:t>
      </w:r>
      <w:r w:rsidR="007515A6" w:rsidRPr="000102FC">
        <w:rPr>
          <w:rFonts w:ascii="ＭＳ 明朝" w:eastAsia="ＭＳ 明朝" w:hAnsi="ＭＳ 明朝" w:hint="eastAsia"/>
          <w:sz w:val="24"/>
          <w:szCs w:val="24"/>
          <w:shd w:val="clear" w:color="auto" w:fill="FFFFFF" w:themeFill="background1"/>
        </w:rPr>
        <w:t>あわ</w:t>
      </w:r>
      <w:r w:rsidR="00DD68B0" w:rsidRPr="000102FC">
        <w:rPr>
          <w:rFonts w:ascii="ＭＳ 明朝" w:eastAsia="ＭＳ 明朝" w:hAnsi="ＭＳ 明朝" w:hint="eastAsia"/>
          <w:sz w:val="24"/>
          <w:szCs w:val="24"/>
          <w:shd w:val="clear" w:color="auto" w:fill="FFFFFF" w:themeFill="background1"/>
        </w:rPr>
        <w:t>せて</w:t>
      </w:r>
      <w:r w:rsidR="00666B21" w:rsidRPr="000102FC">
        <w:rPr>
          <w:rFonts w:ascii="ＭＳ 明朝" w:eastAsia="ＭＳ 明朝" w:hAnsi="ＭＳ 明朝" w:hint="eastAsia"/>
          <w:sz w:val="24"/>
          <w:szCs w:val="24"/>
          <w:shd w:val="clear" w:color="auto" w:fill="FFFFFF" w:themeFill="background1"/>
        </w:rPr>
        <w:t>、</w:t>
      </w:r>
      <w:r w:rsidR="005E2407" w:rsidRPr="000102FC">
        <w:rPr>
          <w:rFonts w:ascii="ＭＳ 明朝" w:eastAsia="ＭＳ 明朝" w:hAnsi="ＭＳ 明朝" w:hint="eastAsia"/>
          <w:sz w:val="24"/>
          <w:szCs w:val="24"/>
          <w:shd w:val="clear" w:color="auto" w:fill="FFFFFF" w:themeFill="background1"/>
        </w:rPr>
        <w:t>上記の間接差別等に具体的にどのような事例が該当するのかは相談事例等の積み重ねの中で見出されてい</w:t>
      </w:r>
      <w:r w:rsidR="00322431" w:rsidRPr="000102FC">
        <w:rPr>
          <w:rFonts w:ascii="ＭＳ 明朝" w:eastAsia="ＭＳ 明朝" w:hAnsi="ＭＳ 明朝" w:hint="eastAsia"/>
          <w:sz w:val="24"/>
          <w:szCs w:val="24"/>
          <w:shd w:val="clear" w:color="auto" w:fill="FFFFFF" w:themeFill="background1"/>
        </w:rPr>
        <w:t>く</w:t>
      </w:r>
      <w:r w:rsidR="005E2407" w:rsidRPr="000102FC">
        <w:rPr>
          <w:rFonts w:ascii="ＭＳ 明朝" w:eastAsia="ＭＳ 明朝" w:hAnsi="ＭＳ 明朝" w:hint="eastAsia"/>
          <w:sz w:val="24"/>
          <w:szCs w:val="24"/>
          <w:shd w:val="clear" w:color="auto" w:fill="FFFFFF" w:themeFill="background1"/>
        </w:rPr>
        <w:t>ものと考えられるため</w:t>
      </w:r>
      <w:r w:rsidR="00666B21" w:rsidRPr="000102FC">
        <w:rPr>
          <w:rFonts w:ascii="ＭＳ 明朝" w:eastAsia="ＭＳ 明朝" w:hAnsi="ＭＳ 明朝"/>
          <w:sz w:val="24"/>
          <w:szCs w:val="24"/>
          <w:shd w:val="clear" w:color="auto" w:fill="FFFFFF" w:themeFill="background1"/>
        </w:rPr>
        <w:t>、</w:t>
      </w:r>
      <w:r w:rsidR="007B794F" w:rsidRPr="000102FC">
        <w:rPr>
          <w:rFonts w:ascii="ＭＳ 明朝" w:eastAsia="ＭＳ 明朝" w:hAnsi="ＭＳ 明朝" w:hint="eastAsia"/>
          <w:sz w:val="24"/>
          <w:szCs w:val="24"/>
          <w:shd w:val="clear" w:color="auto" w:fill="FFFFFF" w:themeFill="background1"/>
        </w:rPr>
        <w:t>差別の定義・概念の明確化に資するとともに、</w:t>
      </w:r>
      <w:r w:rsidR="00DD68B0" w:rsidRPr="000102FC">
        <w:rPr>
          <w:rFonts w:ascii="ＭＳ 明朝" w:eastAsia="ＭＳ 明朝" w:hAnsi="ＭＳ 明朝" w:hint="eastAsia"/>
          <w:sz w:val="24"/>
          <w:szCs w:val="24"/>
          <w:shd w:val="clear" w:color="auto" w:fill="FFFFFF" w:themeFill="background1"/>
        </w:rPr>
        <w:t>国民の間での障害を理由とする差別についての理解が深まるよう、</w:t>
      </w:r>
      <w:r w:rsidR="00322431" w:rsidRPr="000102FC">
        <w:rPr>
          <w:rFonts w:ascii="ＭＳ 明朝" w:eastAsia="ＭＳ 明朝" w:hAnsi="ＭＳ 明朝" w:hint="eastAsia"/>
          <w:sz w:val="24"/>
          <w:szCs w:val="24"/>
          <w:shd w:val="clear" w:color="auto" w:fill="FFFFFF" w:themeFill="background1"/>
        </w:rPr>
        <w:t>国</w:t>
      </w:r>
      <w:r w:rsidR="00322431" w:rsidRPr="000102FC">
        <w:rPr>
          <w:rFonts w:ascii="ＭＳ 明朝" w:eastAsia="ＭＳ 明朝" w:hAnsi="ＭＳ 明朝"/>
          <w:sz w:val="24"/>
          <w:szCs w:val="24"/>
          <w:shd w:val="clear" w:color="auto" w:fill="FFFFFF" w:themeFill="background1"/>
        </w:rPr>
        <w:t>及び地方公共団体において、</w:t>
      </w:r>
      <w:r w:rsidR="00F34B9A" w:rsidRPr="000102FC">
        <w:rPr>
          <w:rFonts w:ascii="ＭＳ 明朝" w:eastAsia="ＭＳ 明朝" w:hAnsi="ＭＳ 明朝" w:hint="eastAsia"/>
          <w:sz w:val="24"/>
          <w:szCs w:val="24"/>
          <w:shd w:val="clear" w:color="auto" w:fill="FFFFFF" w:themeFill="background1"/>
        </w:rPr>
        <w:t>更</w:t>
      </w:r>
      <w:r w:rsidR="00DD68B0" w:rsidRPr="000102FC">
        <w:rPr>
          <w:rFonts w:ascii="ＭＳ 明朝" w:eastAsia="ＭＳ 明朝" w:hAnsi="ＭＳ 明朝" w:hint="eastAsia"/>
          <w:sz w:val="24"/>
          <w:szCs w:val="24"/>
          <w:shd w:val="clear" w:color="auto" w:fill="FFFFFF" w:themeFill="background1"/>
        </w:rPr>
        <w:t>に</w:t>
      </w:r>
      <w:r w:rsidR="00EF7071" w:rsidRPr="000102FC">
        <w:rPr>
          <w:rFonts w:ascii="ＭＳ 明朝" w:eastAsia="ＭＳ 明朝" w:hAnsi="ＭＳ 明朝" w:hint="eastAsia"/>
          <w:sz w:val="24"/>
          <w:szCs w:val="24"/>
          <w:shd w:val="clear" w:color="auto" w:fill="FFFFFF" w:themeFill="background1"/>
        </w:rPr>
        <w:t>具体的な相談事例</w:t>
      </w:r>
      <w:r w:rsidR="00666B21" w:rsidRPr="000102FC">
        <w:rPr>
          <w:rFonts w:ascii="ＭＳ 明朝" w:eastAsia="ＭＳ 明朝" w:hAnsi="ＭＳ 明朝"/>
          <w:sz w:val="24"/>
          <w:szCs w:val="24"/>
          <w:shd w:val="clear" w:color="auto" w:fill="FFFFFF" w:themeFill="background1"/>
        </w:rPr>
        <w:t>の蓄積等を進</w:t>
      </w:r>
      <w:r w:rsidR="002F201F" w:rsidRPr="000102FC">
        <w:rPr>
          <w:rFonts w:ascii="ＭＳ 明朝" w:eastAsia="ＭＳ 明朝" w:hAnsi="ＭＳ 明朝" w:hint="eastAsia"/>
          <w:sz w:val="24"/>
          <w:szCs w:val="24"/>
          <w:shd w:val="clear" w:color="auto" w:fill="FFFFFF" w:themeFill="background1"/>
        </w:rPr>
        <w:t>め</w:t>
      </w:r>
      <w:r w:rsidR="00E047BC" w:rsidRPr="000102FC">
        <w:rPr>
          <w:rFonts w:ascii="ＭＳ 明朝" w:eastAsia="ＭＳ 明朝" w:hAnsi="ＭＳ 明朝" w:hint="eastAsia"/>
          <w:sz w:val="24"/>
          <w:szCs w:val="24"/>
          <w:shd w:val="clear" w:color="auto" w:fill="FFFFFF" w:themeFill="background1"/>
        </w:rPr>
        <w:t>る</w:t>
      </w:r>
      <w:r w:rsidR="00F34B9A" w:rsidRPr="000102FC">
        <w:rPr>
          <w:rFonts w:ascii="ＭＳ 明朝" w:eastAsia="ＭＳ 明朝" w:hAnsi="ＭＳ 明朝" w:hint="eastAsia"/>
          <w:sz w:val="24"/>
          <w:szCs w:val="24"/>
          <w:shd w:val="clear" w:color="auto" w:fill="FFFFFF" w:themeFill="background1"/>
        </w:rPr>
        <w:t>べき</w:t>
      </w:r>
      <w:r w:rsidR="007B794F" w:rsidRPr="000102FC">
        <w:rPr>
          <w:rFonts w:ascii="ＭＳ 明朝" w:eastAsia="ＭＳ 明朝" w:hAnsi="ＭＳ 明朝" w:hint="eastAsia"/>
          <w:sz w:val="24"/>
          <w:szCs w:val="24"/>
          <w:shd w:val="clear" w:color="auto" w:fill="FFFFFF" w:themeFill="background1"/>
        </w:rPr>
        <w:t>である。</w:t>
      </w:r>
    </w:p>
    <w:p w14:paraId="21F9F319" w14:textId="7C07FE47" w:rsidR="00666B21" w:rsidRPr="000102FC" w:rsidRDefault="007B794F" w:rsidP="00B91BA7">
      <w:pPr>
        <w:tabs>
          <w:tab w:val="left" w:pos="4678"/>
        </w:tabs>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なお、後述の（３）の相談</w:t>
      </w:r>
      <w:r w:rsidR="008B7360" w:rsidRPr="000102FC">
        <w:rPr>
          <w:rFonts w:ascii="ＭＳ 明朝" w:eastAsia="ＭＳ 明朝" w:hAnsi="ＭＳ 明朝" w:hint="eastAsia"/>
          <w:sz w:val="24"/>
          <w:szCs w:val="24"/>
          <w:shd w:val="clear" w:color="auto" w:fill="FFFFFF" w:themeFill="background1"/>
        </w:rPr>
        <w:t>・紛争解決</w:t>
      </w:r>
      <w:r w:rsidR="00015233" w:rsidRPr="000102FC">
        <w:rPr>
          <w:rFonts w:ascii="ＭＳ 明朝" w:eastAsia="ＭＳ 明朝" w:hAnsi="ＭＳ 明朝" w:hint="eastAsia"/>
          <w:sz w:val="24"/>
          <w:szCs w:val="24"/>
          <w:shd w:val="clear" w:color="auto" w:fill="FFFFFF" w:themeFill="background1"/>
        </w:rPr>
        <w:t>の</w:t>
      </w:r>
      <w:r w:rsidRPr="000102FC">
        <w:rPr>
          <w:rFonts w:ascii="ＭＳ 明朝" w:eastAsia="ＭＳ 明朝" w:hAnsi="ＭＳ 明朝" w:hint="eastAsia"/>
          <w:sz w:val="24"/>
          <w:szCs w:val="24"/>
          <w:shd w:val="clear" w:color="auto" w:fill="FFFFFF" w:themeFill="background1"/>
        </w:rPr>
        <w:t>体制</w:t>
      </w:r>
      <w:r w:rsidR="00015233" w:rsidRPr="000102FC">
        <w:rPr>
          <w:rFonts w:ascii="ＭＳ 明朝" w:eastAsia="ＭＳ 明朝" w:hAnsi="ＭＳ 明朝" w:hint="eastAsia"/>
          <w:sz w:val="24"/>
          <w:szCs w:val="24"/>
          <w:shd w:val="clear" w:color="auto" w:fill="FFFFFF" w:themeFill="background1"/>
        </w:rPr>
        <w:t>整備</w:t>
      </w:r>
      <w:r w:rsidRPr="000102FC">
        <w:rPr>
          <w:rFonts w:ascii="ＭＳ 明朝" w:eastAsia="ＭＳ 明朝" w:hAnsi="ＭＳ 明朝" w:hint="eastAsia"/>
          <w:sz w:val="24"/>
          <w:szCs w:val="24"/>
          <w:shd w:val="clear" w:color="auto" w:fill="FFFFFF" w:themeFill="background1"/>
        </w:rPr>
        <w:t>は、こうした事例の蓄積等にも役立つものと考えられる。</w:t>
      </w:r>
    </w:p>
    <w:p w14:paraId="59B2D4A4" w14:textId="4EFA6A3F" w:rsidR="00774FB0" w:rsidRPr="000102FC" w:rsidRDefault="00774FB0" w:rsidP="00B91BA7">
      <w:pPr>
        <w:tabs>
          <w:tab w:val="left" w:pos="4678"/>
        </w:tabs>
        <w:ind w:leftChars="200" w:left="660" w:hangingChars="100" w:hanging="240"/>
        <w:rPr>
          <w:rFonts w:ascii="ＭＳ 明朝" w:eastAsia="ＭＳ 明朝" w:hAnsi="ＭＳ 明朝"/>
          <w:sz w:val="24"/>
          <w:szCs w:val="24"/>
          <w:shd w:val="clear" w:color="auto" w:fill="FFFFFF" w:themeFill="background1"/>
        </w:rPr>
      </w:pPr>
    </w:p>
    <w:p w14:paraId="77CACE72" w14:textId="0B25A13F" w:rsidR="00774FB0" w:rsidRPr="000102FC" w:rsidRDefault="00774FB0">
      <w:pPr>
        <w:tabs>
          <w:tab w:val="left" w:pos="4678"/>
        </w:tabs>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障害のある女性</w:t>
      </w:r>
      <w:r w:rsidR="00322431" w:rsidRPr="000102FC">
        <w:rPr>
          <w:rFonts w:ascii="ＭＳ 明朝" w:eastAsia="ＭＳ 明朝" w:hAnsi="ＭＳ 明朝" w:hint="eastAsia"/>
          <w:sz w:val="24"/>
          <w:szCs w:val="24"/>
          <w:shd w:val="clear" w:color="auto" w:fill="FFFFFF" w:themeFill="background1"/>
        </w:rPr>
        <w:t>や</w:t>
      </w:r>
      <w:r w:rsidR="00F90514">
        <w:rPr>
          <w:rFonts w:ascii="ＭＳ 明朝" w:eastAsia="ＭＳ 明朝" w:hAnsi="ＭＳ 明朝" w:hint="eastAsia"/>
          <w:sz w:val="24"/>
          <w:szCs w:val="24"/>
          <w:shd w:val="clear" w:color="auto" w:fill="FFFFFF" w:themeFill="background1"/>
        </w:rPr>
        <w:t>障害児</w:t>
      </w:r>
      <w:r w:rsidRPr="000102FC">
        <w:rPr>
          <w:rFonts w:ascii="ＭＳ 明朝" w:eastAsia="ＭＳ 明朝" w:hAnsi="ＭＳ 明朝" w:hint="eastAsia"/>
          <w:sz w:val="24"/>
          <w:szCs w:val="24"/>
          <w:shd w:val="clear" w:color="auto" w:fill="FFFFFF" w:themeFill="background1"/>
        </w:rPr>
        <w:t>への差別に関して</w:t>
      </w:r>
      <w:r w:rsidR="00322431" w:rsidRPr="000102FC">
        <w:rPr>
          <w:rFonts w:ascii="ＭＳ 明朝" w:eastAsia="ＭＳ 明朝" w:hAnsi="ＭＳ 明朝" w:hint="eastAsia"/>
          <w:sz w:val="24"/>
          <w:szCs w:val="24"/>
          <w:shd w:val="clear" w:color="auto" w:fill="FFFFFF" w:themeFill="background1"/>
        </w:rPr>
        <w:t>は</w:t>
      </w:r>
      <w:r w:rsidRPr="000102FC">
        <w:rPr>
          <w:rFonts w:ascii="ＭＳ 明朝" w:eastAsia="ＭＳ 明朝" w:hAnsi="ＭＳ 明朝" w:hint="eastAsia"/>
          <w:sz w:val="24"/>
          <w:szCs w:val="24"/>
          <w:shd w:val="clear" w:color="auto" w:fill="FFFFFF" w:themeFill="background1"/>
        </w:rPr>
        <w:t>、</w:t>
      </w:r>
      <w:r w:rsidR="00DE07C6" w:rsidRPr="00F86C52">
        <w:rPr>
          <w:rFonts w:ascii="ＭＳ 明朝" w:eastAsia="ＭＳ 明朝" w:hAnsi="ＭＳ 明朝"/>
          <w:b/>
          <w:color w:val="FF0000"/>
          <w:sz w:val="24"/>
          <w:szCs w:val="24"/>
          <w:u w:val="single"/>
          <w:shd w:val="pct15" w:color="auto" w:fill="FFFFFF"/>
        </w:rPr>
        <w:t>国及び地方公共団体</w:t>
      </w:r>
      <w:r w:rsidR="00913CAB" w:rsidRPr="00F86C52">
        <w:rPr>
          <w:rFonts w:ascii="ＭＳ 明朝" w:eastAsia="ＭＳ 明朝" w:hAnsi="ＭＳ 明朝"/>
          <w:b/>
          <w:color w:val="FF0000"/>
          <w:sz w:val="24"/>
          <w:szCs w:val="24"/>
          <w:u w:val="single"/>
          <w:shd w:val="pct15" w:color="auto" w:fill="FFFFFF"/>
        </w:rPr>
        <w:t>が</w:t>
      </w:r>
      <w:r w:rsidR="00DE07C6" w:rsidRPr="00F86C52">
        <w:rPr>
          <w:rFonts w:ascii="ＭＳ 明朝" w:eastAsia="ＭＳ 明朝" w:hAnsi="ＭＳ 明朝"/>
          <w:b/>
          <w:color w:val="FF0000"/>
          <w:sz w:val="24"/>
          <w:szCs w:val="24"/>
          <w:u w:val="single"/>
          <w:shd w:val="pct15" w:color="auto" w:fill="FFFFFF"/>
        </w:rPr>
        <w:t>、障害のある女性</w:t>
      </w:r>
      <w:r w:rsidR="000D2BE6" w:rsidRPr="00F86C52">
        <w:rPr>
          <w:rFonts w:ascii="ＭＳ 明朝" w:eastAsia="ＭＳ 明朝" w:hAnsi="ＭＳ 明朝"/>
          <w:b/>
          <w:color w:val="FF0000"/>
          <w:sz w:val="24"/>
          <w:szCs w:val="24"/>
          <w:u w:val="single"/>
          <w:shd w:val="pct15" w:color="auto" w:fill="FFFFFF"/>
        </w:rPr>
        <w:t>や</w:t>
      </w:r>
      <w:r w:rsidR="00B3374E" w:rsidRPr="00F86C52">
        <w:rPr>
          <w:rFonts w:ascii="ＭＳ 明朝" w:eastAsia="ＭＳ 明朝" w:hAnsi="ＭＳ 明朝" w:hint="eastAsia"/>
          <w:b/>
          <w:color w:val="FF0000"/>
          <w:sz w:val="24"/>
          <w:szCs w:val="24"/>
          <w:u w:val="single"/>
          <w:shd w:val="pct15" w:color="auto" w:fill="FFFFFF"/>
        </w:rPr>
        <w:t>障害</w:t>
      </w:r>
      <w:r w:rsidR="00992286" w:rsidRPr="00F86C52">
        <w:rPr>
          <w:rFonts w:ascii="ＭＳ 明朝" w:eastAsia="ＭＳ 明朝" w:hAnsi="ＭＳ 明朝"/>
          <w:b/>
          <w:color w:val="FF0000"/>
          <w:sz w:val="24"/>
          <w:szCs w:val="24"/>
          <w:u w:val="single"/>
          <w:shd w:val="pct15" w:color="auto" w:fill="FFFFFF"/>
        </w:rPr>
        <w:t>児等</w:t>
      </w:r>
      <w:r w:rsidR="00DE07C6" w:rsidRPr="00F86C52">
        <w:rPr>
          <w:rFonts w:ascii="ＭＳ 明朝" w:eastAsia="ＭＳ 明朝" w:hAnsi="ＭＳ 明朝"/>
          <w:b/>
          <w:color w:val="FF0000"/>
          <w:sz w:val="24"/>
          <w:szCs w:val="24"/>
          <w:u w:val="single"/>
          <w:shd w:val="pct15" w:color="auto" w:fill="FFFFFF"/>
        </w:rPr>
        <w:t>が障害及び性別</w:t>
      </w:r>
      <w:r w:rsidR="000D2BE6" w:rsidRPr="00F86C52">
        <w:rPr>
          <w:rFonts w:ascii="ＭＳ 明朝" w:eastAsia="ＭＳ 明朝" w:hAnsi="ＭＳ 明朝"/>
          <w:b/>
          <w:color w:val="FF0000"/>
          <w:sz w:val="24"/>
          <w:szCs w:val="24"/>
          <w:u w:val="single"/>
          <w:shd w:val="pct15" w:color="auto" w:fill="FFFFFF"/>
        </w:rPr>
        <w:t>、年齢</w:t>
      </w:r>
      <w:r w:rsidR="00DE07C6" w:rsidRPr="00F86C52">
        <w:rPr>
          <w:rFonts w:ascii="ＭＳ 明朝" w:eastAsia="ＭＳ 明朝" w:hAnsi="ＭＳ 明朝"/>
          <w:b/>
          <w:color w:val="FF0000"/>
          <w:sz w:val="24"/>
          <w:szCs w:val="24"/>
          <w:u w:val="single"/>
          <w:shd w:val="pct15" w:color="auto" w:fill="FFFFFF"/>
        </w:rPr>
        <w:t>による複合的な差別を受けていることを認識し、その実態を把握し、差別解消にむけた適切な措置をとらなければならない</w:t>
      </w:r>
      <w:r w:rsidR="00913CAB" w:rsidRPr="00F86C52">
        <w:rPr>
          <w:rFonts w:ascii="ＭＳ 明朝" w:eastAsia="ＭＳ 明朝" w:hAnsi="ＭＳ 明朝"/>
          <w:b/>
          <w:color w:val="FF0000"/>
          <w:sz w:val="24"/>
          <w:szCs w:val="24"/>
          <w:u w:val="single"/>
          <w:shd w:val="pct15" w:color="auto" w:fill="FFFFFF"/>
        </w:rPr>
        <w:t>旨の記載を法に設け、</w:t>
      </w:r>
      <w:r w:rsidR="001D3897" w:rsidRPr="00F86C52">
        <w:rPr>
          <w:rFonts w:ascii="ＭＳ 明朝" w:eastAsia="ＭＳ 明朝" w:hAnsi="ＭＳ 明朝"/>
          <w:b/>
          <w:color w:val="FF0000"/>
          <w:sz w:val="24"/>
          <w:szCs w:val="24"/>
          <w:u w:val="single"/>
          <w:shd w:val="pct15" w:color="auto" w:fill="FFFFFF"/>
        </w:rPr>
        <w:t>基本方針においても</w:t>
      </w:r>
      <w:r w:rsidR="000D2BE6" w:rsidRPr="00F86C52">
        <w:rPr>
          <w:rFonts w:ascii="ＭＳ 明朝" w:eastAsia="ＭＳ 明朝" w:hAnsi="ＭＳ 明朝"/>
          <w:b/>
          <w:color w:val="FF0000"/>
          <w:sz w:val="24"/>
          <w:szCs w:val="24"/>
          <w:u w:val="single"/>
          <w:shd w:val="pct15" w:color="auto" w:fill="FFFFFF"/>
        </w:rPr>
        <w:t>研修の充実等を明記するなどの</w:t>
      </w:r>
      <w:r w:rsidR="001D3897" w:rsidRPr="00F86C52">
        <w:rPr>
          <w:rFonts w:ascii="ＭＳ 明朝" w:eastAsia="ＭＳ 明朝" w:hAnsi="ＭＳ 明朝"/>
          <w:b/>
          <w:color w:val="FF0000"/>
          <w:sz w:val="24"/>
          <w:szCs w:val="24"/>
          <w:u w:val="single"/>
          <w:shd w:val="pct15" w:color="auto" w:fill="FFFFFF"/>
        </w:rPr>
        <w:t>検討を重ねることが</w:t>
      </w:r>
      <w:r w:rsidR="00DE07C6" w:rsidRPr="00F86C52">
        <w:rPr>
          <w:rFonts w:ascii="ＭＳ 明朝" w:eastAsia="ＭＳ 明朝" w:hAnsi="ＭＳ 明朝"/>
          <w:b/>
          <w:color w:val="FF0000"/>
          <w:sz w:val="24"/>
          <w:szCs w:val="24"/>
          <w:u w:val="single"/>
          <w:shd w:val="pct15" w:color="auto" w:fill="FFFFFF"/>
        </w:rPr>
        <w:t>必要である。同時に、</w:t>
      </w:r>
      <w:r w:rsidR="000D2BE6" w:rsidRPr="00F86C52">
        <w:rPr>
          <w:rFonts w:ascii="ＭＳ 明朝" w:eastAsia="ＭＳ 明朝" w:hAnsi="ＭＳ 明朝"/>
          <w:b/>
          <w:color w:val="FF0000"/>
          <w:sz w:val="24"/>
          <w:szCs w:val="24"/>
          <w:u w:val="single"/>
          <w:shd w:val="pct15" w:color="auto" w:fill="FFFFFF"/>
        </w:rPr>
        <w:t>相談において性別や年齢を把握することを</w:t>
      </w:r>
      <w:r w:rsidR="00DE32F3" w:rsidRPr="00F86C52">
        <w:rPr>
          <w:rFonts w:ascii="ＭＳ 明朝" w:eastAsia="ＭＳ 明朝" w:hAnsi="ＭＳ 明朝"/>
          <w:b/>
          <w:color w:val="FF0000"/>
          <w:sz w:val="24"/>
          <w:szCs w:val="24"/>
          <w:u w:val="single"/>
          <w:shd w:val="pct15" w:color="auto" w:fill="FFFFFF"/>
        </w:rPr>
        <w:t>始め</w:t>
      </w:r>
      <w:r w:rsidR="000D2BE6" w:rsidRPr="00F86C52">
        <w:rPr>
          <w:rFonts w:ascii="ＭＳ 明朝" w:eastAsia="ＭＳ 明朝" w:hAnsi="ＭＳ 明朝"/>
          <w:b/>
          <w:color w:val="FF0000"/>
          <w:sz w:val="24"/>
          <w:szCs w:val="24"/>
          <w:u w:val="single"/>
          <w:shd w:val="pct15" w:color="auto" w:fill="FFFFFF"/>
        </w:rPr>
        <w:t>、</w:t>
      </w:r>
      <w:r w:rsidR="00395FAE" w:rsidRPr="000102FC">
        <w:rPr>
          <w:rFonts w:ascii="ＭＳ 明朝" w:eastAsia="ＭＳ 明朝" w:hAnsi="ＭＳ 明朝" w:hint="eastAsia"/>
          <w:sz w:val="24"/>
          <w:szCs w:val="24"/>
          <w:shd w:val="clear" w:color="auto" w:fill="FFFFFF" w:themeFill="background1"/>
        </w:rPr>
        <w:t>具体的な</w:t>
      </w:r>
      <w:r w:rsidRPr="000102FC">
        <w:rPr>
          <w:rFonts w:ascii="ＭＳ 明朝" w:eastAsia="ＭＳ 明朝" w:hAnsi="ＭＳ 明朝" w:hint="eastAsia"/>
          <w:sz w:val="24"/>
          <w:szCs w:val="24"/>
          <w:shd w:val="clear" w:color="auto" w:fill="FFFFFF" w:themeFill="background1"/>
        </w:rPr>
        <w:t>相談事例の蓄積等により</w:t>
      </w:r>
      <w:r w:rsidR="00395FAE" w:rsidRPr="000102FC">
        <w:rPr>
          <w:rFonts w:ascii="ＭＳ 明朝" w:eastAsia="ＭＳ 明朝" w:hAnsi="ＭＳ 明朝" w:hint="eastAsia"/>
          <w:sz w:val="24"/>
          <w:szCs w:val="24"/>
          <w:shd w:val="clear" w:color="auto" w:fill="FFFFFF" w:themeFill="background1"/>
        </w:rPr>
        <w:t>更に実態把握に努めるべきである。</w:t>
      </w:r>
      <w:r w:rsidR="007515A6" w:rsidRPr="000102FC">
        <w:rPr>
          <w:rFonts w:ascii="ＭＳ 明朝" w:eastAsia="ＭＳ 明朝" w:hAnsi="ＭＳ 明朝" w:hint="eastAsia"/>
          <w:sz w:val="24"/>
          <w:szCs w:val="24"/>
          <w:shd w:val="clear" w:color="auto" w:fill="FFFFFF" w:themeFill="background1"/>
        </w:rPr>
        <w:t>あわ</w:t>
      </w:r>
      <w:r w:rsidR="00395FAE" w:rsidRPr="000102FC">
        <w:rPr>
          <w:rFonts w:ascii="ＭＳ 明朝" w:eastAsia="ＭＳ 明朝" w:hAnsi="ＭＳ 明朝" w:hint="eastAsia"/>
          <w:sz w:val="24"/>
          <w:szCs w:val="24"/>
          <w:shd w:val="clear" w:color="auto" w:fill="FFFFFF" w:themeFill="background1"/>
        </w:rPr>
        <w:t>せて、障害者基本法</w:t>
      </w:r>
      <w:r w:rsidR="0006005F" w:rsidRPr="000102FC">
        <w:rPr>
          <w:rFonts w:ascii="ＭＳ 明朝" w:eastAsia="ＭＳ 明朝" w:hAnsi="ＭＳ 明朝" w:hint="eastAsia"/>
          <w:sz w:val="24"/>
          <w:szCs w:val="24"/>
          <w:shd w:val="clear" w:color="auto" w:fill="FFFFFF" w:themeFill="background1"/>
        </w:rPr>
        <w:t>（昭和45年５月21日法律第84号）</w:t>
      </w:r>
      <w:r w:rsidR="00395FAE" w:rsidRPr="000102FC">
        <w:rPr>
          <w:rFonts w:ascii="ＭＳ 明朝" w:eastAsia="ＭＳ 明朝" w:hAnsi="ＭＳ 明朝" w:hint="eastAsia"/>
          <w:sz w:val="24"/>
          <w:szCs w:val="24"/>
          <w:shd w:val="clear" w:color="auto" w:fill="FFFFFF" w:themeFill="background1"/>
        </w:rPr>
        <w:t>及び障害者基本計画</w:t>
      </w:r>
      <w:r w:rsidR="0006005F" w:rsidRPr="000102FC">
        <w:rPr>
          <w:rFonts w:ascii="ＭＳ 明朝" w:eastAsia="ＭＳ 明朝" w:hAnsi="ＭＳ 明朝" w:hint="eastAsia"/>
          <w:sz w:val="24"/>
          <w:szCs w:val="24"/>
          <w:shd w:val="clear" w:color="auto" w:fill="FFFFFF" w:themeFill="background1"/>
        </w:rPr>
        <w:t>（第４次）（平成30年</w:t>
      </w:r>
      <w:r w:rsidR="00736ECA" w:rsidRPr="000102FC">
        <w:rPr>
          <w:rFonts w:ascii="ＭＳ 明朝" w:eastAsia="ＭＳ 明朝" w:hAnsi="ＭＳ 明朝" w:hint="eastAsia"/>
          <w:sz w:val="24"/>
          <w:szCs w:val="24"/>
          <w:shd w:val="clear" w:color="auto" w:fill="FFFFFF" w:themeFill="background1"/>
        </w:rPr>
        <w:t>３月30日閣議決定</w:t>
      </w:r>
      <w:r w:rsidR="0006005F" w:rsidRPr="000102FC">
        <w:rPr>
          <w:rFonts w:ascii="ＭＳ 明朝" w:eastAsia="ＭＳ 明朝" w:hAnsi="ＭＳ 明朝" w:hint="eastAsia"/>
          <w:sz w:val="24"/>
          <w:szCs w:val="24"/>
          <w:shd w:val="clear" w:color="auto" w:fill="FFFFFF" w:themeFill="background1"/>
        </w:rPr>
        <w:t>）</w:t>
      </w:r>
      <w:r w:rsidR="001D3897" w:rsidRPr="00F86C52">
        <w:rPr>
          <w:rFonts w:ascii="ＭＳ 明朝" w:eastAsia="ＭＳ 明朝" w:hAnsi="ＭＳ 明朝" w:hint="eastAsia"/>
          <w:b/>
          <w:color w:val="FF0000"/>
          <w:sz w:val="24"/>
          <w:szCs w:val="24"/>
          <w:u w:val="single"/>
          <w:shd w:val="pct15" w:color="auto" w:fill="FFFFFF"/>
        </w:rPr>
        <w:t>の見直しにおいても</w:t>
      </w:r>
      <w:proofErr w:type="gramStart"/>
      <w:r w:rsidR="00971FAB" w:rsidRPr="00F86C52">
        <w:rPr>
          <w:rFonts w:ascii="ＭＳ 明朝" w:eastAsia="ＭＳ 明朝" w:hAnsi="ＭＳ 明朝" w:hint="eastAsia"/>
          <w:b/>
          <w:strike/>
          <w:color w:val="FF0000"/>
          <w:sz w:val="24"/>
          <w:szCs w:val="24"/>
          <w:u w:val="single"/>
          <w:shd w:val="pct15" w:color="auto" w:fill="FFFFFF"/>
        </w:rPr>
        <w:t>に</w:t>
      </w:r>
      <w:proofErr w:type="gramEnd"/>
      <w:r w:rsidR="00971FAB" w:rsidRPr="00F86C52">
        <w:rPr>
          <w:rFonts w:ascii="ＭＳ 明朝" w:eastAsia="ＭＳ 明朝" w:hAnsi="ＭＳ 明朝" w:hint="eastAsia"/>
          <w:b/>
          <w:strike/>
          <w:color w:val="FF0000"/>
          <w:sz w:val="24"/>
          <w:szCs w:val="24"/>
          <w:u w:val="single"/>
          <w:shd w:val="pct15" w:color="auto" w:fill="FFFFFF"/>
        </w:rPr>
        <w:t>基づき</w:t>
      </w:r>
      <w:r w:rsidR="00395FAE" w:rsidRPr="00F86C52">
        <w:rPr>
          <w:rFonts w:ascii="ＭＳ 明朝" w:eastAsia="ＭＳ 明朝" w:hAnsi="ＭＳ 明朝" w:hint="eastAsia"/>
          <w:sz w:val="24"/>
          <w:szCs w:val="24"/>
          <w:u w:val="single"/>
          <w:shd w:val="pct15" w:color="auto" w:fill="FFFFFF"/>
        </w:rPr>
        <w:t>、</w:t>
      </w:r>
      <w:r w:rsidR="00395FAE" w:rsidRPr="000102FC">
        <w:rPr>
          <w:rFonts w:ascii="ＭＳ 明朝" w:eastAsia="ＭＳ 明朝" w:hAnsi="ＭＳ 明朝" w:hint="eastAsia"/>
          <w:sz w:val="24"/>
          <w:szCs w:val="24"/>
          <w:shd w:val="clear" w:color="auto" w:fill="FFFFFF" w:themeFill="background1"/>
        </w:rPr>
        <w:t>障害のある女性</w:t>
      </w:r>
      <w:r w:rsidR="00322431" w:rsidRPr="000102FC">
        <w:rPr>
          <w:rFonts w:ascii="ＭＳ 明朝" w:eastAsia="ＭＳ 明朝" w:hAnsi="ＭＳ 明朝" w:hint="eastAsia"/>
          <w:sz w:val="24"/>
          <w:szCs w:val="24"/>
          <w:shd w:val="clear" w:color="auto" w:fill="FFFFFF" w:themeFill="background1"/>
        </w:rPr>
        <w:t>や</w:t>
      </w:r>
      <w:r w:rsidR="00F90514">
        <w:rPr>
          <w:rFonts w:ascii="ＭＳ 明朝" w:eastAsia="ＭＳ 明朝" w:hAnsi="ＭＳ 明朝" w:hint="eastAsia"/>
          <w:sz w:val="24"/>
          <w:szCs w:val="24"/>
          <w:shd w:val="clear" w:color="auto" w:fill="FFFFFF" w:themeFill="background1"/>
        </w:rPr>
        <w:t>障害児</w:t>
      </w:r>
      <w:r w:rsidR="00395FAE" w:rsidRPr="000102FC">
        <w:rPr>
          <w:rFonts w:ascii="ＭＳ 明朝" w:eastAsia="ＭＳ 明朝" w:hAnsi="ＭＳ 明朝" w:hint="eastAsia"/>
          <w:sz w:val="24"/>
          <w:szCs w:val="24"/>
          <w:shd w:val="clear" w:color="auto" w:fill="FFFFFF" w:themeFill="background1"/>
        </w:rPr>
        <w:t>等の複合的困難に配慮したきめ細かい支援</w:t>
      </w:r>
      <w:r w:rsidR="001D3897" w:rsidRPr="00F86C52">
        <w:rPr>
          <w:rFonts w:ascii="ＭＳ 明朝" w:eastAsia="ＭＳ 明朝" w:hAnsi="ＭＳ 明朝" w:hint="eastAsia"/>
          <w:b/>
          <w:color w:val="FF0000"/>
          <w:sz w:val="24"/>
          <w:szCs w:val="24"/>
          <w:u w:val="single"/>
          <w:shd w:val="pct15" w:color="auto" w:fill="FFFFFF"/>
        </w:rPr>
        <w:t>についてさらなる検討が必要である</w:t>
      </w:r>
      <w:r w:rsidR="00971FAB" w:rsidRPr="00F86C52">
        <w:rPr>
          <w:rFonts w:ascii="ＭＳ 明朝" w:eastAsia="ＭＳ 明朝" w:hAnsi="ＭＳ 明朝" w:hint="eastAsia"/>
          <w:b/>
          <w:strike/>
          <w:color w:val="FF0000"/>
          <w:sz w:val="24"/>
          <w:szCs w:val="24"/>
          <w:u w:val="single"/>
          <w:shd w:val="pct15" w:color="auto" w:fill="FFFFFF"/>
        </w:rPr>
        <w:t>が各種施策において充実されることが期待される</w:t>
      </w:r>
      <w:r w:rsidR="001D3897" w:rsidRPr="00BC3819">
        <w:rPr>
          <w:rFonts w:ascii="ＭＳ 明朝" w:eastAsia="ＭＳ 明朝" w:hAnsi="ＭＳ 明朝" w:hint="eastAsia"/>
          <w:b/>
          <w:sz w:val="24"/>
          <w:szCs w:val="24"/>
          <w:shd w:val="clear" w:color="auto" w:fill="FFFFFF" w:themeFill="background1"/>
        </w:rPr>
        <w:t>。</w:t>
      </w:r>
    </w:p>
    <w:p w14:paraId="73DD1623" w14:textId="77777777" w:rsidR="004E3055" w:rsidRPr="000102FC" w:rsidRDefault="004E3055" w:rsidP="00A65593">
      <w:pPr>
        <w:ind w:leftChars="200" w:left="420"/>
        <w:rPr>
          <w:rFonts w:ascii="ＭＳ 明朝" w:eastAsia="ＭＳ 明朝" w:hAnsi="ＭＳ 明朝"/>
          <w:sz w:val="24"/>
          <w:szCs w:val="24"/>
          <w:shd w:val="clear" w:color="auto" w:fill="FFFFFF" w:themeFill="background1"/>
        </w:rPr>
      </w:pPr>
    </w:p>
    <w:p w14:paraId="672C6C66" w14:textId="77777777" w:rsidR="00D417CA" w:rsidRPr="000102FC" w:rsidRDefault="007F7CB2" w:rsidP="007F7CB2">
      <w:pPr>
        <w:pStyle w:val="2"/>
        <w:rPr>
          <w:rFonts w:ascii="ＭＳ ゴシック" w:eastAsia="ＭＳ ゴシック" w:hAnsi="ＭＳ ゴシック"/>
          <w:sz w:val="24"/>
          <w:szCs w:val="24"/>
          <w:shd w:val="clear" w:color="auto" w:fill="FFFFFF" w:themeFill="background1"/>
        </w:rPr>
      </w:pPr>
      <w:r w:rsidRPr="000102FC">
        <w:rPr>
          <w:rFonts w:ascii="ＭＳ ゴシック" w:eastAsia="ＭＳ ゴシック" w:hAnsi="ＭＳ ゴシック" w:hint="eastAsia"/>
          <w:sz w:val="24"/>
          <w:szCs w:val="24"/>
          <w:shd w:val="clear" w:color="auto" w:fill="FFFFFF" w:themeFill="background1"/>
        </w:rPr>
        <w:t>（</w:t>
      </w:r>
      <w:r w:rsidR="00D417CA" w:rsidRPr="000102FC">
        <w:rPr>
          <w:rFonts w:ascii="ＭＳ ゴシック" w:eastAsia="ＭＳ ゴシック" w:hAnsi="ＭＳ ゴシック" w:hint="eastAsia"/>
          <w:sz w:val="24"/>
          <w:szCs w:val="24"/>
          <w:shd w:val="clear" w:color="auto" w:fill="FFFFFF" w:themeFill="background1"/>
        </w:rPr>
        <w:t>２</w:t>
      </w:r>
      <w:r w:rsidRPr="000102FC">
        <w:rPr>
          <w:rFonts w:ascii="ＭＳ ゴシック" w:eastAsia="ＭＳ ゴシック" w:hAnsi="ＭＳ ゴシック" w:hint="eastAsia"/>
          <w:sz w:val="24"/>
          <w:szCs w:val="24"/>
          <w:shd w:val="clear" w:color="auto" w:fill="FFFFFF" w:themeFill="background1"/>
        </w:rPr>
        <w:t>）</w:t>
      </w:r>
      <w:r w:rsidR="00D417CA" w:rsidRPr="000102FC">
        <w:rPr>
          <w:rFonts w:ascii="ＭＳ ゴシック" w:eastAsia="ＭＳ ゴシック" w:hAnsi="ＭＳ ゴシック" w:hint="eastAsia"/>
          <w:sz w:val="24"/>
          <w:szCs w:val="24"/>
          <w:shd w:val="clear" w:color="auto" w:fill="FFFFFF" w:themeFill="background1"/>
        </w:rPr>
        <w:t>事業者</w:t>
      </w:r>
      <w:r w:rsidR="00787817" w:rsidRPr="000102FC">
        <w:rPr>
          <w:rFonts w:ascii="ＭＳ ゴシック" w:eastAsia="ＭＳ ゴシック" w:hAnsi="ＭＳ ゴシック" w:hint="eastAsia"/>
          <w:sz w:val="24"/>
          <w:szCs w:val="24"/>
          <w:shd w:val="clear" w:color="auto" w:fill="FFFFFF" w:themeFill="background1"/>
        </w:rPr>
        <w:t>によ</w:t>
      </w:r>
      <w:r w:rsidR="00D417CA" w:rsidRPr="000102FC">
        <w:rPr>
          <w:rFonts w:ascii="ＭＳ ゴシック" w:eastAsia="ＭＳ ゴシック" w:hAnsi="ＭＳ ゴシック"/>
          <w:sz w:val="24"/>
          <w:szCs w:val="24"/>
          <w:shd w:val="clear" w:color="auto" w:fill="FFFFFF" w:themeFill="background1"/>
        </w:rPr>
        <w:t>る合理的配慮の</w:t>
      </w:r>
      <w:r w:rsidR="00D417CA" w:rsidRPr="000102FC">
        <w:rPr>
          <w:rFonts w:ascii="ＭＳ ゴシック" w:eastAsia="ＭＳ ゴシック" w:hAnsi="ＭＳ ゴシック" w:hint="eastAsia"/>
          <w:sz w:val="24"/>
          <w:szCs w:val="24"/>
          <w:shd w:val="clear" w:color="auto" w:fill="FFFFFF" w:themeFill="background1"/>
        </w:rPr>
        <w:t>提供</w:t>
      </w:r>
      <w:r w:rsidR="001D3BB2" w:rsidRPr="000102FC">
        <w:rPr>
          <w:rFonts w:ascii="ＭＳ ゴシック" w:eastAsia="ＭＳ ゴシック" w:hAnsi="ＭＳ ゴシック" w:hint="eastAsia"/>
          <w:sz w:val="24"/>
          <w:szCs w:val="24"/>
          <w:shd w:val="clear" w:color="auto" w:fill="FFFFFF" w:themeFill="background1"/>
        </w:rPr>
        <w:t>について</w:t>
      </w:r>
    </w:p>
    <w:p w14:paraId="2E477526" w14:textId="68846132" w:rsidR="004B0305" w:rsidRPr="000102FC" w:rsidRDefault="004B0305" w:rsidP="00846DDD">
      <w:pPr>
        <w:pStyle w:val="2"/>
        <w:rPr>
          <w:sz w:val="24"/>
          <w:shd w:val="clear" w:color="auto" w:fill="FFFFFF" w:themeFill="background1"/>
        </w:rPr>
      </w:pPr>
      <w:r w:rsidRPr="000102FC">
        <w:rPr>
          <w:rFonts w:hint="eastAsia"/>
          <w:sz w:val="24"/>
          <w:shd w:val="clear" w:color="auto" w:fill="FFFFFF" w:themeFill="background1"/>
        </w:rPr>
        <w:t>【現状・課題】</w:t>
      </w:r>
    </w:p>
    <w:p w14:paraId="06660275" w14:textId="02691A49" w:rsidR="004A3A4C" w:rsidRPr="000102FC" w:rsidRDefault="006C77F8" w:rsidP="004A3A4C">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0071428D" w:rsidRPr="000102FC">
        <w:rPr>
          <w:rFonts w:ascii="ＭＳ 明朝" w:eastAsia="ＭＳ 明朝" w:hAnsi="ＭＳ 明朝"/>
          <w:sz w:val="24"/>
          <w:szCs w:val="24"/>
          <w:shd w:val="clear" w:color="auto" w:fill="FFFFFF" w:themeFill="background1"/>
        </w:rPr>
        <w:t xml:space="preserve">　</w:t>
      </w:r>
      <w:r w:rsidRPr="000102FC">
        <w:rPr>
          <w:rFonts w:ascii="ＭＳ 明朝" w:eastAsia="ＭＳ 明朝" w:hAnsi="ＭＳ 明朝"/>
          <w:sz w:val="24"/>
          <w:szCs w:val="24"/>
          <w:shd w:val="clear" w:color="auto" w:fill="FFFFFF" w:themeFill="background1"/>
        </w:rPr>
        <w:t>障害者差別解消法</w:t>
      </w:r>
      <w:r w:rsidRPr="000102FC">
        <w:rPr>
          <w:rFonts w:ascii="ＭＳ 明朝" w:eastAsia="ＭＳ 明朝" w:hAnsi="ＭＳ 明朝" w:hint="eastAsia"/>
          <w:sz w:val="24"/>
          <w:szCs w:val="24"/>
          <w:shd w:val="clear" w:color="auto" w:fill="FFFFFF" w:themeFill="background1"/>
        </w:rPr>
        <w:t>においては、</w:t>
      </w:r>
      <w:r w:rsidR="004A3A4C" w:rsidRPr="000102FC">
        <w:rPr>
          <w:rFonts w:ascii="ＭＳ 明朝" w:eastAsia="ＭＳ 明朝" w:hAnsi="ＭＳ 明朝" w:hint="eastAsia"/>
          <w:sz w:val="24"/>
          <w:szCs w:val="24"/>
          <w:shd w:val="clear" w:color="auto" w:fill="FFFFFF" w:themeFill="background1"/>
        </w:rPr>
        <w:t>障害者と相手方の関係は様々であり、求められる配慮も多種多様であることから、</w:t>
      </w:r>
      <w:r w:rsidRPr="000102FC">
        <w:rPr>
          <w:rFonts w:ascii="ＭＳ 明朝" w:eastAsia="ＭＳ 明朝" w:hAnsi="ＭＳ 明朝" w:hint="eastAsia"/>
          <w:sz w:val="24"/>
          <w:szCs w:val="24"/>
          <w:shd w:val="clear" w:color="auto" w:fill="FFFFFF" w:themeFill="background1"/>
        </w:rPr>
        <w:t>合理的配慮について</w:t>
      </w:r>
      <w:r w:rsidR="00E047BC" w:rsidRPr="000102FC">
        <w:rPr>
          <w:rFonts w:ascii="ＭＳ 明朝" w:eastAsia="ＭＳ 明朝" w:hAnsi="ＭＳ 明朝" w:hint="eastAsia"/>
          <w:sz w:val="24"/>
          <w:szCs w:val="24"/>
          <w:shd w:val="clear" w:color="auto" w:fill="FFFFFF" w:themeFill="background1"/>
        </w:rPr>
        <w:t>、国の行政機関や地方公共団体等</w:t>
      </w:r>
      <w:r w:rsidR="004A3A4C" w:rsidRPr="000102FC">
        <w:rPr>
          <w:rFonts w:ascii="ＭＳ 明朝" w:eastAsia="ＭＳ 明朝" w:hAnsi="ＭＳ 明朝" w:hint="eastAsia"/>
          <w:sz w:val="24"/>
          <w:szCs w:val="24"/>
          <w:shd w:val="clear" w:color="auto" w:fill="FFFFFF" w:themeFill="background1"/>
        </w:rPr>
        <w:t>には法的義務を課し、事業者には努力義務を課した上で主務大臣が策定する対応指針により自主的な取組を促すこととされ</w:t>
      </w:r>
      <w:r w:rsidR="00E047BC" w:rsidRPr="000102FC">
        <w:rPr>
          <w:rFonts w:ascii="ＭＳ 明朝" w:eastAsia="ＭＳ 明朝" w:hAnsi="ＭＳ 明朝" w:hint="eastAsia"/>
          <w:sz w:val="24"/>
          <w:szCs w:val="24"/>
          <w:shd w:val="clear" w:color="auto" w:fill="FFFFFF" w:themeFill="background1"/>
        </w:rPr>
        <w:t>ている。</w:t>
      </w:r>
    </w:p>
    <w:p w14:paraId="1278F934" w14:textId="4FEFE281" w:rsidR="00233DDC" w:rsidRPr="000102FC" w:rsidRDefault="00233DDC" w:rsidP="004A3A4C">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Pr="000102FC">
        <w:rPr>
          <w:rFonts w:ascii="ＭＳ 明朝" w:eastAsia="ＭＳ 明朝" w:hAnsi="ＭＳ 明朝"/>
          <w:sz w:val="24"/>
          <w:szCs w:val="24"/>
          <w:shd w:val="clear" w:color="auto" w:fill="FFFFFF" w:themeFill="background1"/>
        </w:rPr>
        <w:t xml:space="preserve">　</w:t>
      </w:r>
      <w:r w:rsidRPr="000102FC">
        <w:rPr>
          <w:rFonts w:ascii="ＭＳ 明朝" w:eastAsia="ＭＳ 明朝" w:hAnsi="ＭＳ 明朝" w:hint="eastAsia"/>
          <w:sz w:val="24"/>
          <w:szCs w:val="24"/>
          <w:shd w:val="clear" w:color="auto" w:fill="FFFFFF" w:themeFill="background1"/>
        </w:rPr>
        <w:t>また、実効性を確保するための</w:t>
      </w:r>
      <w:r w:rsidRPr="000102FC">
        <w:rPr>
          <w:rFonts w:ascii="ＭＳ 明朝" w:eastAsia="ＭＳ 明朝" w:hAnsi="ＭＳ 明朝"/>
          <w:sz w:val="24"/>
          <w:szCs w:val="24"/>
          <w:shd w:val="clear" w:color="auto" w:fill="FFFFFF" w:themeFill="background1"/>
        </w:rPr>
        <w:t>仕組みとして</w:t>
      </w:r>
      <w:r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sz w:val="24"/>
          <w:szCs w:val="24"/>
          <w:shd w:val="clear" w:color="auto" w:fill="FFFFFF" w:themeFill="background1"/>
        </w:rPr>
        <w:t>主務大臣</w:t>
      </w:r>
      <w:r w:rsidRPr="000102FC">
        <w:rPr>
          <w:rFonts w:ascii="ＭＳ 明朝" w:eastAsia="ＭＳ 明朝" w:hAnsi="ＭＳ 明朝" w:hint="eastAsia"/>
          <w:sz w:val="24"/>
          <w:szCs w:val="24"/>
          <w:shd w:val="clear" w:color="auto" w:fill="FFFFFF" w:themeFill="background1"/>
        </w:rPr>
        <w:t>が</w:t>
      </w:r>
      <w:r w:rsidR="000B1F2A" w:rsidRPr="000102FC">
        <w:rPr>
          <w:rFonts w:ascii="ＭＳ 明朝" w:eastAsia="ＭＳ 明朝" w:hAnsi="ＭＳ 明朝" w:hint="eastAsia"/>
          <w:sz w:val="24"/>
          <w:szCs w:val="24"/>
          <w:shd w:val="clear" w:color="auto" w:fill="FFFFFF" w:themeFill="background1"/>
        </w:rPr>
        <w:t>所掌分野ごとに対応指針を定め</w:t>
      </w:r>
      <w:r w:rsidRPr="000102FC">
        <w:rPr>
          <w:rFonts w:ascii="ＭＳ 明朝" w:eastAsia="ＭＳ 明朝" w:hAnsi="ＭＳ 明朝"/>
          <w:sz w:val="24"/>
          <w:szCs w:val="24"/>
          <w:shd w:val="clear" w:color="auto" w:fill="FFFFFF" w:themeFill="background1"/>
        </w:rPr>
        <w:t>、特に必要があると認めるときは、</w:t>
      </w:r>
      <w:r w:rsidR="000B1F2A" w:rsidRPr="000102FC">
        <w:rPr>
          <w:rFonts w:ascii="ＭＳ 明朝" w:eastAsia="ＭＳ 明朝" w:hAnsi="ＭＳ 明朝" w:hint="eastAsia"/>
          <w:sz w:val="24"/>
          <w:szCs w:val="24"/>
          <w:shd w:val="clear" w:color="auto" w:fill="FFFFFF" w:themeFill="background1"/>
        </w:rPr>
        <w:t>同</w:t>
      </w:r>
      <w:r w:rsidRPr="000102FC">
        <w:rPr>
          <w:rFonts w:ascii="ＭＳ 明朝" w:eastAsia="ＭＳ 明朝" w:hAnsi="ＭＳ 明朝"/>
          <w:sz w:val="24"/>
          <w:szCs w:val="24"/>
          <w:shd w:val="clear" w:color="auto" w:fill="FFFFFF" w:themeFill="background1"/>
        </w:rPr>
        <w:t>指針に定める事項について、事業者に対し、報告を求め、又は助言、指導若しくは勧告をすることができるとされている。</w:t>
      </w:r>
    </w:p>
    <w:p w14:paraId="45FD0A4B" w14:textId="77777777" w:rsidR="004A3A4C" w:rsidRPr="000102FC" w:rsidRDefault="004A3A4C" w:rsidP="004A3A4C">
      <w:pPr>
        <w:ind w:leftChars="200" w:left="660" w:hangingChars="100" w:hanging="240"/>
        <w:rPr>
          <w:rFonts w:ascii="ＭＳ 明朝" w:eastAsia="ＭＳ 明朝" w:hAnsi="ＭＳ 明朝"/>
          <w:sz w:val="24"/>
          <w:szCs w:val="24"/>
          <w:shd w:val="clear" w:color="auto" w:fill="FFFFFF" w:themeFill="background1"/>
        </w:rPr>
      </w:pPr>
    </w:p>
    <w:p w14:paraId="1780C740" w14:textId="68775BDF" w:rsidR="004A3A4C" w:rsidRPr="000102FC" w:rsidRDefault="004A3A4C" w:rsidP="004A3A4C">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006C77F8" w:rsidRPr="000102FC">
        <w:rPr>
          <w:rFonts w:ascii="ＭＳ 明朝" w:eastAsia="ＭＳ 明朝" w:hAnsi="ＭＳ 明朝" w:hint="eastAsia"/>
          <w:sz w:val="24"/>
          <w:szCs w:val="24"/>
          <w:shd w:val="clear" w:color="auto" w:fill="FFFFFF" w:themeFill="background1"/>
        </w:rPr>
        <w:t xml:space="preserve">　</w:t>
      </w:r>
      <w:r w:rsidR="00622620" w:rsidRPr="000102FC">
        <w:rPr>
          <w:rFonts w:ascii="ＭＳ 明朝" w:eastAsia="ＭＳ 明朝" w:hAnsi="ＭＳ 明朝" w:hint="eastAsia"/>
          <w:sz w:val="24"/>
          <w:szCs w:val="24"/>
          <w:shd w:val="clear" w:color="auto" w:fill="FFFFFF" w:themeFill="background1"/>
        </w:rPr>
        <w:t>その</w:t>
      </w:r>
      <w:r w:rsidR="00B266EC" w:rsidRPr="000102FC">
        <w:rPr>
          <w:rFonts w:ascii="ＭＳ 明朝" w:eastAsia="ＭＳ 明朝" w:hAnsi="ＭＳ 明朝" w:hint="eastAsia"/>
          <w:sz w:val="24"/>
          <w:szCs w:val="24"/>
          <w:shd w:val="clear" w:color="auto" w:fill="FFFFFF" w:themeFill="background1"/>
        </w:rPr>
        <w:t>運用としては、</w:t>
      </w:r>
      <w:r w:rsidR="00622620" w:rsidRPr="000102FC">
        <w:rPr>
          <w:rFonts w:ascii="ＭＳ 明朝" w:eastAsia="ＭＳ 明朝" w:hAnsi="ＭＳ 明朝" w:hint="eastAsia"/>
          <w:sz w:val="24"/>
          <w:szCs w:val="24"/>
          <w:shd w:val="clear" w:color="auto" w:fill="FFFFFF" w:themeFill="background1"/>
        </w:rPr>
        <w:t>障害者差別解消</w:t>
      </w:r>
      <w:r w:rsidR="006C02C9" w:rsidRPr="000102FC">
        <w:rPr>
          <w:rFonts w:ascii="ＭＳ 明朝" w:eastAsia="ＭＳ 明朝" w:hAnsi="ＭＳ 明朝" w:hint="eastAsia"/>
          <w:sz w:val="24"/>
          <w:szCs w:val="24"/>
          <w:shd w:val="clear" w:color="auto" w:fill="FFFFFF" w:themeFill="background1"/>
        </w:rPr>
        <w:t>法に基づく</w:t>
      </w:r>
      <w:r w:rsidR="006C02C9" w:rsidRPr="000102FC">
        <w:rPr>
          <w:rFonts w:ascii="ＭＳ 明朝" w:eastAsia="ＭＳ 明朝" w:hAnsi="ＭＳ 明朝"/>
          <w:sz w:val="24"/>
          <w:szCs w:val="24"/>
          <w:shd w:val="clear" w:color="auto" w:fill="FFFFFF" w:themeFill="background1"/>
        </w:rPr>
        <w:t>基本方針</w:t>
      </w:r>
      <w:r w:rsidR="006C02C9" w:rsidRPr="000102FC">
        <w:rPr>
          <w:rFonts w:ascii="ＭＳ 明朝" w:eastAsia="ＭＳ 明朝" w:hAnsi="ＭＳ 明朝" w:hint="eastAsia"/>
          <w:sz w:val="24"/>
          <w:szCs w:val="24"/>
          <w:shd w:val="clear" w:color="auto" w:fill="FFFFFF" w:themeFill="background1"/>
        </w:rPr>
        <w:t>や</w:t>
      </w:r>
      <w:r w:rsidR="006C02C9" w:rsidRPr="000102FC">
        <w:rPr>
          <w:rFonts w:ascii="ＭＳ 明朝" w:eastAsia="ＭＳ 明朝" w:hAnsi="ＭＳ 明朝"/>
          <w:sz w:val="24"/>
          <w:szCs w:val="24"/>
          <w:shd w:val="clear" w:color="auto" w:fill="FFFFFF" w:themeFill="background1"/>
        </w:rPr>
        <w:t>対応指針</w:t>
      </w:r>
      <w:r w:rsidR="006C02C9" w:rsidRPr="000102FC">
        <w:rPr>
          <w:rFonts w:ascii="ＭＳ 明朝" w:eastAsia="ＭＳ 明朝" w:hAnsi="ＭＳ 明朝" w:hint="eastAsia"/>
          <w:sz w:val="24"/>
          <w:szCs w:val="24"/>
          <w:shd w:val="clear" w:color="auto" w:fill="FFFFFF" w:themeFill="background1"/>
        </w:rPr>
        <w:t>において</w:t>
      </w:r>
      <w:r w:rsidR="006C02C9" w:rsidRPr="000102FC">
        <w:rPr>
          <w:rFonts w:ascii="ＭＳ 明朝" w:eastAsia="ＭＳ 明朝" w:hAnsi="ＭＳ 明朝"/>
          <w:sz w:val="24"/>
          <w:szCs w:val="24"/>
          <w:shd w:val="clear" w:color="auto" w:fill="FFFFFF" w:themeFill="background1"/>
        </w:rPr>
        <w:t>、合理的配慮の考え方や</w:t>
      </w:r>
      <w:r w:rsidR="006C02C9" w:rsidRPr="000102FC">
        <w:rPr>
          <w:rFonts w:ascii="ＭＳ 明朝" w:eastAsia="ＭＳ 明朝" w:hAnsi="ＭＳ 明朝" w:hint="eastAsia"/>
          <w:sz w:val="24"/>
          <w:szCs w:val="24"/>
          <w:shd w:val="clear" w:color="auto" w:fill="FFFFFF" w:themeFill="background1"/>
        </w:rPr>
        <w:t>具体例</w:t>
      </w:r>
      <w:r w:rsidR="006C02C9" w:rsidRPr="000102FC">
        <w:rPr>
          <w:rFonts w:ascii="ＭＳ 明朝" w:eastAsia="ＭＳ 明朝" w:hAnsi="ＭＳ 明朝"/>
          <w:sz w:val="24"/>
          <w:szCs w:val="24"/>
          <w:shd w:val="clear" w:color="auto" w:fill="FFFFFF" w:themeFill="background1"/>
        </w:rPr>
        <w:t>を示</w:t>
      </w:r>
      <w:r w:rsidR="006C02C9" w:rsidRPr="000102FC">
        <w:rPr>
          <w:rFonts w:ascii="ＭＳ 明朝" w:eastAsia="ＭＳ 明朝" w:hAnsi="ＭＳ 明朝" w:hint="eastAsia"/>
          <w:sz w:val="24"/>
          <w:szCs w:val="24"/>
          <w:shd w:val="clear" w:color="auto" w:fill="FFFFFF" w:themeFill="background1"/>
        </w:rPr>
        <w:t>している</w:t>
      </w:r>
      <w:r w:rsidR="00B266EC" w:rsidRPr="000102FC">
        <w:rPr>
          <w:rFonts w:ascii="ＭＳ 明朝" w:eastAsia="ＭＳ 明朝" w:hAnsi="ＭＳ 明朝" w:hint="eastAsia"/>
          <w:sz w:val="24"/>
          <w:szCs w:val="24"/>
          <w:shd w:val="clear" w:color="auto" w:fill="FFFFFF" w:themeFill="background1"/>
        </w:rPr>
        <w:t>ほか</w:t>
      </w:r>
      <w:r w:rsidR="006C02C9" w:rsidRPr="000102FC">
        <w:rPr>
          <w:rFonts w:ascii="ＭＳ 明朝" w:eastAsia="ＭＳ 明朝" w:hAnsi="ＭＳ 明朝" w:hint="eastAsia"/>
          <w:sz w:val="24"/>
          <w:szCs w:val="24"/>
          <w:shd w:val="clear" w:color="auto" w:fill="FFFFFF" w:themeFill="background1"/>
        </w:rPr>
        <w:t>、</w:t>
      </w:r>
      <w:r w:rsidR="00B266EC" w:rsidRPr="000102FC">
        <w:rPr>
          <w:rFonts w:ascii="ＭＳ 明朝" w:eastAsia="ＭＳ 明朝" w:hAnsi="ＭＳ 明朝" w:hint="eastAsia"/>
          <w:sz w:val="24"/>
          <w:szCs w:val="24"/>
          <w:shd w:val="clear" w:color="auto" w:fill="FFFFFF" w:themeFill="background1"/>
        </w:rPr>
        <w:t>行政機関等</w:t>
      </w:r>
      <w:r w:rsidRPr="000102FC">
        <w:rPr>
          <w:rFonts w:ascii="ＭＳ 明朝" w:eastAsia="ＭＳ 明朝" w:hAnsi="ＭＳ 明朝"/>
          <w:sz w:val="24"/>
          <w:szCs w:val="24"/>
          <w:shd w:val="clear" w:color="auto" w:fill="FFFFFF" w:themeFill="background1"/>
        </w:rPr>
        <w:t>において</w:t>
      </w:r>
      <w:r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sz w:val="24"/>
          <w:szCs w:val="24"/>
          <w:shd w:val="clear" w:color="auto" w:fill="FFFFFF" w:themeFill="background1"/>
        </w:rPr>
        <w:t>事業者</w:t>
      </w:r>
      <w:r w:rsidRPr="000102FC">
        <w:rPr>
          <w:rFonts w:ascii="ＭＳ 明朝" w:eastAsia="ＭＳ 明朝" w:hAnsi="ＭＳ 明朝" w:hint="eastAsia"/>
          <w:sz w:val="24"/>
          <w:szCs w:val="24"/>
          <w:shd w:val="clear" w:color="auto" w:fill="FFFFFF" w:themeFill="background1"/>
        </w:rPr>
        <w:t>による</w:t>
      </w:r>
      <w:r w:rsidR="006C02C9" w:rsidRPr="000102FC">
        <w:rPr>
          <w:rFonts w:ascii="ＭＳ 明朝" w:eastAsia="ＭＳ 明朝" w:hAnsi="ＭＳ 明朝"/>
          <w:sz w:val="24"/>
          <w:szCs w:val="24"/>
          <w:shd w:val="clear" w:color="auto" w:fill="FFFFFF" w:themeFill="background1"/>
        </w:rPr>
        <w:t>合理的配慮の提供事例を</w:t>
      </w:r>
      <w:r w:rsidR="00B266EC" w:rsidRPr="000102FC">
        <w:rPr>
          <w:rFonts w:ascii="ＭＳ 明朝" w:eastAsia="ＭＳ 明朝" w:hAnsi="ＭＳ 明朝" w:hint="eastAsia"/>
          <w:sz w:val="24"/>
          <w:szCs w:val="24"/>
          <w:shd w:val="clear" w:color="auto" w:fill="FFFFFF" w:themeFill="background1"/>
        </w:rPr>
        <w:t>収集</w:t>
      </w:r>
      <w:r w:rsidR="006C02C9" w:rsidRPr="000102FC">
        <w:rPr>
          <w:rFonts w:ascii="ＭＳ 明朝" w:eastAsia="ＭＳ 明朝" w:hAnsi="ＭＳ 明朝"/>
          <w:sz w:val="24"/>
          <w:szCs w:val="24"/>
          <w:shd w:val="clear" w:color="auto" w:fill="FFFFFF" w:themeFill="background1"/>
        </w:rPr>
        <w:t>し</w:t>
      </w:r>
      <w:r w:rsidR="006C02C9" w:rsidRPr="000102FC">
        <w:rPr>
          <w:rFonts w:ascii="ＭＳ 明朝" w:eastAsia="ＭＳ 明朝" w:hAnsi="ＭＳ 明朝" w:hint="eastAsia"/>
          <w:sz w:val="24"/>
          <w:szCs w:val="24"/>
          <w:shd w:val="clear" w:color="auto" w:fill="FFFFFF" w:themeFill="background1"/>
        </w:rPr>
        <w:t>て</w:t>
      </w:r>
      <w:r w:rsidR="00B266EC" w:rsidRPr="000102FC">
        <w:rPr>
          <w:rFonts w:ascii="ＭＳ 明朝" w:eastAsia="ＭＳ 明朝" w:hAnsi="ＭＳ 明朝" w:hint="eastAsia"/>
          <w:sz w:val="24"/>
          <w:szCs w:val="24"/>
          <w:shd w:val="clear" w:color="auto" w:fill="FFFFFF" w:themeFill="background1"/>
        </w:rPr>
        <w:t>いる。</w:t>
      </w:r>
      <w:r w:rsidRPr="000102FC">
        <w:rPr>
          <w:rFonts w:ascii="ＭＳ 明朝" w:eastAsia="ＭＳ 明朝" w:hAnsi="ＭＳ 明朝" w:hint="eastAsia"/>
          <w:sz w:val="24"/>
          <w:szCs w:val="24"/>
          <w:shd w:val="clear" w:color="auto" w:fill="FFFFFF" w:themeFill="background1"/>
        </w:rPr>
        <w:t>例えば</w:t>
      </w:r>
      <w:r w:rsidR="0068110F"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内閣府においては</w:t>
      </w:r>
      <w:r w:rsidR="006C02C9" w:rsidRPr="000102FC">
        <w:rPr>
          <w:rFonts w:ascii="ＭＳ 明朝" w:eastAsia="ＭＳ 明朝" w:hAnsi="ＭＳ 明朝" w:hint="eastAsia"/>
          <w:sz w:val="24"/>
          <w:szCs w:val="24"/>
          <w:shd w:val="clear" w:color="auto" w:fill="FFFFFF" w:themeFill="background1"/>
        </w:rPr>
        <w:t>合理的配慮等の提供</w:t>
      </w:r>
      <w:r w:rsidR="006C02C9" w:rsidRPr="000102FC">
        <w:rPr>
          <w:rFonts w:ascii="ＭＳ 明朝" w:eastAsia="ＭＳ 明朝" w:hAnsi="ＭＳ 明朝"/>
          <w:sz w:val="24"/>
          <w:szCs w:val="24"/>
          <w:shd w:val="clear" w:color="auto" w:fill="FFFFFF" w:themeFill="background1"/>
        </w:rPr>
        <w:t>事例集</w:t>
      </w:r>
      <w:r w:rsidRPr="000102FC">
        <w:rPr>
          <w:rFonts w:ascii="ＭＳ 明朝" w:eastAsia="ＭＳ 明朝" w:hAnsi="ＭＳ 明朝" w:hint="eastAsia"/>
          <w:sz w:val="24"/>
          <w:szCs w:val="24"/>
          <w:shd w:val="clear" w:color="auto" w:fill="FFFFFF" w:themeFill="background1"/>
        </w:rPr>
        <w:t>を作成、周知</w:t>
      </w:r>
      <w:r w:rsidR="006C02C9" w:rsidRPr="000102FC">
        <w:rPr>
          <w:rFonts w:ascii="ＭＳ 明朝" w:eastAsia="ＭＳ 明朝" w:hAnsi="ＭＳ 明朝"/>
          <w:sz w:val="24"/>
          <w:szCs w:val="24"/>
          <w:shd w:val="clear" w:color="auto" w:fill="FFFFFF" w:themeFill="background1"/>
        </w:rPr>
        <w:t>している。</w:t>
      </w:r>
    </w:p>
    <w:p w14:paraId="42689A39" w14:textId="77777777" w:rsidR="004A3A4C" w:rsidRPr="000102FC" w:rsidRDefault="004A3A4C" w:rsidP="004A3A4C">
      <w:pPr>
        <w:ind w:leftChars="200" w:left="660" w:hangingChars="100" w:hanging="240"/>
        <w:rPr>
          <w:rFonts w:ascii="ＭＳ 明朝" w:eastAsia="ＭＳ 明朝" w:hAnsi="ＭＳ 明朝"/>
          <w:sz w:val="24"/>
          <w:szCs w:val="24"/>
          <w:shd w:val="clear" w:color="auto" w:fill="FFFFFF" w:themeFill="background1"/>
        </w:rPr>
      </w:pPr>
    </w:p>
    <w:p w14:paraId="60C33F5A" w14:textId="39C5FE79" w:rsidR="004A3A4C" w:rsidRPr="000102FC" w:rsidRDefault="004A3A4C" w:rsidP="00EB1399">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006C77F8" w:rsidRPr="000102FC">
        <w:rPr>
          <w:rFonts w:ascii="ＭＳ 明朝" w:eastAsia="ＭＳ 明朝" w:hAnsi="ＭＳ 明朝" w:hint="eastAsia"/>
          <w:sz w:val="24"/>
          <w:szCs w:val="24"/>
          <w:shd w:val="clear" w:color="auto" w:fill="FFFFFF" w:themeFill="background1"/>
        </w:rPr>
        <w:t xml:space="preserve">　</w:t>
      </w:r>
      <w:r w:rsidR="00F763D7" w:rsidRPr="000102FC">
        <w:rPr>
          <w:rFonts w:ascii="ＭＳ 明朝" w:eastAsia="ＭＳ 明朝" w:hAnsi="ＭＳ 明朝"/>
          <w:sz w:val="24"/>
          <w:szCs w:val="24"/>
          <w:shd w:val="clear" w:color="auto" w:fill="FFFFFF" w:themeFill="background1"/>
        </w:rPr>
        <w:t>地方公共団体</w:t>
      </w:r>
      <w:r w:rsidR="0068110F" w:rsidRPr="000102FC">
        <w:rPr>
          <w:rFonts w:ascii="ＭＳ 明朝" w:eastAsia="ＭＳ 明朝" w:hAnsi="ＭＳ 明朝" w:hint="eastAsia"/>
          <w:sz w:val="24"/>
          <w:szCs w:val="24"/>
          <w:shd w:val="clear" w:color="auto" w:fill="FFFFFF" w:themeFill="background1"/>
        </w:rPr>
        <w:t>において</w:t>
      </w:r>
      <w:r w:rsidR="006C77F8" w:rsidRPr="000102FC">
        <w:rPr>
          <w:rFonts w:ascii="ＭＳ 明朝" w:eastAsia="ＭＳ 明朝" w:hAnsi="ＭＳ 明朝" w:hint="eastAsia"/>
          <w:sz w:val="24"/>
          <w:szCs w:val="24"/>
          <w:shd w:val="clear" w:color="auto" w:fill="FFFFFF" w:themeFill="background1"/>
        </w:rPr>
        <w:t>は</w:t>
      </w:r>
      <w:r w:rsidR="00F763D7" w:rsidRPr="000102FC">
        <w:rPr>
          <w:rFonts w:ascii="ＭＳ 明朝" w:eastAsia="ＭＳ 明朝" w:hAnsi="ＭＳ 明朝"/>
          <w:sz w:val="24"/>
          <w:szCs w:val="24"/>
          <w:shd w:val="clear" w:color="auto" w:fill="FFFFFF" w:themeFill="background1"/>
        </w:rPr>
        <w:t>、</w:t>
      </w:r>
      <w:r w:rsidR="00F763D7" w:rsidRPr="000102FC">
        <w:rPr>
          <w:rFonts w:ascii="ＭＳ 明朝" w:eastAsia="ＭＳ 明朝" w:hAnsi="ＭＳ 明朝" w:hint="eastAsia"/>
          <w:sz w:val="24"/>
          <w:szCs w:val="24"/>
          <w:shd w:val="clear" w:color="auto" w:fill="FFFFFF" w:themeFill="background1"/>
        </w:rPr>
        <w:t>条例により</w:t>
      </w:r>
      <w:r w:rsidR="00F763D7" w:rsidRPr="000102FC">
        <w:rPr>
          <w:rFonts w:ascii="ＭＳ 明朝" w:eastAsia="ＭＳ 明朝" w:hAnsi="ＭＳ 明朝"/>
          <w:sz w:val="24"/>
          <w:szCs w:val="24"/>
          <w:shd w:val="clear" w:color="auto" w:fill="FFFFFF" w:themeFill="background1"/>
        </w:rPr>
        <w:t>事業者</w:t>
      </w:r>
      <w:r w:rsidR="006C77F8" w:rsidRPr="000102FC">
        <w:rPr>
          <w:rFonts w:ascii="ＭＳ 明朝" w:eastAsia="ＭＳ 明朝" w:hAnsi="ＭＳ 明朝" w:hint="eastAsia"/>
          <w:sz w:val="24"/>
          <w:szCs w:val="24"/>
          <w:shd w:val="clear" w:color="auto" w:fill="FFFFFF" w:themeFill="background1"/>
        </w:rPr>
        <w:t>による</w:t>
      </w:r>
      <w:r w:rsidR="006C77F8" w:rsidRPr="000102FC">
        <w:rPr>
          <w:rFonts w:ascii="ＭＳ 明朝" w:eastAsia="ＭＳ 明朝" w:hAnsi="ＭＳ 明朝"/>
          <w:sz w:val="24"/>
          <w:szCs w:val="24"/>
          <w:shd w:val="clear" w:color="auto" w:fill="FFFFFF" w:themeFill="background1"/>
        </w:rPr>
        <w:t>合理的配慮の提供を義務</w:t>
      </w:r>
      <w:r w:rsidR="004A0127" w:rsidRPr="000102FC">
        <w:rPr>
          <w:rFonts w:ascii="ＭＳ 明朝" w:eastAsia="ＭＳ 明朝" w:hAnsi="ＭＳ 明朝" w:hint="eastAsia"/>
          <w:sz w:val="24"/>
          <w:szCs w:val="24"/>
          <w:shd w:val="clear" w:color="auto" w:fill="FFFFFF" w:themeFill="background1"/>
        </w:rPr>
        <w:t>化</w:t>
      </w:r>
      <w:r w:rsidR="00CA377B" w:rsidRPr="000102FC">
        <w:rPr>
          <w:rFonts w:ascii="ＭＳ 明朝" w:eastAsia="ＭＳ 明朝" w:hAnsi="ＭＳ 明朝"/>
          <w:sz w:val="24"/>
          <w:szCs w:val="24"/>
          <w:shd w:val="clear" w:color="auto" w:fill="FFFFFF" w:themeFill="background1"/>
        </w:rPr>
        <w:t>している</w:t>
      </w:r>
      <w:r w:rsidR="00CA377B" w:rsidRPr="000102FC">
        <w:rPr>
          <w:rFonts w:ascii="ＭＳ 明朝" w:eastAsia="ＭＳ 明朝" w:hAnsi="ＭＳ 明朝" w:hint="eastAsia"/>
          <w:sz w:val="24"/>
          <w:szCs w:val="24"/>
          <w:shd w:val="clear" w:color="auto" w:fill="FFFFFF" w:themeFill="background1"/>
        </w:rPr>
        <w:t>ところもあり</w:t>
      </w:r>
      <w:r w:rsidR="00B91BA7" w:rsidRPr="000102FC">
        <w:rPr>
          <w:rStyle w:val="ae"/>
          <w:rFonts w:ascii="ＭＳ 明朝" w:eastAsia="ＭＳ 明朝" w:hAnsi="ＭＳ 明朝"/>
          <w:sz w:val="24"/>
          <w:szCs w:val="24"/>
          <w:shd w:val="clear" w:color="auto" w:fill="FFFFFF" w:themeFill="background1"/>
        </w:rPr>
        <w:footnoteReference w:id="2"/>
      </w:r>
      <w:r w:rsidR="005F08E9" w:rsidRPr="000102FC">
        <w:rPr>
          <w:rFonts w:ascii="ＭＳ 明朝" w:eastAsia="ＭＳ 明朝" w:hAnsi="ＭＳ 明朝" w:hint="eastAsia"/>
          <w:sz w:val="24"/>
          <w:szCs w:val="24"/>
          <w:shd w:val="clear" w:color="auto" w:fill="FFFFFF" w:themeFill="background1"/>
        </w:rPr>
        <w:t>、地域の実</w:t>
      </w:r>
      <w:r w:rsidR="00334A31" w:rsidRPr="000102FC">
        <w:rPr>
          <w:rFonts w:ascii="ＭＳ 明朝" w:eastAsia="ＭＳ 明朝" w:hAnsi="ＭＳ 明朝" w:hint="eastAsia"/>
          <w:sz w:val="24"/>
          <w:szCs w:val="24"/>
          <w:shd w:val="clear" w:color="auto" w:fill="FFFFFF" w:themeFill="background1"/>
        </w:rPr>
        <w:t>情</w:t>
      </w:r>
      <w:r w:rsidR="005F08E9" w:rsidRPr="000102FC">
        <w:rPr>
          <w:rFonts w:ascii="ＭＳ 明朝" w:eastAsia="ＭＳ 明朝" w:hAnsi="ＭＳ 明朝" w:hint="eastAsia"/>
          <w:sz w:val="24"/>
          <w:szCs w:val="24"/>
          <w:shd w:val="clear" w:color="auto" w:fill="FFFFFF" w:themeFill="background1"/>
        </w:rPr>
        <w:t>に応じた独自の取組も進展している</w:t>
      </w:r>
      <w:r w:rsidR="000D44C0" w:rsidRPr="000102FC">
        <w:rPr>
          <w:rFonts w:ascii="ＭＳ 明朝" w:eastAsia="ＭＳ 明朝" w:hAnsi="ＭＳ 明朝" w:hint="eastAsia"/>
          <w:sz w:val="24"/>
          <w:szCs w:val="24"/>
          <w:shd w:val="clear" w:color="auto" w:fill="FFFFFF" w:themeFill="background1"/>
        </w:rPr>
        <w:t>。</w:t>
      </w:r>
    </w:p>
    <w:p w14:paraId="7DE6DBB0" w14:textId="527C14C0" w:rsidR="00B266EC" w:rsidRPr="000102FC" w:rsidRDefault="000D44C0" w:rsidP="00062738">
      <w:pPr>
        <w:ind w:leftChars="300" w:left="63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さらに、</w:t>
      </w:r>
      <w:r w:rsidR="006C02C9" w:rsidRPr="000102FC">
        <w:rPr>
          <w:rFonts w:ascii="ＭＳ 明朝" w:eastAsia="ＭＳ 明朝" w:hAnsi="ＭＳ 明朝"/>
          <w:sz w:val="24"/>
          <w:szCs w:val="24"/>
          <w:shd w:val="clear" w:color="auto" w:fill="FFFFFF" w:themeFill="background1"/>
        </w:rPr>
        <w:t>2020年東京パラリンピック競技大会</w:t>
      </w:r>
      <w:r w:rsidR="000A780B" w:rsidRPr="000102FC">
        <w:rPr>
          <w:rFonts w:ascii="ＭＳ 明朝" w:eastAsia="ＭＳ 明朝" w:hAnsi="ＭＳ 明朝" w:hint="eastAsia"/>
          <w:sz w:val="24"/>
          <w:szCs w:val="24"/>
          <w:shd w:val="clear" w:color="auto" w:fill="FFFFFF" w:themeFill="background1"/>
        </w:rPr>
        <w:t>を契機とし、障害等の有無</w:t>
      </w:r>
      <w:r w:rsidR="006C02C9" w:rsidRPr="000102FC">
        <w:rPr>
          <w:rFonts w:ascii="ＭＳ 明朝" w:eastAsia="ＭＳ 明朝" w:hAnsi="ＭＳ 明朝"/>
          <w:sz w:val="24"/>
          <w:szCs w:val="24"/>
          <w:shd w:val="clear" w:color="auto" w:fill="FFFFFF" w:themeFill="background1"/>
        </w:rPr>
        <w:t>にかかわらず、誰もが相互に人格と個性を尊重し支え合う「心のバリアフリー」</w:t>
      </w:r>
      <w:r w:rsidR="000A780B" w:rsidRPr="000102FC">
        <w:rPr>
          <w:rFonts w:ascii="ＭＳ 明朝" w:eastAsia="ＭＳ 明朝" w:hAnsi="ＭＳ 明朝" w:hint="eastAsia"/>
          <w:sz w:val="24"/>
          <w:szCs w:val="24"/>
          <w:shd w:val="clear" w:color="auto" w:fill="FFFFFF" w:themeFill="background1"/>
        </w:rPr>
        <w:t>を推進し</w:t>
      </w:r>
      <w:r w:rsidR="006C02C9" w:rsidRPr="000102FC">
        <w:rPr>
          <w:rFonts w:ascii="ＭＳ 明朝" w:eastAsia="ＭＳ 明朝" w:hAnsi="ＭＳ 明朝"/>
          <w:sz w:val="24"/>
          <w:szCs w:val="24"/>
          <w:shd w:val="clear" w:color="auto" w:fill="FFFFFF" w:themeFill="background1"/>
        </w:rPr>
        <w:t>、共生社会の実現</w:t>
      </w:r>
      <w:r w:rsidR="000A780B" w:rsidRPr="000102FC">
        <w:rPr>
          <w:rFonts w:ascii="ＭＳ 明朝" w:eastAsia="ＭＳ 明朝" w:hAnsi="ＭＳ 明朝" w:hint="eastAsia"/>
          <w:sz w:val="24"/>
          <w:szCs w:val="24"/>
          <w:shd w:val="clear" w:color="auto" w:fill="FFFFFF" w:themeFill="background1"/>
        </w:rPr>
        <w:t>を大会のレガシーとすべく、ユニバーサルデザイン2020行動計画に基づ</w:t>
      </w:r>
      <w:r w:rsidR="004A0127" w:rsidRPr="000102FC">
        <w:rPr>
          <w:rFonts w:ascii="ＭＳ 明朝" w:eastAsia="ＭＳ 明朝" w:hAnsi="ＭＳ 明朝" w:hint="eastAsia"/>
          <w:sz w:val="24"/>
          <w:szCs w:val="24"/>
          <w:shd w:val="clear" w:color="auto" w:fill="FFFFFF" w:themeFill="background1"/>
        </w:rPr>
        <w:t>く各種</w:t>
      </w:r>
      <w:r w:rsidR="002F201F" w:rsidRPr="000102FC">
        <w:rPr>
          <w:rFonts w:ascii="ＭＳ 明朝" w:eastAsia="ＭＳ 明朝" w:hAnsi="ＭＳ 明朝" w:hint="eastAsia"/>
          <w:sz w:val="24"/>
          <w:szCs w:val="24"/>
          <w:shd w:val="clear" w:color="auto" w:fill="FFFFFF" w:themeFill="background1"/>
        </w:rPr>
        <w:t>取組</w:t>
      </w:r>
      <w:r w:rsidR="000B1F2A" w:rsidRPr="000102FC">
        <w:rPr>
          <w:rFonts w:ascii="ＭＳ 明朝" w:eastAsia="ＭＳ 明朝" w:hAnsi="ＭＳ 明朝" w:hint="eastAsia"/>
          <w:sz w:val="24"/>
          <w:szCs w:val="24"/>
          <w:shd w:val="clear" w:color="auto" w:fill="FFFFFF" w:themeFill="background1"/>
        </w:rPr>
        <w:t>等</w:t>
      </w:r>
      <w:r w:rsidR="002F201F" w:rsidRPr="000102FC">
        <w:rPr>
          <w:rFonts w:ascii="ＭＳ 明朝" w:eastAsia="ＭＳ 明朝" w:hAnsi="ＭＳ 明朝" w:hint="eastAsia"/>
          <w:sz w:val="24"/>
          <w:szCs w:val="24"/>
          <w:shd w:val="clear" w:color="auto" w:fill="FFFFFF" w:themeFill="background1"/>
        </w:rPr>
        <w:t>が官民</w:t>
      </w:r>
      <w:r w:rsidR="004A0127" w:rsidRPr="000102FC">
        <w:rPr>
          <w:rFonts w:ascii="ＭＳ 明朝" w:eastAsia="ＭＳ 明朝" w:hAnsi="ＭＳ 明朝" w:hint="eastAsia"/>
          <w:sz w:val="24"/>
          <w:szCs w:val="24"/>
          <w:shd w:val="clear" w:color="auto" w:fill="FFFFFF" w:themeFill="background1"/>
        </w:rPr>
        <w:t>で</w:t>
      </w:r>
      <w:r w:rsidR="002F201F" w:rsidRPr="000102FC">
        <w:rPr>
          <w:rFonts w:ascii="ＭＳ 明朝" w:eastAsia="ＭＳ 明朝" w:hAnsi="ＭＳ 明朝" w:hint="eastAsia"/>
          <w:sz w:val="24"/>
          <w:szCs w:val="24"/>
          <w:shd w:val="clear" w:color="auto" w:fill="FFFFFF" w:themeFill="background1"/>
        </w:rPr>
        <w:t>進められ</w:t>
      </w:r>
      <w:r w:rsidRPr="000102FC">
        <w:rPr>
          <w:rFonts w:ascii="ＭＳ 明朝" w:eastAsia="ＭＳ 明朝" w:hAnsi="ＭＳ 明朝" w:hint="eastAsia"/>
          <w:sz w:val="24"/>
          <w:szCs w:val="24"/>
          <w:shd w:val="clear" w:color="auto" w:fill="FFFFFF" w:themeFill="background1"/>
        </w:rPr>
        <w:t>ている</w:t>
      </w:r>
      <w:r w:rsidRPr="000102FC">
        <w:rPr>
          <w:rFonts w:ascii="ＭＳ 明朝" w:eastAsia="ＭＳ 明朝" w:hAnsi="ＭＳ 明朝"/>
          <w:sz w:val="24"/>
          <w:szCs w:val="24"/>
          <w:shd w:val="clear" w:color="auto" w:fill="FFFFFF" w:themeFill="background1"/>
        </w:rPr>
        <w:t>。</w:t>
      </w:r>
    </w:p>
    <w:p w14:paraId="516B22CA" w14:textId="77777777" w:rsidR="004A3A4C" w:rsidRPr="000102FC" w:rsidRDefault="004A3A4C" w:rsidP="004A3A4C">
      <w:pPr>
        <w:ind w:leftChars="200" w:left="660" w:hangingChars="100" w:hanging="240"/>
        <w:rPr>
          <w:rFonts w:ascii="ＭＳ 明朝" w:eastAsia="ＭＳ 明朝" w:hAnsi="ＭＳ 明朝"/>
          <w:sz w:val="24"/>
          <w:szCs w:val="24"/>
          <w:shd w:val="clear" w:color="auto" w:fill="FFFFFF" w:themeFill="background1"/>
        </w:rPr>
      </w:pPr>
    </w:p>
    <w:p w14:paraId="55EFA103" w14:textId="364F2C47" w:rsidR="00BB782F" w:rsidRPr="000102FC" w:rsidRDefault="004A3A4C" w:rsidP="00CB048C">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color w:val="000000" w:themeColor="text1"/>
          <w:sz w:val="24"/>
          <w:szCs w:val="24"/>
          <w:shd w:val="clear" w:color="auto" w:fill="FFFFFF" w:themeFill="background1"/>
        </w:rPr>
        <w:t xml:space="preserve">○　</w:t>
      </w:r>
      <w:r w:rsidR="0004534E" w:rsidRPr="000102FC">
        <w:rPr>
          <w:rFonts w:ascii="ＭＳ 明朝" w:eastAsia="ＭＳ 明朝" w:hAnsi="ＭＳ 明朝"/>
          <w:color w:val="000000" w:themeColor="text1"/>
          <w:sz w:val="24"/>
          <w:szCs w:val="24"/>
          <w:shd w:val="clear" w:color="auto" w:fill="FFFFFF" w:themeFill="background1"/>
        </w:rPr>
        <w:t>障害者権利</w:t>
      </w:r>
      <w:r w:rsidR="00CB048C" w:rsidRPr="000102FC">
        <w:rPr>
          <w:rFonts w:ascii="ＭＳ 明朝" w:eastAsia="ＭＳ 明朝" w:hAnsi="ＭＳ 明朝" w:hint="eastAsia"/>
          <w:color w:val="000000" w:themeColor="text1"/>
          <w:sz w:val="24"/>
          <w:szCs w:val="24"/>
          <w:shd w:val="clear" w:color="auto" w:fill="FFFFFF" w:themeFill="background1"/>
        </w:rPr>
        <w:t>条約</w:t>
      </w:r>
      <w:r w:rsidR="00E33418" w:rsidRPr="000102FC">
        <w:rPr>
          <w:rFonts w:ascii="ＭＳ 明朝" w:eastAsia="ＭＳ 明朝" w:hAnsi="ＭＳ 明朝" w:hint="eastAsia"/>
          <w:color w:val="000000" w:themeColor="text1"/>
          <w:sz w:val="24"/>
          <w:szCs w:val="24"/>
          <w:shd w:val="clear" w:color="auto" w:fill="FFFFFF" w:themeFill="background1"/>
        </w:rPr>
        <w:t>において</w:t>
      </w:r>
      <w:r w:rsidR="00CB048C" w:rsidRPr="000102FC">
        <w:rPr>
          <w:rFonts w:ascii="ＭＳ 明朝" w:eastAsia="ＭＳ 明朝" w:hAnsi="ＭＳ 明朝" w:hint="eastAsia"/>
          <w:color w:val="000000" w:themeColor="text1"/>
          <w:sz w:val="24"/>
          <w:szCs w:val="24"/>
          <w:shd w:val="clear" w:color="auto" w:fill="FFFFFF" w:themeFill="background1"/>
        </w:rPr>
        <w:t>は</w:t>
      </w:r>
      <w:r w:rsidR="00AC48E8" w:rsidRPr="000102FC">
        <w:rPr>
          <w:rFonts w:ascii="ＭＳ 明朝" w:eastAsia="ＭＳ 明朝" w:hAnsi="ＭＳ 明朝" w:hint="eastAsia"/>
          <w:color w:val="000000" w:themeColor="text1"/>
          <w:sz w:val="24"/>
          <w:szCs w:val="24"/>
          <w:shd w:val="clear" w:color="auto" w:fill="FFFFFF" w:themeFill="background1"/>
        </w:rPr>
        <w:t>、</w:t>
      </w:r>
      <w:r w:rsidR="0004534E" w:rsidRPr="000102FC">
        <w:rPr>
          <w:rFonts w:ascii="ＭＳ 明朝" w:eastAsia="ＭＳ 明朝" w:hAnsi="ＭＳ 明朝"/>
          <w:sz w:val="24"/>
          <w:szCs w:val="24"/>
          <w:shd w:val="clear" w:color="auto" w:fill="FFFFFF" w:themeFill="background1"/>
        </w:rPr>
        <w:t>合理的配慮の否定を含む障害に基づくあらゆる差別が禁止され</w:t>
      </w:r>
      <w:r w:rsidR="00E4748B" w:rsidRPr="000102FC">
        <w:rPr>
          <w:rFonts w:ascii="ＭＳ 明朝" w:eastAsia="ＭＳ 明朝" w:hAnsi="ＭＳ 明朝" w:hint="eastAsia"/>
          <w:sz w:val="24"/>
          <w:szCs w:val="24"/>
          <w:shd w:val="clear" w:color="auto" w:fill="FFFFFF" w:themeFill="background1"/>
        </w:rPr>
        <w:t>、公的主体と私的主体との区別なく合理的配慮を提供することが求められている。このため、同条約との関係では、</w:t>
      </w:r>
      <w:r w:rsidR="005F08E9" w:rsidRPr="000102FC">
        <w:rPr>
          <w:rFonts w:ascii="ＭＳ 明朝" w:eastAsia="ＭＳ 明朝" w:hAnsi="ＭＳ 明朝" w:hint="eastAsia"/>
          <w:sz w:val="24"/>
          <w:szCs w:val="24"/>
          <w:shd w:val="clear" w:color="auto" w:fill="FFFFFF" w:themeFill="background1"/>
        </w:rPr>
        <w:t>事業者</w:t>
      </w:r>
      <w:r w:rsidR="00F47434" w:rsidRPr="000102FC">
        <w:rPr>
          <w:rFonts w:ascii="ＭＳ 明朝" w:eastAsia="ＭＳ 明朝" w:hAnsi="ＭＳ 明朝" w:hint="eastAsia"/>
          <w:sz w:val="24"/>
          <w:szCs w:val="24"/>
          <w:shd w:val="clear" w:color="auto" w:fill="FFFFFF" w:themeFill="background1"/>
        </w:rPr>
        <w:t>についても</w:t>
      </w:r>
      <w:r w:rsidR="005F08E9" w:rsidRPr="000102FC">
        <w:rPr>
          <w:rFonts w:ascii="ＭＳ 明朝" w:eastAsia="ＭＳ 明朝" w:hAnsi="ＭＳ 明朝" w:hint="eastAsia"/>
          <w:sz w:val="24"/>
          <w:szCs w:val="24"/>
          <w:shd w:val="clear" w:color="auto" w:fill="FFFFFF" w:themeFill="background1"/>
        </w:rPr>
        <w:t>合理的配慮の提供</w:t>
      </w:r>
      <w:r w:rsidR="004A0127" w:rsidRPr="000102FC">
        <w:rPr>
          <w:rFonts w:ascii="ＭＳ 明朝" w:eastAsia="ＭＳ 明朝" w:hAnsi="ＭＳ 明朝" w:hint="eastAsia"/>
          <w:sz w:val="24"/>
          <w:szCs w:val="24"/>
          <w:shd w:val="clear" w:color="auto" w:fill="FFFFFF" w:themeFill="background1"/>
        </w:rPr>
        <w:t>を</w:t>
      </w:r>
      <w:r w:rsidR="00AD1587" w:rsidRPr="000102FC">
        <w:rPr>
          <w:rFonts w:ascii="ＭＳ 明朝" w:eastAsia="ＭＳ 明朝" w:hAnsi="ＭＳ 明朝"/>
          <w:sz w:val="24"/>
          <w:szCs w:val="24"/>
          <w:shd w:val="clear" w:color="auto" w:fill="FFFFFF" w:themeFill="background1"/>
        </w:rPr>
        <w:t>義務</w:t>
      </w:r>
      <w:r w:rsidR="005F08E9" w:rsidRPr="000102FC">
        <w:rPr>
          <w:rFonts w:ascii="ＭＳ 明朝" w:eastAsia="ＭＳ 明朝" w:hAnsi="ＭＳ 明朝" w:hint="eastAsia"/>
          <w:sz w:val="24"/>
          <w:szCs w:val="24"/>
          <w:shd w:val="clear" w:color="auto" w:fill="FFFFFF" w:themeFill="background1"/>
        </w:rPr>
        <w:t>化</w:t>
      </w:r>
      <w:r w:rsidR="00E047BC" w:rsidRPr="000102FC">
        <w:rPr>
          <w:rFonts w:ascii="ＭＳ 明朝" w:eastAsia="ＭＳ 明朝" w:hAnsi="ＭＳ 明朝" w:hint="eastAsia"/>
          <w:sz w:val="24"/>
          <w:szCs w:val="24"/>
          <w:shd w:val="clear" w:color="auto" w:fill="FFFFFF" w:themeFill="background1"/>
        </w:rPr>
        <w:t>す</w:t>
      </w:r>
      <w:r w:rsidR="006C02C9" w:rsidRPr="000102FC">
        <w:rPr>
          <w:rFonts w:ascii="ＭＳ 明朝" w:eastAsia="ＭＳ 明朝" w:hAnsi="ＭＳ 明朝" w:hint="eastAsia"/>
          <w:sz w:val="24"/>
          <w:szCs w:val="24"/>
          <w:shd w:val="clear" w:color="auto" w:fill="FFFFFF" w:themeFill="background1"/>
        </w:rPr>
        <w:t>る</w:t>
      </w:r>
      <w:r w:rsidR="00F47434" w:rsidRPr="000102FC">
        <w:rPr>
          <w:rFonts w:ascii="ＭＳ 明朝" w:eastAsia="ＭＳ 明朝" w:hAnsi="ＭＳ 明朝" w:hint="eastAsia"/>
          <w:sz w:val="24"/>
          <w:szCs w:val="24"/>
          <w:shd w:val="clear" w:color="auto" w:fill="FFFFFF" w:themeFill="background1"/>
        </w:rPr>
        <w:t>ことに</w:t>
      </w:r>
      <w:r w:rsidR="00F763D7" w:rsidRPr="000102FC">
        <w:rPr>
          <w:rFonts w:ascii="ＭＳ 明朝" w:eastAsia="ＭＳ 明朝" w:hAnsi="ＭＳ 明朝" w:hint="eastAsia"/>
          <w:sz w:val="24"/>
          <w:szCs w:val="24"/>
          <w:shd w:val="clear" w:color="auto" w:fill="FFFFFF" w:themeFill="background1"/>
        </w:rPr>
        <w:t>より</w:t>
      </w:r>
      <w:r w:rsidR="000C3053" w:rsidRPr="000102FC">
        <w:rPr>
          <w:rFonts w:ascii="ＭＳ 明朝" w:eastAsia="ＭＳ 明朝" w:hAnsi="ＭＳ 明朝" w:hint="eastAsia"/>
          <w:sz w:val="24"/>
          <w:szCs w:val="24"/>
          <w:shd w:val="clear" w:color="auto" w:fill="FFFFFF" w:themeFill="background1"/>
        </w:rPr>
        <w:t>、条約との</w:t>
      </w:r>
      <w:r w:rsidR="00F763D7" w:rsidRPr="000102FC">
        <w:rPr>
          <w:rFonts w:ascii="ＭＳ 明朝" w:eastAsia="ＭＳ 明朝" w:hAnsi="ＭＳ 明朝" w:hint="eastAsia"/>
          <w:sz w:val="24"/>
          <w:szCs w:val="24"/>
          <w:shd w:val="clear" w:color="auto" w:fill="FFFFFF" w:themeFill="background1"/>
        </w:rPr>
        <w:t>整合</w:t>
      </w:r>
      <w:r w:rsidR="00F47434" w:rsidRPr="000102FC">
        <w:rPr>
          <w:rFonts w:ascii="ＭＳ 明朝" w:eastAsia="ＭＳ 明朝" w:hAnsi="ＭＳ 明朝" w:hint="eastAsia"/>
          <w:sz w:val="24"/>
          <w:szCs w:val="24"/>
          <w:shd w:val="clear" w:color="auto" w:fill="FFFFFF" w:themeFill="background1"/>
        </w:rPr>
        <w:t>性を確保する必要が</w:t>
      </w:r>
      <w:r w:rsidR="00F763D7" w:rsidRPr="000102FC">
        <w:rPr>
          <w:rFonts w:ascii="ＭＳ 明朝" w:eastAsia="ＭＳ 明朝" w:hAnsi="ＭＳ 明朝" w:hint="eastAsia"/>
          <w:sz w:val="24"/>
          <w:szCs w:val="24"/>
          <w:shd w:val="clear" w:color="auto" w:fill="FFFFFF" w:themeFill="background1"/>
        </w:rPr>
        <w:t>あるという意見</w:t>
      </w:r>
      <w:r w:rsidR="00CB048C" w:rsidRPr="000102FC">
        <w:rPr>
          <w:rFonts w:ascii="ＭＳ 明朝" w:eastAsia="ＭＳ 明朝" w:hAnsi="ＭＳ 明朝" w:hint="eastAsia"/>
          <w:sz w:val="24"/>
          <w:szCs w:val="24"/>
          <w:shd w:val="clear" w:color="auto" w:fill="FFFFFF" w:themeFill="background1"/>
        </w:rPr>
        <w:t>がある。また、</w:t>
      </w:r>
      <w:r w:rsidR="00BB782F" w:rsidRPr="000102FC">
        <w:rPr>
          <w:rFonts w:ascii="ＭＳ 明朝" w:eastAsia="ＭＳ 明朝" w:hAnsi="ＭＳ 明朝" w:hint="eastAsia"/>
          <w:sz w:val="24"/>
          <w:szCs w:val="24"/>
          <w:shd w:val="clear" w:color="auto" w:fill="FFFFFF" w:themeFill="background1"/>
        </w:rPr>
        <w:t>義務</w:t>
      </w:r>
      <w:r w:rsidR="00B266EC" w:rsidRPr="000102FC">
        <w:rPr>
          <w:rFonts w:ascii="ＭＳ 明朝" w:eastAsia="ＭＳ 明朝" w:hAnsi="ＭＳ 明朝" w:hint="eastAsia"/>
          <w:sz w:val="24"/>
          <w:szCs w:val="24"/>
          <w:shd w:val="clear" w:color="auto" w:fill="FFFFFF" w:themeFill="background1"/>
        </w:rPr>
        <w:t>化により</w:t>
      </w:r>
      <w:r w:rsidR="00471D91" w:rsidRPr="000102FC">
        <w:rPr>
          <w:rFonts w:ascii="ＭＳ 明朝" w:eastAsia="ＭＳ 明朝" w:hAnsi="ＭＳ 明朝" w:hint="eastAsia"/>
          <w:sz w:val="24"/>
          <w:szCs w:val="24"/>
          <w:shd w:val="clear" w:color="auto" w:fill="FFFFFF" w:themeFill="background1"/>
        </w:rPr>
        <w:t>、更に社会全体で</w:t>
      </w:r>
      <w:r w:rsidR="000C3053" w:rsidRPr="000102FC">
        <w:rPr>
          <w:rFonts w:ascii="ＭＳ 明朝" w:eastAsia="ＭＳ 明朝" w:hAnsi="ＭＳ 明朝" w:hint="eastAsia"/>
          <w:sz w:val="24"/>
          <w:szCs w:val="24"/>
          <w:shd w:val="clear" w:color="auto" w:fill="FFFFFF" w:themeFill="background1"/>
        </w:rPr>
        <w:t>差別解消の</w:t>
      </w:r>
      <w:r w:rsidR="00BB782F" w:rsidRPr="000102FC">
        <w:rPr>
          <w:rFonts w:ascii="ＭＳ 明朝" w:eastAsia="ＭＳ 明朝" w:hAnsi="ＭＳ 明朝" w:hint="eastAsia"/>
          <w:sz w:val="24"/>
          <w:szCs w:val="24"/>
          <w:shd w:val="clear" w:color="auto" w:fill="FFFFFF" w:themeFill="background1"/>
        </w:rPr>
        <w:t>取組</w:t>
      </w:r>
      <w:r w:rsidR="00CB048C" w:rsidRPr="000102FC">
        <w:rPr>
          <w:rFonts w:ascii="ＭＳ 明朝" w:eastAsia="ＭＳ 明朝" w:hAnsi="ＭＳ 明朝" w:hint="eastAsia"/>
          <w:sz w:val="24"/>
          <w:szCs w:val="24"/>
          <w:shd w:val="clear" w:color="auto" w:fill="FFFFFF" w:themeFill="background1"/>
        </w:rPr>
        <w:t>を</w:t>
      </w:r>
      <w:r w:rsidR="00BB782F" w:rsidRPr="000102FC">
        <w:rPr>
          <w:rFonts w:ascii="ＭＳ 明朝" w:eastAsia="ＭＳ 明朝" w:hAnsi="ＭＳ 明朝" w:hint="eastAsia"/>
          <w:sz w:val="24"/>
          <w:szCs w:val="24"/>
          <w:shd w:val="clear" w:color="auto" w:fill="FFFFFF" w:themeFill="background1"/>
        </w:rPr>
        <w:t>進</w:t>
      </w:r>
      <w:r w:rsidR="00CB048C" w:rsidRPr="000102FC">
        <w:rPr>
          <w:rFonts w:ascii="ＭＳ 明朝" w:eastAsia="ＭＳ 明朝" w:hAnsi="ＭＳ 明朝" w:hint="eastAsia"/>
          <w:sz w:val="24"/>
          <w:szCs w:val="24"/>
          <w:shd w:val="clear" w:color="auto" w:fill="FFFFFF" w:themeFill="background1"/>
        </w:rPr>
        <w:t>め</w:t>
      </w:r>
      <w:r w:rsidR="00F47434" w:rsidRPr="000102FC">
        <w:rPr>
          <w:rFonts w:ascii="ＭＳ 明朝" w:eastAsia="ＭＳ 明朝" w:hAnsi="ＭＳ 明朝" w:hint="eastAsia"/>
          <w:sz w:val="24"/>
          <w:szCs w:val="24"/>
          <w:shd w:val="clear" w:color="auto" w:fill="FFFFFF" w:themeFill="background1"/>
        </w:rPr>
        <w:t>ていく</w:t>
      </w:r>
      <w:r w:rsidR="00CB048C" w:rsidRPr="000102FC">
        <w:rPr>
          <w:rFonts w:ascii="ＭＳ 明朝" w:eastAsia="ＭＳ 明朝" w:hAnsi="ＭＳ 明朝" w:hint="eastAsia"/>
          <w:sz w:val="24"/>
          <w:szCs w:val="24"/>
          <w:shd w:val="clear" w:color="auto" w:fill="FFFFFF" w:themeFill="background1"/>
        </w:rPr>
        <w:t>べき</w:t>
      </w:r>
      <w:r w:rsidR="0047159D" w:rsidRPr="000102FC">
        <w:rPr>
          <w:rFonts w:ascii="ＭＳ 明朝" w:eastAsia="ＭＳ 明朝" w:hAnsi="ＭＳ 明朝" w:hint="eastAsia"/>
          <w:sz w:val="24"/>
          <w:szCs w:val="24"/>
          <w:shd w:val="clear" w:color="auto" w:fill="FFFFFF" w:themeFill="background1"/>
        </w:rPr>
        <w:t>である</w:t>
      </w:r>
      <w:r w:rsidR="00BB782F" w:rsidRPr="000102FC">
        <w:rPr>
          <w:rFonts w:ascii="ＭＳ 明朝" w:eastAsia="ＭＳ 明朝" w:hAnsi="ＭＳ 明朝" w:hint="eastAsia"/>
          <w:sz w:val="24"/>
          <w:szCs w:val="24"/>
          <w:shd w:val="clear" w:color="auto" w:fill="FFFFFF" w:themeFill="background1"/>
        </w:rPr>
        <w:t>という意見</w:t>
      </w:r>
      <w:r w:rsidR="00CB048C" w:rsidRPr="000102FC">
        <w:rPr>
          <w:rFonts w:ascii="ＭＳ 明朝" w:eastAsia="ＭＳ 明朝" w:hAnsi="ＭＳ 明朝" w:hint="eastAsia"/>
          <w:sz w:val="24"/>
          <w:szCs w:val="24"/>
          <w:shd w:val="clear" w:color="auto" w:fill="FFFFFF" w:themeFill="background1"/>
        </w:rPr>
        <w:t>も</w:t>
      </w:r>
      <w:r w:rsidR="00BB782F" w:rsidRPr="000102FC">
        <w:rPr>
          <w:rFonts w:ascii="ＭＳ 明朝" w:eastAsia="ＭＳ 明朝" w:hAnsi="ＭＳ 明朝" w:hint="eastAsia"/>
          <w:sz w:val="24"/>
          <w:szCs w:val="24"/>
          <w:shd w:val="clear" w:color="auto" w:fill="FFFFFF" w:themeFill="background1"/>
        </w:rPr>
        <w:t>ある。</w:t>
      </w:r>
    </w:p>
    <w:p w14:paraId="3B08FC2C" w14:textId="5128BE64" w:rsidR="00A64BF5" w:rsidRPr="000102FC" w:rsidRDefault="00A64BF5" w:rsidP="00CB048C">
      <w:pPr>
        <w:ind w:leftChars="200" w:left="660" w:hangingChars="100" w:hanging="240"/>
        <w:rPr>
          <w:rFonts w:ascii="ＭＳ 明朝" w:eastAsia="ＭＳ 明朝" w:hAnsi="ＭＳ 明朝"/>
          <w:sz w:val="24"/>
          <w:szCs w:val="24"/>
          <w:shd w:val="clear" w:color="auto" w:fill="FFFFFF" w:themeFill="background1"/>
        </w:rPr>
      </w:pPr>
    </w:p>
    <w:p w14:paraId="231CF040" w14:textId="484CBAF4" w:rsidR="00A64BF5" w:rsidRPr="000102FC" w:rsidRDefault="00A64BF5" w:rsidP="0006248A">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C04535" w:rsidRPr="000102FC">
        <w:rPr>
          <w:rFonts w:ascii="ＭＳ 明朝" w:eastAsia="ＭＳ 明朝" w:hAnsi="ＭＳ 明朝" w:hint="eastAsia"/>
          <w:sz w:val="24"/>
          <w:szCs w:val="24"/>
          <w:shd w:val="clear" w:color="auto" w:fill="FFFFFF" w:themeFill="background1"/>
        </w:rPr>
        <w:t>この</w:t>
      </w:r>
      <w:r w:rsidRPr="000102FC">
        <w:rPr>
          <w:rFonts w:ascii="ＭＳ 明朝" w:eastAsia="ＭＳ 明朝" w:hAnsi="ＭＳ 明朝" w:hint="eastAsia"/>
          <w:sz w:val="24"/>
          <w:szCs w:val="24"/>
          <w:shd w:val="clear" w:color="auto" w:fill="FFFFFF" w:themeFill="background1"/>
        </w:rPr>
        <w:t>義務化に</w:t>
      </w:r>
      <w:r w:rsidR="00DC178E" w:rsidRPr="000102FC">
        <w:rPr>
          <w:rFonts w:ascii="ＭＳ 明朝" w:eastAsia="ＭＳ 明朝" w:hAnsi="ＭＳ 明朝" w:hint="eastAsia"/>
          <w:sz w:val="24"/>
          <w:szCs w:val="24"/>
          <w:shd w:val="clear" w:color="auto" w:fill="FFFFFF" w:themeFill="background1"/>
        </w:rPr>
        <w:t>当たっては</w:t>
      </w:r>
      <w:r w:rsidR="00E4396A" w:rsidRPr="000102FC">
        <w:rPr>
          <w:rFonts w:ascii="ＭＳ 明朝" w:eastAsia="ＭＳ 明朝" w:hAnsi="ＭＳ 明朝" w:hint="eastAsia"/>
          <w:sz w:val="24"/>
          <w:szCs w:val="24"/>
          <w:shd w:val="clear" w:color="auto" w:fill="FFFFFF" w:themeFill="background1"/>
        </w:rPr>
        <w:t>、障害者差別解消法の制定</w:t>
      </w:r>
      <w:r w:rsidR="00DC178E" w:rsidRPr="000102FC">
        <w:rPr>
          <w:rFonts w:ascii="ＭＳ 明朝" w:eastAsia="ＭＳ 明朝" w:hAnsi="ＭＳ 明朝" w:hint="eastAsia"/>
          <w:sz w:val="24"/>
          <w:szCs w:val="24"/>
          <w:shd w:val="clear" w:color="auto" w:fill="FFFFFF" w:themeFill="background1"/>
        </w:rPr>
        <w:t>から十分な期間が</w:t>
      </w:r>
      <w:r w:rsidR="00E4396A" w:rsidRPr="000102FC">
        <w:rPr>
          <w:rFonts w:ascii="ＭＳ 明朝" w:eastAsia="ＭＳ 明朝" w:hAnsi="ＭＳ 明朝" w:hint="eastAsia"/>
          <w:sz w:val="24"/>
          <w:szCs w:val="24"/>
          <w:shd w:val="clear" w:color="auto" w:fill="FFFFFF" w:themeFill="background1"/>
        </w:rPr>
        <w:t>経過しているため</w:t>
      </w:r>
      <w:r w:rsidR="00DC178E"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周知期間</w:t>
      </w:r>
      <w:r w:rsidR="00E4396A" w:rsidRPr="000102FC">
        <w:rPr>
          <w:rFonts w:ascii="ＭＳ 明朝" w:eastAsia="ＭＳ 明朝" w:hAnsi="ＭＳ 明朝" w:hint="eastAsia"/>
          <w:sz w:val="24"/>
          <w:szCs w:val="24"/>
          <w:shd w:val="clear" w:color="auto" w:fill="FFFFFF" w:themeFill="background1"/>
        </w:rPr>
        <w:t>は不要ではないかと</w:t>
      </w:r>
      <w:r w:rsidR="00CB50A7" w:rsidRPr="000102FC">
        <w:rPr>
          <w:rFonts w:ascii="ＭＳ 明朝" w:eastAsia="ＭＳ 明朝" w:hAnsi="ＭＳ 明朝" w:hint="eastAsia"/>
          <w:sz w:val="24"/>
          <w:szCs w:val="24"/>
          <w:shd w:val="clear" w:color="auto" w:fill="FFFFFF" w:themeFill="background1"/>
        </w:rPr>
        <w:t>いう</w:t>
      </w:r>
      <w:r w:rsidR="00E4396A" w:rsidRPr="000102FC">
        <w:rPr>
          <w:rFonts w:ascii="ＭＳ 明朝" w:eastAsia="ＭＳ 明朝" w:hAnsi="ＭＳ 明朝" w:hint="eastAsia"/>
          <w:sz w:val="24"/>
          <w:szCs w:val="24"/>
          <w:shd w:val="clear" w:color="auto" w:fill="FFFFFF" w:themeFill="background1"/>
        </w:rPr>
        <w:t>意見や、特に社会的な</w:t>
      </w:r>
      <w:r w:rsidRPr="000102FC">
        <w:rPr>
          <w:rFonts w:ascii="ＭＳ 明朝" w:eastAsia="ＭＳ 明朝" w:hAnsi="ＭＳ 明朝" w:hint="eastAsia"/>
          <w:sz w:val="24"/>
          <w:szCs w:val="24"/>
          <w:shd w:val="clear" w:color="auto" w:fill="FFFFFF" w:themeFill="background1"/>
        </w:rPr>
        <w:t>必要性が高い分野</w:t>
      </w:r>
      <w:r w:rsidR="00E4396A" w:rsidRPr="000102FC">
        <w:rPr>
          <w:rFonts w:ascii="ＭＳ 明朝" w:eastAsia="ＭＳ 明朝" w:hAnsi="ＭＳ 明朝" w:hint="eastAsia"/>
          <w:sz w:val="24"/>
          <w:szCs w:val="24"/>
          <w:shd w:val="clear" w:color="auto" w:fill="FFFFFF" w:themeFill="background1"/>
        </w:rPr>
        <w:t>については、早期に</w:t>
      </w:r>
      <w:r w:rsidRPr="000102FC">
        <w:rPr>
          <w:rFonts w:ascii="ＭＳ 明朝" w:eastAsia="ＭＳ 明朝" w:hAnsi="ＭＳ 明朝" w:hint="eastAsia"/>
          <w:sz w:val="24"/>
          <w:szCs w:val="24"/>
          <w:shd w:val="clear" w:color="auto" w:fill="FFFFFF" w:themeFill="background1"/>
        </w:rPr>
        <w:t>義務化</w:t>
      </w:r>
      <w:r w:rsidR="00E4396A" w:rsidRPr="000102FC">
        <w:rPr>
          <w:rFonts w:ascii="ＭＳ 明朝" w:eastAsia="ＭＳ 明朝" w:hAnsi="ＭＳ 明朝" w:hint="eastAsia"/>
          <w:sz w:val="24"/>
          <w:szCs w:val="24"/>
          <w:shd w:val="clear" w:color="auto" w:fill="FFFFFF" w:themeFill="background1"/>
        </w:rPr>
        <w:t>す</w:t>
      </w:r>
      <w:r w:rsidRPr="000102FC">
        <w:rPr>
          <w:rFonts w:ascii="ＭＳ 明朝" w:eastAsia="ＭＳ 明朝" w:hAnsi="ＭＳ 明朝" w:hint="eastAsia"/>
          <w:sz w:val="24"/>
          <w:szCs w:val="24"/>
          <w:shd w:val="clear" w:color="auto" w:fill="FFFFFF" w:themeFill="background1"/>
        </w:rPr>
        <w:t>べきという意見</w:t>
      </w:r>
      <w:r w:rsidR="00C04535" w:rsidRPr="000102FC">
        <w:rPr>
          <w:rFonts w:ascii="ＭＳ 明朝" w:eastAsia="ＭＳ 明朝" w:hAnsi="ＭＳ 明朝" w:hint="eastAsia"/>
          <w:sz w:val="24"/>
          <w:szCs w:val="24"/>
          <w:shd w:val="clear" w:color="auto" w:fill="FFFFFF" w:themeFill="background1"/>
        </w:rPr>
        <w:t>が</w:t>
      </w:r>
      <w:r w:rsidRPr="000102FC">
        <w:rPr>
          <w:rFonts w:ascii="ＭＳ 明朝" w:eastAsia="ＭＳ 明朝" w:hAnsi="ＭＳ 明朝" w:hint="eastAsia"/>
          <w:sz w:val="24"/>
          <w:szCs w:val="24"/>
          <w:shd w:val="clear" w:color="auto" w:fill="FFFFFF" w:themeFill="background1"/>
        </w:rPr>
        <w:t>あ</w:t>
      </w:r>
      <w:r w:rsidR="00F44DFC" w:rsidRPr="000102FC">
        <w:rPr>
          <w:rFonts w:ascii="ＭＳ 明朝" w:eastAsia="ＭＳ 明朝" w:hAnsi="ＭＳ 明朝" w:hint="eastAsia"/>
          <w:sz w:val="24"/>
          <w:szCs w:val="24"/>
          <w:shd w:val="clear" w:color="auto" w:fill="FFFFFF" w:themeFill="background1"/>
        </w:rPr>
        <w:t>る</w:t>
      </w:r>
      <w:r w:rsidRPr="000102FC">
        <w:rPr>
          <w:rFonts w:ascii="ＭＳ 明朝" w:eastAsia="ＭＳ 明朝" w:hAnsi="ＭＳ 明朝" w:hint="eastAsia"/>
          <w:sz w:val="24"/>
          <w:szCs w:val="24"/>
          <w:shd w:val="clear" w:color="auto" w:fill="FFFFFF" w:themeFill="background1"/>
        </w:rPr>
        <w:t>。</w:t>
      </w:r>
    </w:p>
    <w:p w14:paraId="6500DA7C" w14:textId="77777777" w:rsidR="004A3A4C" w:rsidRPr="000102FC" w:rsidRDefault="004A3A4C" w:rsidP="004A3A4C">
      <w:pPr>
        <w:ind w:leftChars="200" w:left="660" w:hangingChars="100" w:hanging="240"/>
        <w:rPr>
          <w:rFonts w:ascii="ＭＳ 明朝" w:eastAsia="ＭＳ 明朝" w:hAnsi="ＭＳ 明朝"/>
          <w:sz w:val="24"/>
          <w:szCs w:val="24"/>
          <w:shd w:val="clear" w:color="auto" w:fill="FFFFFF" w:themeFill="background1"/>
        </w:rPr>
      </w:pPr>
    </w:p>
    <w:p w14:paraId="1751C9F4" w14:textId="1407431C" w:rsidR="00B91BA7" w:rsidRPr="000102FC" w:rsidRDefault="00BB782F">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一方で、</w:t>
      </w:r>
      <w:r w:rsidR="009E22AB" w:rsidRPr="000102FC">
        <w:rPr>
          <w:rFonts w:ascii="ＭＳ 明朝" w:eastAsia="ＭＳ 明朝" w:hAnsi="ＭＳ 明朝" w:hint="eastAsia"/>
          <w:sz w:val="24"/>
          <w:szCs w:val="24"/>
          <w:shd w:val="clear" w:color="auto" w:fill="FFFFFF" w:themeFill="background1"/>
        </w:rPr>
        <w:t>義務化する</w:t>
      </w:r>
      <w:r w:rsidR="00EC1C49" w:rsidRPr="000102FC">
        <w:rPr>
          <w:rFonts w:ascii="ＭＳ 明朝" w:eastAsia="ＭＳ 明朝" w:hAnsi="ＭＳ 明朝" w:hint="eastAsia"/>
          <w:sz w:val="24"/>
          <w:szCs w:val="24"/>
          <w:shd w:val="clear" w:color="auto" w:fill="FFFFFF" w:themeFill="background1"/>
        </w:rPr>
        <w:t>ことについては、</w:t>
      </w:r>
      <w:r w:rsidRPr="000102FC">
        <w:rPr>
          <w:rFonts w:ascii="ＭＳ 明朝" w:eastAsia="ＭＳ 明朝" w:hAnsi="ＭＳ 明朝" w:hint="eastAsia"/>
          <w:sz w:val="24"/>
          <w:szCs w:val="24"/>
          <w:shd w:val="clear" w:color="auto" w:fill="FFFFFF" w:themeFill="background1"/>
        </w:rPr>
        <w:t>合理的配慮は個別具体的に判断される</w:t>
      </w:r>
      <w:r w:rsidR="002778B5" w:rsidRPr="000102FC">
        <w:rPr>
          <w:rFonts w:ascii="ＭＳ 明朝" w:eastAsia="ＭＳ 明朝" w:hAnsi="ＭＳ 明朝" w:hint="eastAsia"/>
          <w:sz w:val="24"/>
          <w:szCs w:val="24"/>
          <w:shd w:val="clear" w:color="auto" w:fill="FFFFFF" w:themeFill="background1"/>
        </w:rPr>
        <w:t>ものである</w:t>
      </w:r>
      <w:r w:rsidRPr="000102FC">
        <w:rPr>
          <w:rFonts w:ascii="ＭＳ 明朝" w:eastAsia="ＭＳ 明朝" w:hAnsi="ＭＳ 明朝" w:hint="eastAsia"/>
          <w:sz w:val="24"/>
          <w:szCs w:val="24"/>
          <w:shd w:val="clear" w:color="auto" w:fill="FFFFFF" w:themeFill="background1"/>
        </w:rPr>
        <w:t>ため、</w:t>
      </w:r>
      <w:r w:rsidR="002778B5" w:rsidRPr="000102FC">
        <w:rPr>
          <w:rFonts w:ascii="ＭＳ 明朝" w:eastAsia="ＭＳ 明朝" w:hAnsi="ＭＳ 明朝" w:hint="eastAsia"/>
          <w:sz w:val="24"/>
          <w:szCs w:val="24"/>
          <w:shd w:val="clear" w:color="auto" w:fill="FFFFFF" w:themeFill="background1"/>
        </w:rPr>
        <w:t>どこまでが合理的配慮に当たるのか</w:t>
      </w:r>
      <w:r w:rsidR="00D6469A" w:rsidRPr="000102FC">
        <w:rPr>
          <w:rFonts w:ascii="ＭＳ 明朝" w:eastAsia="ＭＳ 明朝" w:hAnsi="ＭＳ 明朝" w:hint="eastAsia"/>
          <w:sz w:val="24"/>
          <w:szCs w:val="24"/>
          <w:shd w:val="clear" w:color="auto" w:fill="FFFFFF" w:themeFill="background1"/>
        </w:rPr>
        <w:t>の判断が難しく、</w:t>
      </w:r>
      <w:r w:rsidRPr="000102FC">
        <w:rPr>
          <w:rFonts w:ascii="ＭＳ 明朝" w:eastAsia="ＭＳ 明朝" w:hAnsi="ＭＳ 明朝" w:hint="eastAsia"/>
          <w:sz w:val="24"/>
          <w:szCs w:val="24"/>
          <w:shd w:val="clear" w:color="auto" w:fill="FFFFFF" w:themeFill="background1"/>
        </w:rPr>
        <w:t>特に中小事業者には、</w:t>
      </w:r>
      <w:r w:rsidR="00D6469A" w:rsidRPr="000102FC">
        <w:rPr>
          <w:rFonts w:ascii="ＭＳ 明朝" w:eastAsia="ＭＳ 明朝" w:hAnsi="ＭＳ 明朝" w:hint="eastAsia"/>
          <w:sz w:val="24"/>
          <w:szCs w:val="24"/>
          <w:shd w:val="clear" w:color="auto" w:fill="FFFFFF" w:themeFill="background1"/>
        </w:rPr>
        <w:t>過重な負担や</w:t>
      </w:r>
      <w:r w:rsidRPr="000102FC">
        <w:rPr>
          <w:rFonts w:ascii="ＭＳ 明朝" w:eastAsia="ＭＳ 明朝" w:hAnsi="ＭＳ 明朝" w:hint="eastAsia"/>
          <w:sz w:val="24"/>
          <w:szCs w:val="24"/>
          <w:shd w:val="clear" w:color="auto" w:fill="FFFFFF" w:themeFill="background1"/>
        </w:rPr>
        <w:t>仮に紛争となった場合</w:t>
      </w:r>
      <w:r w:rsidR="00D6469A" w:rsidRPr="000102FC">
        <w:rPr>
          <w:rFonts w:ascii="ＭＳ 明朝" w:eastAsia="ＭＳ 明朝" w:hAnsi="ＭＳ 明朝" w:hint="eastAsia"/>
          <w:sz w:val="24"/>
          <w:szCs w:val="24"/>
          <w:shd w:val="clear" w:color="auto" w:fill="FFFFFF" w:themeFill="background1"/>
        </w:rPr>
        <w:t>の</w:t>
      </w:r>
      <w:r w:rsidR="00F32426" w:rsidRPr="000102FC">
        <w:rPr>
          <w:rFonts w:ascii="ＭＳ 明朝" w:eastAsia="ＭＳ 明朝" w:hAnsi="ＭＳ 明朝" w:hint="eastAsia"/>
          <w:sz w:val="24"/>
          <w:szCs w:val="24"/>
          <w:shd w:val="clear" w:color="auto" w:fill="FFFFFF" w:themeFill="background1"/>
        </w:rPr>
        <w:t>訴訟等の</w:t>
      </w:r>
      <w:r w:rsidR="00D6469A" w:rsidRPr="000102FC">
        <w:rPr>
          <w:rFonts w:ascii="ＭＳ 明朝" w:eastAsia="ＭＳ 明朝" w:hAnsi="ＭＳ 明朝" w:hint="eastAsia"/>
          <w:sz w:val="24"/>
          <w:szCs w:val="24"/>
          <w:shd w:val="clear" w:color="auto" w:fill="FFFFFF" w:themeFill="background1"/>
        </w:rPr>
        <w:t>リスクを懸念する声があること、また事業者において合理的配慮の</w:t>
      </w:r>
      <w:r w:rsidR="004D2F1B" w:rsidRPr="000102FC">
        <w:rPr>
          <w:rFonts w:ascii="ＭＳ 明朝" w:eastAsia="ＭＳ 明朝" w:hAnsi="ＭＳ 明朝"/>
          <w:sz w:val="24"/>
          <w:szCs w:val="24"/>
          <w:shd w:val="clear" w:color="auto" w:fill="FFFFFF" w:themeFill="background1"/>
        </w:rPr>
        <w:t>理解</w:t>
      </w:r>
      <w:r w:rsidR="00D6469A" w:rsidRPr="000102FC">
        <w:rPr>
          <w:rFonts w:ascii="ＭＳ 明朝" w:eastAsia="ＭＳ 明朝" w:hAnsi="ＭＳ 明朝" w:hint="eastAsia"/>
          <w:sz w:val="24"/>
          <w:szCs w:val="24"/>
          <w:shd w:val="clear" w:color="auto" w:fill="FFFFFF" w:themeFill="background1"/>
        </w:rPr>
        <w:t>が十分にされてい</w:t>
      </w:r>
      <w:r w:rsidR="00B266EC" w:rsidRPr="000102FC">
        <w:rPr>
          <w:rFonts w:ascii="ＭＳ 明朝" w:eastAsia="ＭＳ 明朝" w:hAnsi="ＭＳ 明朝" w:hint="eastAsia"/>
          <w:sz w:val="24"/>
          <w:szCs w:val="24"/>
          <w:shd w:val="clear" w:color="auto" w:fill="FFFFFF" w:themeFill="background1"/>
        </w:rPr>
        <w:t>な</w:t>
      </w:r>
      <w:r w:rsidR="00D6469A" w:rsidRPr="000102FC">
        <w:rPr>
          <w:rFonts w:ascii="ＭＳ 明朝" w:eastAsia="ＭＳ 明朝" w:hAnsi="ＭＳ 明朝" w:hint="eastAsia"/>
          <w:sz w:val="24"/>
          <w:szCs w:val="24"/>
          <w:shd w:val="clear" w:color="auto" w:fill="FFFFFF" w:themeFill="background1"/>
        </w:rPr>
        <w:t>いことから</w:t>
      </w:r>
      <w:r w:rsidR="006C02C9" w:rsidRPr="000102FC">
        <w:rPr>
          <w:rFonts w:ascii="ＭＳ 明朝" w:eastAsia="ＭＳ 明朝" w:hAnsi="ＭＳ 明朝" w:hint="eastAsia"/>
          <w:sz w:val="24"/>
          <w:szCs w:val="24"/>
          <w:shd w:val="clear" w:color="auto" w:fill="FFFFFF" w:themeFill="background1"/>
        </w:rPr>
        <w:t>、</w:t>
      </w:r>
      <w:r w:rsidR="00624514" w:rsidRPr="000102FC">
        <w:rPr>
          <w:rFonts w:ascii="ＭＳ 明朝" w:eastAsia="ＭＳ 明朝" w:hAnsi="ＭＳ 明朝" w:hint="eastAsia"/>
          <w:sz w:val="24"/>
          <w:szCs w:val="24"/>
          <w:shd w:val="clear" w:color="auto" w:fill="FFFFFF" w:themeFill="background1"/>
        </w:rPr>
        <w:t>引き続き努力義務とし、</w:t>
      </w:r>
      <w:r w:rsidR="00D6469A" w:rsidRPr="000102FC">
        <w:rPr>
          <w:rFonts w:ascii="ＭＳ 明朝" w:eastAsia="ＭＳ 明朝" w:hAnsi="ＭＳ 明朝" w:hint="eastAsia"/>
          <w:sz w:val="24"/>
          <w:szCs w:val="24"/>
          <w:shd w:val="clear" w:color="auto" w:fill="FFFFFF" w:themeFill="background1"/>
        </w:rPr>
        <w:t>事業者への理解の促進</w:t>
      </w:r>
      <w:r w:rsidR="000A780B" w:rsidRPr="000102FC">
        <w:rPr>
          <w:rFonts w:ascii="ＭＳ 明朝" w:eastAsia="ＭＳ 明朝" w:hAnsi="ＭＳ 明朝" w:hint="eastAsia"/>
          <w:sz w:val="24"/>
          <w:szCs w:val="24"/>
          <w:shd w:val="clear" w:color="auto" w:fill="FFFFFF" w:themeFill="background1"/>
        </w:rPr>
        <w:t>や事例の蓄積</w:t>
      </w:r>
      <w:r w:rsidR="00D6469A" w:rsidRPr="000102FC">
        <w:rPr>
          <w:rFonts w:ascii="ＭＳ 明朝" w:eastAsia="ＭＳ 明朝" w:hAnsi="ＭＳ 明朝" w:hint="eastAsia"/>
          <w:sz w:val="24"/>
          <w:szCs w:val="24"/>
          <w:shd w:val="clear" w:color="auto" w:fill="FFFFFF" w:themeFill="background1"/>
        </w:rPr>
        <w:t>・共有を進め</w:t>
      </w:r>
      <w:r w:rsidR="00624514" w:rsidRPr="000102FC">
        <w:rPr>
          <w:rFonts w:ascii="ＭＳ 明朝" w:eastAsia="ＭＳ 明朝" w:hAnsi="ＭＳ 明朝" w:hint="eastAsia"/>
          <w:sz w:val="24"/>
          <w:szCs w:val="24"/>
          <w:shd w:val="clear" w:color="auto" w:fill="FFFFFF" w:themeFill="background1"/>
        </w:rPr>
        <w:t>ていく</w:t>
      </w:r>
      <w:r w:rsidR="00D6469A" w:rsidRPr="000102FC">
        <w:rPr>
          <w:rFonts w:ascii="ＭＳ 明朝" w:eastAsia="ＭＳ 明朝" w:hAnsi="ＭＳ 明朝" w:hint="eastAsia"/>
          <w:sz w:val="24"/>
          <w:szCs w:val="24"/>
          <w:shd w:val="clear" w:color="auto" w:fill="FFFFFF" w:themeFill="background1"/>
        </w:rPr>
        <w:t>べき</w:t>
      </w:r>
      <w:r w:rsidRPr="000102FC">
        <w:rPr>
          <w:rFonts w:ascii="ＭＳ 明朝" w:eastAsia="ＭＳ 明朝" w:hAnsi="ＭＳ 明朝" w:hint="eastAsia"/>
          <w:sz w:val="24"/>
          <w:szCs w:val="24"/>
          <w:shd w:val="clear" w:color="auto" w:fill="FFFFFF" w:themeFill="background1"/>
        </w:rPr>
        <w:t>という意見</w:t>
      </w:r>
      <w:r w:rsidR="00624514" w:rsidRPr="000102FC">
        <w:rPr>
          <w:rFonts w:ascii="ＭＳ 明朝" w:eastAsia="ＭＳ 明朝" w:hAnsi="ＭＳ 明朝" w:hint="eastAsia"/>
          <w:sz w:val="24"/>
          <w:szCs w:val="24"/>
          <w:shd w:val="clear" w:color="auto" w:fill="FFFFFF" w:themeFill="background1"/>
        </w:rPr>
        <w:t>も</w:t>
      </w:r>
      <w:r w:rsidR="000A780B" w:rsidRPr="000102FC">
        <w:rPr>
          <w:rFonts w:ascii="ＭＳ 明朝" w:eastAsia="ＭＳ 明朝" w:hAnsi="ＭＳ 明朝" w:hint="eastAsia"/>
          <w:sz w:val="24"/>
          <w:szCs w:val="24"/>
          <w:shd w:val="clear" w:color="auto" w:fill="FFFFFF" w:themeFill="background1"/>
        </w:rPr>
        <w:t>ある。</w:t>
      </w:r>
    </w:p>
    <w:p w14:paraId="62FB6C35" w14:textId="77777777" w:rsidR="00DA6732" w:rsidRPr="000102FC" w:rsidRDefault="00DA6732" w:rsidP="00EB1399">
      <w:pPr>
        <w:ind w:leftChars="200" w:left="660" w:hangingChars="100" w:hanging="240"/>
        <w:rPr>
          <w:rFonts w:ascii="ＭＳ 明朝" w:eastAsia="ＭＳ 明朝" w:hAnsi="ＭＳ 明朝"/>
          <w:sz w:val="24"/>
          <w:szCs w:val="24"/>
          <w:shd w:val="clear" w:color="auto" w:fill="FFFFFF" w:themeFill="background1"/>
        </w:rPr>
      </w:pPr>
    </w:p>
    <w:p w14:paraId="7DFA4471" w14:textId="75A6366D" w:rsidR="004A3A4C" w:rsidRPr="000102FC" w:rsidRDefault="00DA6732" w:rsidP="00A341A0">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また、</w:t>
      </w:r>
      <w:r w:rsidR="00BE51DF" w:rsidRPr="000102FC">
        <w:rPr>
          <w:rFonts w:ascii="ＭＳ 明朝" w:eastAsia="ＭＳ 明朝" w:hAnsi="ＭＳ 明朝" w:hint="eastAsia"/>
          <w:sz w:val="24"/>
          <w:szCs w:val="24"/>
          <w:shd w:val="clear" w:color="auto" w:fill="FFFFFF" w:themeFill="background1"/>
        </w:rPr>
        <w:t>仮に義務化をする場合は、合理的配慮の定義や範囲、過</w:t>
      </w:r>
      <w:r w:rsidR="00A2049F" w:rsidRPr="000102FC">
        <w:rPr>
          <w:rFonts w:ascii="ＭＳ 明朝" w:eastAsia="ＭＳ 明朝" w:hAnsi="ＭＳ 明朝" w:hint="eastAsia"/>
          <w:sz w:val="24"/>
          <w:szCs w:val="24"/>
          <w:shd w:val="clear" w:color="auto" w:fill="FFFFFF" w:themeFill="background1"/>
        </w:rPr>
        <w:t>重</w:t>
      </w:r>
      <w:r w:rsidR="00BE51DF" w:rsidRPr="000102FC">
        <w:rPr>
          <w:rFonts w:ascii="ＭＳ 明朝" w:eastAsia="ＭＳ 明朝" w:hAnsi="ＭＳ 明朝" w:hint="eastAsia"/>
          <w:sz w:val="24"/>
          <w:szCs w:val="24"/>
          <w:shd w:val="clear" w:color="auto" w:fill="FFFFFF" w:themeFill="background1"/>
        </w:rPr>
        <w:t>な負担と認められる事項等を明確化すること、十分な周知徹底の期間を設け、段</w:t>
      </w:r>
      <w:r w:rsidR="00BE51DF" w:rsidRPr="000102FC">
        <w:rPr>
          <w:rFonts w:ascii="ＭＳ 明朝" w:eastAsia="ＭＳ 明朝" w:hAnsi="ＭＳ 明朝" w:hint="eastAsia"/>
          <w:sz w:val="24"/>
          <w:szCs w:val="24"/>
          <w:shd w:val="clear" w:color="auto" w:fill="FFFFFF" w:themeFill="background1"/>
        </w:rPr>
        <w:lastRenderedPageBreak/>
        <w:t>階的に導入していくこと等が必要である</w:t>
      </w:r>
      <w:r w:rsidR="004A3A4C" w:rsidRPr="000102FC">
        <w:rPr>
          <w:rFonts w:ascii="ＭＳ 明朝" w:eastAsia="ＭＳ 明朝" w:hAnsi="ＭＳ 明朝" w:hint="eastAsia"/>
          <w:sz w:val="24"/>
          <w:szCs w:val="24"/>
          <w:shd w:val="clear" w:color="auto" w:fill="FFFFFF" w:themeFill="background1"/>
        </w:rPr>
        <w:t>という</w:t>
      </w:r>
      <w:r w:rsidR="00D6469A" w:rsidRPr="000102FC">
        <w:rPr>
          <w:rFonts w:ascii="ＭＳ 明朝" w:eastAsia="ＭＳ 明朝" w:hAnsi="ＭＳ 明朝" w:hint="eastAsia"/>
          <w:sz w:val="24"/>
          <w:szCs w:val="24"/>
          <w:shd w:val="clear" w:color="auto" w:fill="FFFFFF" w:themeFill="background1"/>
        </w:rPr>
        <w:t>意見</w:t>
      </w:r>
      <w:r w:rsidR="004A3A4C" w:rsidRPr="000102FC">
        <w:rPr>
          <w:rFonts w:ascii="ＭＳ 明朝" w:eastAsia="ＭＳ 明朝" w:hAnsi="ＭＳ 明朝" w:hint="eastAsia"/>
          <w:sz w:val="24"/>
          <w:szCs w:val="24"/>
          <w:shd w:val="clear" w:color="auto" w:fill="FFFFFF" w:themeFill="background1"/>
        </w:rPr>
        <w:t>もある</w:t>
      </w:r>
      <w:r w:rsidR="000A780B" w:rsidRPr="000102FC">
        <w:rPr>
          <w:rFonts w:ascii="ＭＳ 明朝" w:eastAsia="ＭＳ 明朝" w:hAnsi="ＭＳ 明朝" w:hint="eastAsia"/>
          <w:sz w:val="24"/>
          <w:szCs w:val="24"/>
          <w:shd w:val="clear" w:color="auto" w:fill="FFFFFF" w:themeFill="background1"/>
        </w:rPr>
        <w:t>。</w:t>
      </w:r>
    </w:p>
    <w:p w14:paraId="0520A308" w14:textId="77777777" w:rsidR="004A3A4C" w:rsidRPr="000102FC" w:rsidRDefault="004A3A4C" w:rsidP="00BB782F">
      <w:pPr>
        <w:rPr>
          <w:rFonts w:ascii="ＭＳ 明朝" w:eastAsia="ＭＳ 明朝" w:hAnsi="ＭＳ 明朝"/>
          <w:sz w:val="24"/>
          <w:szCs w:val="24"/>
          <w:shd w:val="clear" w:color="auto" w:fill="FFFFFF" w:themeFill="background1"/>
        </w:rPr>
      </w:pPr>
    </w:p>
    <w:p w14:paraId="501B26AC" w14:textId="77777777" w:rsidR="00925F6A" w:rsidRPr="000102FC" w:rsidRDefault="002F201F" w:rsidP="00840C47">
      <w:pPr>
        <w:pStyle w:val="2"/>
        <w:rPr>
          <w:sz w:val="24"/>
          <w:shd w:val="clear" w:color="auto" w:fill="FFFFFF" w:themeFill="background1"/>
        </w:rPr>
      </w:pPr>
      <w:r w:rsidRPr="000102FC">
        <w:rPr>
          <w:rFonts w:hint="eastAsia"/>
          <w:sz w:val="24"/>
          <w:shd w:val="clear" w:color="auto" w:fill="FFFFFF" w:themeFill="background1"/>
        </w:rPr>
        <w:t>【見直し</w:t>
      </w:r>
      <w:r w:rsidR="00925F6A" w:rsidRPr="000102FC">
        <w:rPr>
          <w:rFonts w:hint="eastAsia"/>
          <w:sz w:val="24"/>
          <w:shd w:val="clear" w:color="auto" w:fill="FFFFFF" w:themeFill="background1"/>
        </w:rPr>
        <w:t>の方向性】</w:t>
      </w:r>
    </w:p>
    <w:p w14:paraId="3CA77A3D" w14:textId="5E73BF3C" w:rsidR="00787817" w:rsidRPr="000102FC" w:rsidRDefault="007C4A82" w:rsidP="00471D91">
      <w:pPr>
        <w:pStyle w:val="3"/>
        <w:numPr>
          <w:ilvl w:val="0"/>
          <w:numId w:val="15"/>
        </w:numPr>
        <w:ind w:leftChars="0" w:hanging="558"/>
        <w:rPr>
          <w:sz w:val="24"/>
          <w:shd w:val="clear" w:color="auto" w:fill="FFFFFF" w:themeFill="background1"/>
        </w:rPr>
      </w:pPr>
      <w:r w:rsidRPr="000102FC">
        <w:rPr>
          <w:rFonts w:hint="eastAsia"/>
          <w:sz w:val="24"/>
          <w:shd w:val="clear" w:color="auto" w:fill="FFFFFF" w:themeFill="background1"/>
        </w:rPr>
        <w:t>事業者</w:t>
      </w:r>
      <w:r w:rsidRPr="000102FC">
        <w:rPr>
          <w:sz w:val="24"/>
          <w:shd w:val="clear" w:color="auto" w:fill="FFFFFF" w:themeFill="background1"/>
        </w:rPr>
        <w:t>による合理的配慮の</w:t>
      </w:r>
      <w:r w:rsidR="00A970B6" w:rsidRPr="000102FC">
        <w:rPr>
          <w:rFonts w:hint="eastAsia"/>
          <w:sz w:val="24"/>
          <w:shd w:val="clear" w:color="auto" w:fill="FFFFFF" w:themeFill="background1"/>
        </w:rPr>
        <w:t>適切な</w:t>
      </w:r>
      <w:r w:rsidR="00414A36" w:rsidRPr="000102FC">
        <w:rPr>
          <w:rFonts w:hint="eastAsia"/>
          <w:sz w:val="24"/>
          <w:shd w:val="clear" w:color="auto" w:fill="FFFFFF" w:themeFill="background1"/>
        </w:rPr>
        <w:t>提供の</w:t>
      </w:r>
      <w:r w:rsidR="00134699" w:rsidRPr="000102FC">
        <w:rPr>
          <w:rFonts w:hint="eastAsia"/>
          <w:sz w:val="24"/>
          <w:shd w:val="clear" w:color="auto" w:fill="FFFFFF" w:themeFill="background1"/>
        </w:rPr>
        <w:t>確保</w:t>
      </w:r>
    </w:p>
    <w:p w14:paraId="267E3ECA" w14:textId="2BD74497" w:rsidR="00C04535" w:rsidRPr="000102FC" w:rsidRDefault="00471D91" w:rsidP="0074043C">
      <w:pPr>
        <w:ind w:leftChars="300" w:left="87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7058DB" w:rsidRPr="000102FC">
        <w:rPr>
          <w:rFonts w:ascii="ＭＳ 明朝" w:eastAsia="ＭＳ 明朝" w:hAnsi="ＭＳ 明朝" w:hint="eastAsia"/>
          <w:sz w:val="24"/>
          <w:szCs w:val="24"/>
          <w:shd w:val="clear" w:color="auto" w:fill="FFFFFF" w:themeFill="background1"/>
        </w:rPr>
        <w:t>事業者</w:t>
      </w:r>
      <w:r w:rsidR="000B1F2A" w:rsidRPr="000102FC">
        <w:rPr>
          <w:rFonts w:ascii="ＭＳ 明朝" w:eastAsia="ＭＳ 明朝" w:hAnsi="ＭＳ 明朝" w:hint="eastAsia"/>
          <w:sz w:val="24"/>
          <w:szCs w:val="24"/>
          <w:shd w:val="clear" w:color="auto" w:fill="FFFFFF" w:themeFill="background1"/>
        </w:rPr>
        <w:t>による</w:t>
      </w:r>
      <w:r w:rsidR="007058DB" w:rsidRPr="000102FC">
        <w:rPr>
          <w:rFonts w:ascii="ＭＳ 明朝" w:eastAsia="ＭＳ 明朝" w:hAnsi="ＭＳ 明朝" w:hint="eastAsia"/>
          <w:sz w:val="24"/>
          <w:szCs w:val="24"/>
          <w:shd w:val="clear" w:color="auto" w:fill="FFFFFF" w:themeFill="background1"/>
        </w:rPr>
        <w:t>合理的配慮</w:t>
      </w:r>
      <w:r w:rsidR="007C4A82" w:rsidRPr="000102FC">
        <w:rPr>
          <w:rFonts w:ascii="ＭＳ 明朝" w:eastAsia="ＭＳ 明朝" w:hAnsi="ＭＳ 明朝" w:hint="eastAsia"/>
          <w:sz w:val="24"/>
          <w:szCs w:val="24"/>
          <w:shd w:val="clear" w:color="auto" w:fill="FFFFFF" w:themeFill="background1"/>
        </w:rPr>
        <w:t>の</w:t>
      </w:r>
      <w:r w:rsidR="007C4A82" w:rsidRPr="000102FC">
        <w:rPr>
          <w:rFonts w:ascii="ＭＳ 明朝" w:eastAsia="ＭＳ 明朝" w:hAnsi="ＭＳ 明朝"/>
          <w:sz w:val="24"/>
          <w:szCs w:val="24"/>
          <w:shd w:val="clear" w:color="auto" w:fill="FFFFFF" w:themeFill="background1"/>
        </w:rPr>
        <w:t>提供</w:t>
      </w:r>
      <w:r w:rsidR="007058DB" w:rsidRPr="000102FC">
        <w:rPr>
          <w:rFonts w:ascii="ＭＳ 明朝" w:eastAsia="ＭＳ 明朝" w:hAnsi="ＭＳ 明朝" w:hint="eastAsia"/>
          <w:sz w:val="24"/>
          <w:szCs w:val="24"/>
          <w:shd w:val="clear" w:color="auto" w:fill="FFFFFF" w:themeFill="background1"/>
        </w:rPr>
        <w:t>について</w:t>
      </w:r>
      <w:r w:rsidR="00CA377B" w:rsidRPr="000102FC">
        <w:rPr>
          <w:rFonts w:ascii="ＭＳ 明朝" w:eastAsia="ＭＳ 明朝" w:hAnsi="ＭＳ 明朝" w:hint="eastAsia"/>
          <w:sz w:val="24"/>
          <w:szCs w:val="24"/>
          <w:shd w:val="clear" w:color="auto" w:fill="FFFFFF" w:themeFill="background1"/>
        </w:rPr>
        <w:t>は、</w:t>
      </w:r>
      <w:r w:rsidR="0033420B" w:rsidRPr="000102FC">
        <w:rPr>
          <w:rFonts w:ascii="ＭＳ 明朝" w:eastAsia="ＭＳ 明朝" w:hAnsi="ＭＳ 明朝" w:hint="eastAsia"/>
          <w:sz w:val="24"/>
          <w:szCs w:val="24"/>
          <w:shd w:val="clear" w:color="auto" w:fill="FFFFFF" w:themeFill="background1"/>
        </w:rPr>
        <w:t>これを</w:t>
      </w:r>
      <w:r w:rsidR="00A824DF" w:rsidRPr="000102FC">
        <w:rPr>
          <w:rFonts w:ascii="ＭＳ 明朝" w:eastAsia="ＭＳ 明朝" w:hAnsi="ＭＳ 明朝" w:hint="eastAsia"/>
          <w:sz w:val="24"/>
          <w:szCs w:val="24"/>
          <w:shd w:val="clear" w:color="auto" w:fill="FFFFFF" w:themeFill="background1"/>
        </w:rPr>
        <w:t>義務</w:t>
      </w:r>
      <w:r w:rsidR="00B91BA7" w:rsidRPr="000102FC">
        <w:rPr>
          <w:rFonts w:ascii="ＭＳ 明朝" w:eastAsia="ＭＳ 明朝" w:hAnsi="ＭＳ 明朝" w:hint="eastAsia"/>
          <w:color w:val="000000" w:themeColor="text1"/>
          <w:sz w:val="24"/>
          <w:szCs w:val="24"/>
          <w:shd w:val="clear" w:color="auto" w:fill="FFFFFF" w:themeFill="background1"/>
        </w:rPr>
        <w:t>付</w:t>
      </w:r>
      <w:r w:rsidR="00A824DF" w:rsidRPr="000102FC">
        <w:rPr>
          <w:rFonts w:ascii="ＭＳ 明朝" w:eastAsia="ＭＳ 明朝" w:hAnsi="ＭＳ 明朝" w:hint="eastAsia"/>
          <w:sz w:val="24"/>
          <w:szCs w:val="24"/>
          <w:shd w:val="clear" w:color="auto" w:fill="FFFFFF" w:themeFill="background1"/>
        </w:rPr>
        <w:t>ける</w:t>
      </w:r>
      <w:r w:rsidR="0033420B" w:rsidRPr="000102FC">
        <w:rPr>
          <w:rFonts w:ascii="ＭＳ 明朝" w:eastAsia="ＭＳ 明朝" w:hAnsi="ＭＳ 明朝" w:hint="eastAsia"/>
          <w:sz w:val="24"/>
          <w:szCs w:val="24"/>
          <w:shd w:val="clear" w:color="auto" w:fill="FFFFFF" w:themeFill="background1"/>
        </w:rPr>
        <w:t>地方公共団体による</w:t>
      </w:r>
      <w:r w:rsidR="000D44C0" w:rsidRPr="000102FC">
        <w:rPr>
          <w:rFonts w:ascii="ＭＳ 明朝" w:eastAsia="ＭＳ 明朝" w:hAnsi="ＭＳ 明朝" w:hint="eastAsia"/>
          <w:sz w:val="24"/>
          <w:szCs w:val="24"/>
          <w:shd w:val="clear" w:color="auto" w:fill="FFFFFF" w:themeFill="background1"/>
        </w:rPr>
        <w:t>条例</w:t>
      </w:r>
      <w:r w:rsidR="00015233" w:rsidRPr="000102FC">
        <w:rPr>
          <w:rFonts w:ascii="ＭＳ 明朝" w:eastAsia="ＭＳ 明朝" w:hAnsi="ＭＳ 明朝" w:hint="eastAsia"/>
          <w:sz w:val="24"/>
          <w:szCs w:val="24"/>
          <w:shd w:val="clear" w:color="auto" w:fill="FFFFFF" w:themeFill="background1"/>
        </w:rPr>
        <w:t>の</w:t>
      </w:r>
      <w:r w:rsidR="0033420B" w:rsidRPr="000102FC">
        <w:rPr>
          <w:rFonts w:ascii="ＭＳ 明朝" w:eastAsia="ＭＳ 明朝" w:hAnsi="ＭＳ 明朝" w:hint="eastAsia"/>
          <w:sz w:val="24"/>
          <w:szCs w:val="24"/>
          <w:shd w:val="clear" w:color="auto" w:fill="FFFFFF" w:themeFill="background1"/>
        </w:rPr>
        <w:t>制定等の</w:t>
      </w:r>
      <w:r w:rsidR="000D44C0" w:rsidRPr="000102FC">
        <w:rPr>
          <w:rFonts w:ascii="ＭＳ 明朝" w:eastAsia="ＭＳ 明朝" w:hAnsi="ＭＳ 明朝"/>
          <w:sz w:val="24"/>
          <w:szCs w:val="24"/>
          <w:shd w:val="clear" w:color="auto" w:fill="FFFFFF" w:themeFill="background1"/>
        </w:rPr>
        <w:t>取組や、2020東京パラリンピック競技</w:t>
      </w:r>
      <w:r w:rsidR="000D44C0" w:rsidRPr="000102FC">
        <w:rPr>
          <w:rFonts w:ascii="ＭＳ 明朝" w:eastAsia="ＭＳ 明朝" w:hAnsi="ＭＳ 明朝" w:hint="eastAsia"/>
          <w:sz w:val="24"/>
          <w:szCs w:val="24"/>
          <w:shd w:val="clear" w:color="auto" w:fill="FFFFFF" w:themeFill="background1"/>
        </w:rPr>
        <w:t>大会を</w:t>
      </w:r>
      <w:r w:rsidR="000D44C0" w:rsidRPr="000102FC">
        <w:rPr>
          <w:rFonts w:ascii="ＭＳ 明朝" w:eastAsia="ＭＳ 明朝" w:hAnsi="ＭＳ 明朝"/>
          <w:sz w:val="24"/>
          <w:szCs w:val="24"/>
          <w:shd w:val="clear" w:color="auto" w:fill="FFFFFF" w:themeFill="background1"/>
        </w:rPr>
        <w:t>契機とした</w:t>
      </w:r>
      <w:r w:rsidR="00171F06" w:rsidRPr="000102FC">
        <w:rPr>
          <w:rFonts w:ascii="ＭＳ 明朝" w:eastAsia="ＭＳ 明朝" w:hAnsi="ＭＳ 明朝" w:hint="eastAsia"/>
          <w:sz w:val="24"/>
          <w:szCs w:val="24"/>
          <w:shd w:val="clear" w:color="auto" w:fill="FFFFFF" w:themeFill="background1"/>
        </w:rPr>
        <w:t>官民の</w:t>
      </w:r>
      <w:r w:rsidR="000D44C0" w:rsidRPr="000102FC">
        <w:rPr>
          <w:rFonts w:ascii="ＭＳ 明朝" w:eastAsia="ＭＳ 明朝" w:hAnsi="ＭＳ 明朝"/>
          <w:sz w:val="24"/>
          <w:szCs w:val="24"/>
          <w:shd w:val="clear" w:color="auto" w:fill="FFFFFF" w:themeFill="background1"/>
        </w:rPr>
        <w:t>取組</w:t>
      </w:r>
      <w:r w:rsidR="000B1F2A" w:rsidRPr="000102FC">
        <w:rPr>
          <w:rFonts w:ascii="ＭＳ 明朝" w:eastAsia="ＭＳ 明朝" w:hAnsi="ＭＳ 明朝" w:hint="eastAsia"/>
          <w:sz w:val="24"/>
          <w:szCs w:val="24"/>
          <w:shd w:val="clear" w:color="auto" w:fill="FFFFFF" w:themeFill="background1"/>
        </w:rPr>
        <w:t>等</w:t>
      </w:r>
      <w:r w:rsidR="000D44C0" w:rsidRPr="000102FC">
        <w:rPr>
          <w:rFonts w:ascii="ＭＳ 明朝" w:eastAsia="ＭＳ 明朝" w:hAnsi="ＭＳ 明朝"/>
          <w:sz w:val="24"/>
          <w:szCs w:val="24"/>
          <w:shd w:val="clear" w:color="auto" w:fill="FFFFFF" w:themeFill="background1"/>
        </w:rPr>
        <w:t>が</w:t>
      </w:r>
      <w:r w:rsidR="00171F06" w:rsidRPr="000102FC">
        <w:rPr>
          <w:rFonts w:ascii="ＭＳ 明朝" w:eastAsia="ＭＳ 明朝" w:hAnsi="ＭＳ 明朝" w:hint="eastAsia"/>
          <w:sz w:val="24"/>
          <w:szCs w:val="24"/>
          <w:shd w:val="clear" w:color="auto" w:fill="FFFFFF" w:themeFill="background1"/>
        </w:rPr>
        <w:t>広がって</w:t>
      </w:r>
      <w:r w:rsidR="000D44C0" w:rsidRPr="000102FC">
        <w:rPr>
          <w:rFonts w:ascii="ＭＳ 明朝" w:eastAsia="ＭＳ 明朝" w:hAnsi="ＭＳ 明朝" w:hint="eastAsia"/>
          <w:sz w:val="24"/>
          <w:szCs w:val="24"/>
          <w:shd w:val="clear" w:color="auto" w:fill="FFFFFF" w:themeFill="background1"/>
        </w:rPr>
        <w:t>いる</w:t>
      </w:r>
      <w:r w:rsidR="000D44C0" w:rsidRPr="000102FC">
        <w:rPr>
          <w:rFonts w:ascii="ＭＳ 明朝" w:eastAsia="ＭＳ 明朝" w:hAnsi="ＭＳ 明朝"/>
          <w:sz w:val="24"/>
          <w:szCs w:val="24"/>
          <w:shd w:val="clear" w:color="auto" w:fill="FFFFFF" w:themeFill="background1"/>
        </w:rPr>
        <w:t>ことを踏まえると、</w:t>
      </w:r>
      <w:r w:rsidR="000D44C0" w:rsidRPr="000102FC">
        <w:rPr>
          <w:rFonts w:ascii="ＭＳ 明朝" w:eastAsia="ＭＳ 明朝" w:hAnsi="ＭＳ 明朝" w:hint="eastAsia"/>
          <w:sz w:val="24"/>
          <w:szCs w:val="24"/>
          <w:shd w:val="clear" w:color="auto" w:fill="FFFFFF" w:themeFill="background1"/>
        </w:rPr>
        <w:t>一定</w:t>
      </w:r>
      <w:r w:rsidR="000D44C0" w:rsidRPr="000102FC">
        <w:rPr>
          <w:rFonts w:ascii="ＭＳ 明朝" w:eastAsia="ＭＳ 明朝" w:hAnsi="ＭＳ 明朝"/>
          <w:sz w:val="24"/>
          <w:szCs w:val="24"/>
          <w:shd w:val="clear" w:color="auto" w:fill="FFFFFF" w:themeFill="background1"/>
        </w:rPr>
        <w:t>の定着が図られている</w:t>
      </w:r>
      <w:r w:rsidR="000D44C0" w:rsidRPr="000102FC">
        <w:rPr>
          <w:rFonts w:ascii="ＭＳ 明朝" w:eastAsia="ＭＳ 明朝" w:hAnsi="ＭＳ 明朝" w:hint="eastAsia"/>
          <w:sz w:val="24"/>
          <w:szCs w:val="24"/>
          <w:shd w:val="clear" w:color="auto" w:fill="FFFFFF" w:themeFill="background1"/>
        </w:rPr>
        <w:t>と</w:t>
      </w:r>
      <w:r w:rsidR="000D44C0" w:rsidRPr="000102FC">
        <w:rPr>
          <w:rFonts w:ascii="ＭＳ 明朝" w:eastAsia="ＭＳ 明朝" w:hAnsi="ＭＳ 明朝"/>
          <w:sz w:val="24"/>
          <w:szCs w:val="24"/>
          <w:shd w:val="clear" w:color="auto" w:fill="FFFFFF" w:themeFill="background1"/>
        </w:rPr>
        <w:t>考えられる</w:t>
      </w:r>
      <w:r w:rsidR="00171F06" w:rsidRPr="000102FC">
        <w:rPr>
          <w:rFonts w:ascii="ＭＳ 明朝" w:eastAsia="ＭＳ 明朝" w:hAnsi="ＭＳ 明朝" w:hint="eastAsia"/>
          <w:sz w:val="24"/>
          <w:szCs w:val="24"/>
          <w:shd w:val="clear" w:color="auto" w:fill="FFFFFF" w:themeFill="background1"/>
        </w:rPr>
        <w:t>。</w:t>
      </w:r>
      <w:r w:rsidR="00EC1C49" w:rsidRPr="000102FC">
        <w:rPr>
          <w:rFonts w:ascii="ＭＳ 明朝" w:eastAsia="ＭＳ 明朝" w:hAnsi="ＭＳ 明朝" w:hint="eastAsia"/>
          <w:sz w:val="24"/>
          <w:szCs w:val="24"/>
          <w:shd w:val="clear" w:color="auto" w:fill="FFFFFF" w:themeFill="background1"/>
        </w:rPr>
        <w:t>また、</w:t>
      </w:r>
      <w:r w:rsidR="0036558C" w:rsidRPr="000102FC">
        <w:rPr>
          <w:rFonts w:ascii="ＭＳ 明朝" w:eastAsia="ＭＳ 明朝" w:hAnsi="ＭＳ 明朝" w:hint="eastAsia"/>
          <w:sz w:val="24"/>
          <w:szCs w:val="24"/>
          <w:shd w:val="clear" w:color="auto" w:fill="FFFFFF" w:themeFill="background1"/>
        </w:rPr>
        <w:t>本委員会においては、</w:t>
      </w:r>
      <w:r w:rsidR="00EC1C49" w:rsidRPr="000102FC">
        <w:rPr>
          <w:rFonts w:ascii="ＭＳ 明朝" w:eastAsia="ＭＳ 明朝" w:hAnsi="ＭＳ 明朝" w:hint="eastAsia"/>
          <w:sz w:val="24"/>
          <w:szCs w:val="24"/>
          <w:shd w:val="clear" w:color="auto" w:fill="FFFFFF" w:themeFill="background1"/>
        </w:rPr>
        <w:t>事業者の意識を更に高める効果も期待されることから、事業者の合理的配慮の提供を義務化すべきという</w:t>
      </w:r>
      <w:r w:rsidR="00363AED" w:rsidRPr="000102FC">
        <w:rPr>
          <w:rFonts w:ascii="ＭＳ 明朝" w:eastAsia="ＭＳ 明朝" w:hAnsi="ＭＳ 明朝" w:hint="eastAsia"/>
          <w:sz w:val="24"/>
          <w:szCs w:val="24"/>
          <w:shd w:val="clear" w:color="auto" w:fill="FFFFFF" w:themeFill="background1"/>
        </w:rPr>
        <w:t>多くの</w:t>
      </w:r>
      <w:r w:rsidR="00EC1C49" w:rsidRPr="000102FC">
        <w:rPr>
          <w:rFonts w:ascii="ＭＳ 明朝" w:eastAsia="ＭＳ 明朝" w:hAnsi="ＭＳ 明朝" w:hint="eastAsia"/>
          <w:sz w:val="24"/>
          <w:szCs w:val="24"/>
          <w:shd w:val="clear" w:color="auto" w:fill="FFFFFF" w:themeFill="background1"/>
        </w:rPr>
        <w:t>意見が</w:t>
      </w:r>
      <w:r w:rsidR="00363AED" w:rsidRPr="000102FC">
        <w:rPr>
          <w:rFonts w:ascii="ＭＳ 明朝" w:eastAsia="ＭＳ 明朝" w:hAnsi="ＭＳ 明朝" w:hint="eastAsia"/>
          <w:sz w:val="24"/>
          <w:szCs w:val="24"/>
          <w:shd w:val="clear" w:color="auto" w:fill="FFFFFF" w:themeFill="background1"/>
        </w:rPr>
        <w:t>示されている</w:t>
      </w:r>
      <w:r w:rsidR="00EC1C49" w:rsidRPr="000102FC">
        <w:rPr>
          <w:rFonts w:ascii="ＭＳ 明朝" w:eastAsia="ＭＳ 明朝" w:hAnsi="ＭＳ 明朝" w:hint="eastAsia"/>
          <w:sz w:val="24"/>
          <w:szCs w:val="24"/>
          <w:shd w:val="clear" w:color="auto" w:fill="FFFFFF" w:themeFill="background1"/>
        </w:rPr>
        <w:t>。</w:t>
      </w:r>
    </w:p>
    <w:p w14:paraId="6A51F893" w14:textId="2D26645C" w:rsidR="005F08E9" w:rsidRPr="000102FC" w:rsidRDefault="00CB50A7" w:rsidP="009F420A">
      <w:pPr>
        <w:ind w:leftChars="400" w:left="84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一方</w:t>
      </w:r>
      <w:r w:rsidR="000D44C0" w:rsidRPr="000102FC">
        <w:rPr>
          <w:rFonts w:ascii="ＭＳ 明朝" w:eastAsia="ＭＳ 明朝" w:hAnsi="ＭＳ 明朝"/>
          <w:sz w:val="24"/>
          <w:szCs w:val="24"/>
          <w:shd w:val="clear" w:color="auto" w:fill="FFFFFF" w:themeFill="background1"/>
        </w:rPr>
        <w:t>で</w:t>
      </w:r>
      <w:r w:rsidR="000D44C0" w:rsidRPr="000102FC">
        <w:rPr>
          <w:rFonts w:ascii="ＭＳ 明朝" w:eastAsia="ＭＳ 明朝" w:hAnsi="ＭＳ 明朝" w:hint="eastAsia"/>
          <w:sz w:val="24"/>
          <w:szCs w:val="24"/>
          <w:shd w:val="clear" w:color="auto" w:fill="FFFFFF" w:themeFill="background1"/>
        </w:rPr>
        <w:t>、</w:t>
      </w:r>
      <w:r w:rsidR="000B1F2A" w:rsidRPr="000102FC">
        <w:rPr>
          <w:rFonts w:ascii="ＭＳ 明朝" w:eastAsia="ＭＳ 明朝" w:hAnsi="ＭＳ 明朝" w:hint="eastAsia"/>
          <w:sz w:val="24"/>
          <w:szCs w:val="24"/>
          <w:shd w:val="clear" w:color="auto" w:fill="FFFFFF" w:themeFill="background1"/>
        </w:rPr>
        <w:t>その</w:t>
      </w:r>
      <w:r w:rsidR="000D44C0" w:rsidRPr="000102FC">
        <w:rPr>
          <w:rFonts w:ascii="ＭＳ 明朝" w:eastAsia="ＭＳ 明朝" w:hAnsi="ＭＳ 明朝"/>
          <w:sz w:val="24"/>
          <w:szCs w:val="24"/>
          <w:shd w:val="clear" w:color="auto" w:fill="FFFFFF" w:themeFill="background1"/>
        </w:rPr>
        <w:t>義務化に関して</w:t>
      </w:r>
      <w:r w:rsidR="005F08E9" w:rsidRPr="000102FC">
        <w:rPr>
          <w:rFonts w:ascii="ＭＳ 明朝" w:eastAsia="ＭＳ 明朝" w:hAnsi="ＭＳ 明朝" w:hint="eastAsia"/>
          <w:sz w:val="24"/>
          <w:szCs w:val="24"/>
          <w:shd w:val="clear" w:color="auto" w:fill="FFFFFF" w:themeFill="background1"/>
        </w:rPr>
        <w:t>は、事業者</w:t>
      </w:r>
      <w:r w:rsidR="00811067" w:rsidRPr="000102FC">
        <w:rPr>
          <w:rFonts w:ascii="ＭＳ 明朝" w:eastAsia="ＭＳ 明朝" w:hAnsi="ＭＳ 明朝" w:hint="eastAsia"/>
          <w:sz w:val="24"/>
          <w:szCs w:val="24"/>
          <w:shd w:val="clear" w:color="auto" w:fill="FFFFFF" w:themeFill="background1"/>
        </w:rPr>
        <w:t>側から、</w:t>
      </w:r>
      <w:r w:rsidR="00F44DFC" w:rsidRPr="000102FC">
        <w:rPr>
          <w:rFonts w:ascii="ＭＳ 明朝" w:eastAsia="ＭＳ 明朝" w:hAnsi="ＭＳ 明朝" w:hint="eastAsia"/>
          <w:sz w:val="24"/>
          <w:szCs w:val="24"/>
          <w:shd w:val="clear" w:color="auto" w:fill="FFFFFF" w:themeFill="background1"/>
        </w:rPr>
        <w:t>合理的配慮は個別具体</w:t>
      </w:r>
      <w:r w:rsidR="0036558C" w:rsidRPr="000102FC">
        <w:rPr>
          <w:rFonts w:ascii="ＭＳ 明朝" w:eastAsia="ＭＳ 明朝" w:hAnsi="ＭＳ 明朝" w:hint="eastAsia"/>
          <w:sz w:val="24"/>
          <w:szCs w:val="24"/>
          <w:shd w:val="clear" w:color="auto" w:fill="FFFFFF" w:themeFill="background1"/>
        </w:rPr>
        <w:t>的に検討されるべき</w:t>
      </w:r>
      <w:r w:rsidR="00F44DFC" w:rsidRPr="000102FC">
        <w:rPr>
          <w:rFonts w:ascii="ＭＳ 明朝" w:eastAsia="ＭＳ 明朝" w:hAnsi="ＭＳ 明朝" w:hint="eastAsia"/>
          <w:sz w:val="24"/>
          <w:szCs w:val="24"/>
          <w:shd w:val="clear" w:color="auto" w:fill="FFFFFF" w:themeFill="background1"/>
        </w:rPr>
        <w:t>ものであるため</w:t>
      </w:r>
      <w:r w:rsidR="00322431" w:rsidRPr="000102FC">
        <w:rPr>
          <w:rFonts w:ascii="ＭＳ 明朝" w:eastAsia="ＭＳ 明朝" w:hAnsi="ＭＳ 明朝" w:hint="eastAsia"/>
          <w:sz w:val="24"/>
          <w:szCs w:val="24"/>
          <w:shd w:val="clear" w:color="auto" w:fill="FFFFFF" w:themeFill="background1"/>
        </w:rPr>
        <w:t>に</w:t>
      </w:r>
      <w:r w:rsidR="00363AED" w:rsidRPr="000102FC">
        <w:rPr>
          <w:rFonts w:ascii="ＭＳ 明朝" w:eastAsia="ＭＳ 明朝" w:hAnsi="ＭＳ 明朝" w:hint="eastAsia"/>
          <w:sz w:val="24"/>
          <w:szCs w:val="24"/>
          <w:shd w:val="clear" w:color="auto" w:fill="FFFFFF" w:themeFill="background1"/>
        </w:rPr>
        <w:t>その判断</w:t>
      </w:r>
      <w:r w:rsidR="00F44DFC" w:rsidRPr="000102FC">
        <w:rPr>
          <w:rFonts w:ascii="ＭＳ 明朝" w:eastAsia="ＭＳ 明朝" w:hAnsi="ＭＳ 明朝" w:hint="eastAsia"/>
          <w:sz w:val="24"/>
          <w:szCs w:val="24"/>
          <w:shd w:val="clear" w:color="auto" w:fill="FFFFFF" w:themeFill="background1"/>
        </w:rPr>
        <w:t>が難し</w:t>
      </w:r>
      <w:r w:rsidR="00C04535" w:rsidRPr="000102FC">
        <w:rPr>
          <w:rFonts w:ascii="ＭＳ 明朝" w:eastAsia="ＭＳ 明朝" w:hAnsi="ＭＳ 明朝" w:hint="eastAsia"/>
          <w:sz w:val="24"/>
          <w:szCs w:val="24"/>
          <w:shd w:val="clear" w:color="auto" w:fill="FFFFFF" w:themeFill="background1"/>
        </w:rPr>
        <w:t>い</w:t>
      </w:r>
      <w:r w:rsidR="009F420A" w:rsidRPr="000102FC">
        <w:rPr>
          <w:rFonts w:ascii="ＭＳ 明朝" w:eastAsia="ＭＳ 明朝" w:hAnsi="ＭＳ 明朝" w:hint="eastAsia"/>
          <w:sz w:val="24"/>
          <w:szCs w:val="24"/>
          <w:shd w:val="clear" w:color="auto" w:fill="FFFFFF" w:themeFill="background1"/>
        </w:rPr>
        <w:t>と</w:t>
      </w:r>
      <w:r w:rsidR="00D65859" w:rsidRPr="000102FC">
        <w:rPr>
          <w:rFonts w:ascii="ＭＳ 明朝" w:eastAsia="ＭＳ 明朝" w:hAnsi="ＭＳ 明朝" w:hint="eastAsia"/>
          <w:sz w:val="24"/>
          <w:szCs w:val="24"/>
          <w:shd w:val="clear" w:color="auto" w:fill="FFFFFF" w:themeFill="background1"/>
        </w:rPr>
        <w:t>の懸念</w:t>
      </w:r>
      <w:r w:rsidR="00B82B9A" w:rsidRPr="000102FC">
        <w:rPr>
          <w:rFonts w:ascii="ＭＳ 明朝" w:eastAsia="ＭＳ 明朝" w:hAnsi="ＭＳ 明朝" w:hint="eastAsia"/>
          <w:sz w:val="24"/>
          <w:szCs w:val="24"/>
          <w:shd w:val="clear" w:color="auto" w:fill="FFFFFF" w:themeFill="background1"/>
        </w:rPr>
        <w:t>や</w:t>
      </w:r>
      <w:r w:rsidR="00E4748B" w:rsidRPr="000102FC">
        <w:rPr>
          <w:rFonts w:ascii="ＭＳ 明朝" w:eastAsia="ＭＳ 明朝" w:hAnsi="ＭＳ 明朝" w:hint="eastAsia"/>
          <w:sz w:val="24"/>
          <w:szCs w:val="24"/>
          <w:shd w:val="clear" w:color="auto" w:fill="FFFFFF" w:themeFill="background1"/>
        </w:rPr>
        <w:t>更</w:t>
      </w:r>
      <w:r w:rsidR="00D65859" w:rsidRPr="000102FC">
        <w:rPr>
          <w:rFonts w:ascii="ＭＳ 明朝" w:eastAsia="ＭＳ 明朝" w:hAnsi="ＭＳ 明朝" w:hint="eastAsia"/>
          <w:sz w:val="24"/>
          <w:szCs w:val="24"/>
          <w:shd w:val="clear" w:color="auto" w:fill="FFFFFF" w:themeFill="background1"/>
        </w:rPr>
        <w:t>なる方策が必要との</w:t>
      </w:r>
      <w:r w:rsidR="000D44C0" w:rsidRPr="000102FC">
        <w:rPr>
          <w:rFonts w:ascii="ＭＳ 明朝" w:eastAsia="ＭＳ 明朝" w:hAnsi="ＭＳ 明朝" w:hint="eastAsia"/>
          <w:sz w:val="24"/>
          <w:szCs w:val="24"/>
          <w:shd w:val="clear" w:color="auto" w:fill="FFFFFF" w:themeFill="background1"/>
        </w:rPr>
        <w:t>意見も</w:t>
      </w:r>
      <w:r w:rsidR="005F08E9" w:rsidRPr="000102FC">
        <w:rPr>
          <w:rFonts w:ascii="ＭＳ 明朝" w:eastAsia="ＭＳ 明朝" w:hAnsi="ＭＳ 明朝" w:hint="eastAsia"/>
          <w:sz w:val="24"/>
          <w:szCs w:val="24"/>
          <w:shd w:val="clear" w:color="auto" w:fill="FFFFFF" w:themeFill="background1"/>
        </w:rPr>
        <w:t>示されている。</w:t>
      </w:r>
    </w:p>
    <w:p w14:paraId="4C139BB1" w14:textId="37B61B9F" w:rsidR="00280324" w:rsidRPr="000102FC" w:rsidRDefault="00280324" w:rsidP="000A6568">
      <w:pPr>
        <w:rPr>
          <w:rFonts w:ascii="ＭＳ 明朝" w:eastAsia="ＭＳ 明朝" w:hAnsi="ＭＳ 明朝"/>
          <w:sz w:val="24"/>
          <w:szCs w:val="24"/>
          <w:shd w:val="clear" w:color="auto" w:fill="FFFFFF" w:themeFill="background1"/>
        </w:rPr>
      </w:pPr>
    </w:p>
    <w:p w14:paraId="00094344" w14:textId="58E8CD2E" w:rsidR="0074043C" w:rsidRPr="000102FC" w:rsidRDefault="00280324" w:rsidP="00352517">
      <w:pPr>
        <w:ind w:leftChars="300" w:left="87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5F08E9" w:rsidRPr="000102FC">
        <w:rPr>
          <w:rFonts w:ascii="ＭＳ 明朝" w:eastAsia="ＭＳ 明朝" w:hAnsi="ＭＳ 明朝" w:hint="eastAsia"/>
          <w:sz w:val="24"/>
          <w:szCs w:val="24"/>
          <w:shd w:val="clear" w:color="auto" w:fill="FFFFFF" w:themeFill="background1"/>
        </w:rPr>
        <w:t>このため、</w:t>
      </w:r>
      <w:r w:rsidR="00E412ED" w:rsidRPr="000102FC">
        <w:rPr>
          <w:rFonts w:ascii="ＭＳ 明朝" w:eastAsia="ＭＳ 明朝" w:hAnsi="ＭＳ 明朝" w:hint="eastAsia"/>
          <w:sz w:val="24"/>
          <w:szCs w:val="24"/>
          <w:shd w:val="clear" w:color="auto" w:fill="FFFFFF" w:themeFill="background1"/>
        </w:rPr>
        <w:t>事業者による</w:t>
      </w:r>
      <w:r w:rsidR="005F08E9" w:rsidRPr="000102FC">
        <w:rPr>
          <w:rFonts w:ascii="ＭＳ 明朝" w:eastAsia="ＭＳ 明朝" w:hAnsi="ＭＳ 明朝" w:hint="eastAsia"/>
          <w:sz w:val="24"/>
          <w:szCs w:val="24"/>
          <w:shd w:val="clear" w:color="auto" w:fill="FFFFFF" w:themeFill="background1"/>
        </w:rPr>
        <w:t>合理的配慮の提供</w:t>
      </w:r>
      <w:r w:rsidR="0033420B" w:rsidRPr="000102FC">
        <w:rPr>
          <w:rFonts w:ascii="ＭＳ 明朝" w:eastAsia="ＭＳ 明朝" w:hAnsi="ＭＳ 明朝" w:hint="eastAsia"/>
          <w:sz w:val="24"/>
          <w:szCs w:val="24"/>
          <w:shd w:val="clear" w:color="auto" w:fill="FFFFFF" w:themeFill="background1"/>
        </w:rPr>
        <w:t>については、</w:t>
      </w:r>
      <w:r w:rsidR="00676BE5" w:rsidRPr="000102FC">
        <w:rPr>
          <w:rFonts w:ascii="ＭＳ 明朝" w:eastAsia="ＭＳ 明朝" w:hAnsi="ＭＳ 明朝" w:hint="eastAsia"/>
          <w:sz w:val="24"/>
          <w:szCs w:val="24"/>
          <w:shd w:val="clear" w:color="auto" w:fill="FFFFFF" w:themeFill="background1"/>
        </w:rPr>
        <w:t>後述の</w:t>
      </w:r>
      <w:r w:rsidR="00676BE5" w:rsidRPr="000102FC">
        <w:rPr>
          <w:rFonts w:ascii="ＭＳ 明朝" w:eastAsia="ＭＳ 明朝" w:hAnsi="ＭＳ 明朝"/>
          <w:sz w:val="24"/>
          <w:szCs w:val="24"/>
          <w:shd w:val="clear" w:color="auto" w:fill="FFFFFF" w:themeFill="background1"/>
        </w:rPr>
        <w:t>建設的対話の促進</w:t>
      </w:r>
      <w:r w:rsidR="00676BE5" w:rsidRPr="000102FC">
        <w:rPr>
          <w:rFonts w:ascii="ＭＳ 明朝" w:eastAsia="ＭＳ 明朝" w:hAnsi="ＭＳ 明朝" w:hint="eastAsia"/>
          <w:sz w:val="24"/>
          <w:szCs w:val="24"/>
          <w:shd w:val="clear" w:color="auto" w:fill="FFFFFF" w:themeFill="background1"/>
        </w:rPr>
        <w:t>や事例の</w:t>
      </w:r>
      <w:r w:rsidR="00676BE5" w:rsidRPr="000102FC">
        <w:rPr>
          <w:rFonts w:ascii="ＭＳ 明朝" w:eastAsia="ＭＳ 明朝" w:hAnsi="ＭＳ 明朝"/>
          <w:sz w:val="24"/>
          <w:szCs w:val="24"/>
          <w:shd w:val="clear" w:color="auto" w:fill="FFFFFF" w:themeFill="background1"/>
        </w:rPr>
        <w:t>共有</w:t>
      </w:r>
      <w:r w:rsidR="00676BE5" w:rsidRPr="000102FC">
        <w:rPr>
          <w:rFonts w:ascii="ＭＳ 明朝" w:eastAsia="ＭＳ 明朝" w:hAnsi="ＭＳ 明朝" w:hint="eastAsia"/>
          <w:sz w:val="24"/>
          <w:szCs w:val="24"/>
          <w:shd w:val="clear" w:color="auto" w:fill="FFFFFF" w:themeFill="background1"/>
        </w:rPr>
        <w:t>、</w:t>
      </w:r>
      <w:r w:rsidR="00676BE5" w:rsidRPr="000102FC">
        <w:rPr>
          <w:rFonts w:ascii="ＭＳ 明朝" w:eastAsia="ＭＳ 明朝" w:hAnsi="ＭＳ 明朝"/>
          <w:sz w:val="24"/>
          <w:szCs w:val="24"/>
          <w:shd w:val="clear" w:color="auto" w:fill="FFFFFF" w:themeFill="background1"/>
        </w:rPr>
        <w:t>相談体制の充実等</w:t>
      </w:r>
      <w:r w:rsidR="00676BE5" w:rsidRPr="000102FC">
        <w:rPr>
          <w:rFonts w:ascii="ＭＳ 明朝" w:eastAsia="ＭＳ 明朝" w:hAnsi="ＭＳ 明朝" w:hint="eastAsia"/>
          <w:sz w:val="24"/>
          <w:szCs w:val="24"/>
          <w:shd w:val="clear" w:color="auto" w:fill="FFFFFF" w:themeFill="background1"/>
        </w:rPr>
        <w:t>を図りつつ、</w:t>
      </w:r>
      <w:r w:rsidR="006D173D" w:rsidRPr="000102FC">
        <w:rPr>
          <w:rFonts w:ascii="ＭＳ 明朝" w:eastAsia="ＭＳ 明朝" w:hAnsi="ＭＳ 明朝" w:hint="eastAsia"/>
          <w:sz w:val="24"/>
          <w:szCs w:val="24"/>
          <w:shd w:val="clear" w:color="auto" w:fill="FFFFFF" w:themeFill="background1"/>
        </w:rPr>
        <w:t>事業者を含めた社会全体の取組を進めていくことや、</w:t>
      </w:r>
      <w:r w:rsidR="0001283C" w:rsidRPr="000102FC">
        <w:rPr>
          <w:rFonts w:ascii="ＭＳ 明朝" w:eastAsia="ＭＳ 明朝" w:hAnsi="ＭＳ 明朝" w:hint="eastAsia"/>
          <w:sz w:val="24"/>
          <w:szCs w:val="24"/>
          <w:shd w:val="clear" w:color="auto" w:fill="FFFFFF" w:themeFill="background1"/>
        </w:rPr>
        <w:t>障害者権利条約との一層の整合性の確保</w:t>
      </w:r>
      <w:r w:rsidR="00600FEF" w:rsidRPr="000102FC">
        <w:rPr>
          <w:rFonts w:ascii="ＭＳ 明朝" w:eastAsia="ＭＳ 明朝" w:hAnsi="ＭＳ 明朝" w:hint="eastAsia"/>
          <w:sz w:val="24"/>
          <w:szCs w:val="24"/>
          <w:shd w:val="clear" w:color="auto" w:fill="FFFFFF" w:themeFill="background1"/>
        </w:rPr>
        <w:t>等</w:t>
      </w:r>
      <w:r w:rsidR="0001283C" w:rsidRPr="000102FC">
        <w:rPr>
          <w:rFonts w:ascii="ＭＳ 明朝" w:eastAsia="ＭＳ 明朝" w:hAnsi="ＭＳ 明朝" w:hint="eastAsia"/>
          <w:sz w:val="24"/>
          <w:szCs w:val="24"/>
          <w:shd w:val="clear" w:color="auto" w:fill="FFFFFF" w:themeFill="background1"/>
        </w:rPr>
        <w:t>を図る</w:t>
      </w:r>
      <w:r w:rsidR="00F53082" w:rsidRPr="000102FC">
        <w:rPr>
          <w:rFonts w:ascii="ＭＳ 明朝" w:eastAsia="ＭＳ 明朝" w:hAnsi="ＭＳ 明朝" w:hint="eastAsia"/>
          <w:sz w:val="24"/>
          <w:szCs w:val="24"/>
          <w:shd w:val="clear" w:color="auto" w:fill="FFFFFF" w:themeFill="background1"/>
        </w:rPr>
        <w:t>観点</w:t>
      </w:r>
      <w:r w:rsidR="00F53082" w:rsidRPr="000102FC">
        <w:rPr>
          <w:rFonts w:ascii="ＭＳ 明朝" w:eastAsia="ＭＳ 明朝" w:hAnsi="ＭＳ 明朝"/>
          <w:sz w:val="24"/>
          <w:szCs w:val="24"/>
          <w:shd w:val="clear" w:color="auto" w:fill="FFFFFF" w:themeFill="background1"/>
        </w:rPr>
        <w:t>から、</w:t>
      </w:r>
      <w:r w:rsidR="007C4A82" w:rsidRPr="00F86C52">
        <w:rPr>
          <w:rFonts w:ascii="ＭＳ 明朝" w:eastAsia="ＭＳ 明朝" w:hAnsi="ＭＳ 明朝" w:hint="eastAsia"/>
          <w:b/>
          <w:strike/>
          <w:color w:val="FF0000"/>
          <w:sz w:val="24"/>
          <w:szCs w:val="24"/>
          <w:u w:val="single"/>
          <w:shd w:val="pct15" w:color="auto" w:fill="FFFFFF"/>
        </w:rPr>
        <w:t>更に関係</w:t>
      </w:r>
      <w:r w:rsidR="00C56EE0" w:rsidRPr="00F86C52">
        <w:rPr>
          <w:rFonts w:ascii="ＭＳ 明朝" w:eastAsia="ＭＳ 明朝" w:hAnsi="ＭＳ 明朝" w:hint="eastAsia"/>
          <w:b/>
          <w:strike/>
          <w:color w:val="FF0000"/>
          <w:sz w:val="24"/>
          <w:szCs w:val="24"/>
          <w:u w:val="single"/>
          <w:shd w:val="pct15" w:color="auto" w:fill="FFFFFF"/>
        </w:rPr>
        <w:t>各方面</w:t>
      </w:r>
      <w:r w:rsidR="007C4A82" w:rsidRPr="00F86C52">
        <w:rPr>
          <w:rFonts w:ascii="ＭＳ 明朝" w:eastAsia="ＭＳ 明朝" w:hAnsi="ＭＳ 明朝"/>
          <w:b/>
          <w:strike/>
          <w:color w:val="FF0000"/>
          <w:sz w:val="24"/>
          <w:szCs w:val="24"/>
          <w:u w:val="single"/>
          <w:shd w:val="pct15" w:color="auto" w:fill="FFFFFF"/>
        </w:rPr>
        <w:t>の意見</w:t>
      </w:r>
      <w:r w:rsidR="00220EF4" w:rsidRPr="00F86C52">
        <w:rPr>
          <w:rFonts w:ascii="ＭＳ 明朝" w:eastAsia="ＭＳ 明朝" w:hAnsi="ＭＳ 明朝" w:hint="eastAsia"/>
          <w:b/>
          <w:strike/>
          <w:color w:val="FF0000"/>
          <w:sz w:val="24"/>
          <w:szCs w:val="24"/>
          <w:u w:val="single"/>
          <w:shd w:val="pct15" w:color="auto" w:fill="FFFFFF"/>
        </w:rPr>
        <w:t>や</w:t>
      </w:r>
      <w:r w:rsidR="004D1BBF" w:rsidRPr="00F86C52">
        <w:rPr>
          <w:rFonts w:ascii="ＭＳ 明朝" w:eastAsia="ＭＳ 明朝" w:hAnsi="ＭＳ 明朝" w:hint="eastAsia"/>
          <w:b/>
          <w:strike/>
          <w:color w:val="FF0000"/>
          <w:sz w:val="24"/>
          <w:szCs w:val="24"/>
          <w:u w:val="single"/>
          <w:shd w:val="pct15" w:color="auto" w:fill="FFFFFF"/>
        </w:rPr>
        <w:t>、</w:t>
      </w:r>
      <w:r w:rsidRPr="00F86C52">
        <w:rPr>
          <w:rFonts w:ascii="ＭＳ 明朝" w:eastAsia="ＭＳ 明朝" w:hAnsi="ＭＳ 明朝" w:hint="eastAsia"/>
          <w:b/>
          <w:strike/>
          <w:color w:val="FF0000"/>
          <w:sz w:val="24"/>
          <w:szCs w:val="24"/>
          <w:u w:val="single"/>
          <w:shd w:val="pct15" w:color="auto" w:fill="FFFFFF"/>
        </w:rPr>
        <w:t>当該提供が</w:t>
      </w:r>
      <w:r w:rsidR="004D1BBF" w:rsidRPr="00F86C52">
        <w:rPr>
          <w:rFonts w:ascii="ＭＳ 明朝" w:eastAsia="ＭＳ 明朝" w:hAnsi="ＭＳ 明朝" w:hint="eastAsia"/>
          <w:b/>
          <w:strike/>
          <w:color w:val="FF0000"/>
          <w:sz w:val="24"/>
          <w:szCs w:val="24"/>
          <w:u w:val="single"/>
          <w:shd w:val="pct15" w:color="auto" w:fill="FFFFFF"/>
        </w:rPr>
        <w:t>適</w:t>
      </w:r>
      <w:r w:rsidRPr="00F86C52">
        <w:rPr>
          <w:rFonts w:ascii="ＭＳ 明朝" w:eastAsia="ＭＳ 明朝" w:hAnsi="ＭＳ 明朝" w:hint="eastAsia"/>
          <w:b/>
          <w:strike/>
          <w:color w:val="FF0000"/>
          <w:sz w:val="24"/>
          <w:szCs w:val="24"/>
          <w:u w:val="single"/>
          <w:shd w:val="pct15" w:color="auto" w:fill="FFFFFF"/>
        </w:rPr>
        <w:t>切に行われるため</w:t>
      </w:r>
      <w:r w:rsidR="00F53082" w:rsidRPr="00F86C52">
        <w:rPr>
          <w:rFonts w:ascii="ＭＳ 明朝" w:eastAsia="ＭＳ 明朝" w:hAnsi="ＭＳ 明朝" w:hint="eastAsia"/>
          <w:b/>
          <w:strike/>
          <w:color w:val="FF0000"/>
          <w:sz w:val="24"/>
          <w:szCs w:val="24"/>
          <w:u w:val="single"/>
          <w:shd w:val="pct15" w:color="auto" w:fill="FFFFFF"/>
        </w:rPr>
        <w:t>の社会的な素地等の状況</w:t>
      </w:r>
      <w:r w:rsidR="007C4A82" w:rsidRPr="00F86C52">
        <w:rPr>
          <w:rFonts w:ascii="ＭＳ 明朝" w:eastAsia="ＭＳ 明朝" w:hAnsi="ＭＳ 明朝"/>
          <w:b/>
          <w:strike/>
          <w:color w:val="FF0000"/>
          <w:sz w:val="24"/>
          <w:szCs w:val="24"/>
          <w:u w:val="single"/>
          <w:shd w:val="pct15" w:color="auto" w:fill="FFFFFF"/>
        </w:rPr>
        <w:t>を</w:t>
      </w:r>
      <w:r w:rsidR="00220EF4" w:rsidRPr="00F86C52">
        <w:rPr>
          <w:rFonts w:ascii="ＭＳ 明朝" w:eastAsia="ＭＳ 明朝" w:hAnsi="ＭＳ 明朝" w:hint="eastAsia"/>
          <w:b/>
          <w:strike/>
          <w:color w:val="FF0000"/>
          <w:sz w:val="24"/>
          <w:szCs w:val="24"/>
          <w:u w:val="single"/>
          <w:shd w:val="pct15" w:color="auto" w:fill="FFFFFF"/>
        </w:rPr>
        <w:t>踏まえ</w:t>
      </w:r>
      <w:r w:rsidR="007C4A82" w:rsidRPr="00F86C52">
        <w:rPr>
          <w:rFonts w:ascii="ＭＳ 明朝" w:eastAsia="ＭＳ 明朝" w:hAnsi="ＭＳ 明朝" w:hint="eastAsia"/>
          <w:b/>
          <w:strike/>
          <w:color w:val="FF0000"/>
          <w:sz w:val="24"/>
          <w:szCs w:val="24"/>
          <w:u w:val="single"/>
          <w:shd w:val="pct15" w:color="auto" w:fill="FFFFFF"/>
        </w:rPr>
        <w:t>、</w:t>
      </w:r>
      <w:r w:rsidR="00B77921" w:rsidRPr="00F86C52">
        <w:rPr>
          <w:rFonts w:ascii="ＭＳ 明朝" w:eastAsia="ＭＳ 明朝" w:hAnsi="ＭＳ 明朝" w:hint="eastAsia"/>
          <w:b/>
          <w:color w:val="FF0000"/>
          <w:sz w:val="24"/>
          <w:szCs w:val="24"/>
          <w:u w:val="single"/>
          <w:shd w:val="pct15" w:color="auto" w:fill="FFFFFF"/>
        </w:rPr>
        <w:t>その</w:t>
      </w:r>
      <w:r w:rsidR="007C4A82" w:rsidRPr="000102FC">
        <w:rPr>
          <w:rFonts w:ascii="ＭＳ 明朝" w:eastAsia="ＭＳ 明朝" w:hAnsi="ＭＳ 明朝"/>
          <w:sz w:val="24"/>
          <w:szCs w:val="24"/>
          <w:shd w:val="clear" w:color="auto" w:fill="FFFFFF" w:themeFill="background1"/>
        </w:rPr>
        <w:t>義務</w:t>
      </w:r>
      <w:r w:rsidR="00471D91" w:rsidRPr="000102FC">
        <w:rPr>
          <w:rFonts w:ascii="ＭＳ 明朝" w:eastAsia="ＭＳ 明朝" w:hAnsi="ＭＳ 明朝" w:hint="eastAsia"/>
          <w:sz w:val="24"/>
          <w:szCs w:val="24"/>
          <w:shd w:val="clear" w:color="auto" w:fill="FFFFFF" w:themeFill="background1"/>
        </w:rPr>
        <w:t>化</w:t>
      </w:r>
      <w:r w:rsidR="00F35204" w:rsidRPr="000102FC">
        <w:rPr>
          <w:rFonts w:ascii="ＭＳ 明朝" w:eastAsia="ＭＳ 明朝" w:hAnsi="ＭＳ 明朝" w:hint="eastAsia"/>
          <w:sz w:val="24"/>
          <w:szCs w:val="24"/>
          <w:shd w:val="clear" w:color="auto" w:fill="FFFFFF" w:themeFill="background1"/>
        </w:rPr>
        <w:t>を</w:t>
      </w:r>
      <w:r w:rsidR="007C4A82" w:rsidRPr="000102FC">
        <w:rPr>
          <w:rFonts w:ascii="ＭＳ 明朝" w:eastAsia="ＭＳ 明朝" w:hAnsi="ＭＳ 明朝" w:hint="eastAsia"/>
          <w:sz w:val="24"/>
          <w:szCs w:val="24"/>
          <w:shd w:val="clear" w:color="auto" w:fill="FFFFFF" w:themeFill="background1"/>
        </w:rPr>
        <w:t>検討</w:t>
      </w:r>
      <w:r w:rsidR="00C56EE0" w:rsidRPr="000102FC">
        <w:rPr>
          <w:rFonts w:ascii="ＭＳ 明朝" w:eastAsia="ＭＳ 明朝" w:hAnsi="ＭＳ 明朝" w:hint="eastAsia"/>
          <w:sz w:val="24"/>
          <w:szCs w:val="24"/>
          <w:shd w:val="clear" w:color="auto" w:fill="FFFFFF" w:themeFill="background1"/>
        </w:rPr>
        <w:t>す</w:t>
      </w:r>
      <w:r w:rsidR="007C4A82" w:rsidRPr="000102FC">
        <w:rPr>
          <w:rFonts w:ascii="ＭＳ 明朝" w:eastAsia="ＭＳ 明朝" w:hAnsi="ＭＳ 明朝" w:hint="eastAsia"/>
          <w:sz w:val="24"/>
          <w:szCs w:val="24"/>
          <w:shd w:val="clear" w:color="auto" w:fill="FFFFFF" w:themeFill="background1"/>
        </w:rPr>
        <w:t>べきである</w:t>
      </w:r>
      <w:r w:rsidR="007C4A82" w:rsidRPr="000102FC">
        <w:rPr>
          <w:rFonts w:ascii="ＭＳ 明朝" w:eastAsia="ＭＳ 明朝" w:hAnsi="ＭＳ 明朝"/>
          <w:sz w:val="24"/>
          <w:szCs w:val="24"/>
          <w:shd w:val="clear" w:color="auto" w:fill="FFFFFF" w:themeFill="background1"/>
        </w:rPr>
        <w:t>。</w:t>
      </w:r>
    </w:p>
    <w:p w14:paraId="4CF0B468" w14:textId="1D296B15" w:rsidR="00605687" w:rsidRPr="00F86C52" w:rsidRDefault="00280324" w:rsidP="00971FAB">
      <w:pPr>
        <w:ind w:leftChars="400" w:left="840"/>
        <w:rPr>
          <w:rFonts w:ascii="ＭＳ 明朝" w:eastAsia="ＭＳ 明朝" w:hAnsi="ＭＳ 明朝"/>
          <w:b/>
          <w:strike/>
          <w:color w:val="FF0000"/>
          <w:sz w:val="24"/>
          <w:szCs w:val="24"/>
          <w:u w:val="single"/>
          <w:shd w:val="pct15" w:color="auto" w:fill="FFFFFF"/>
        </w:rPr>
      </w:pPr>
      <w:r w:rsidRPr="00F86C52">
        <w:rPr>
          <w:rFonts w:ascii="ＭＳ 明朝" w:eastAsia="ＭＳ 明朝" w:hAnsi="ＭＳ 明朝" w:hint="eastAsia"/>
          <w:b/>
          <w:strike/>
          <w:sz w:val="24"/>
          <w:szCs w:val="24"/>
          <w:u w:val="single"/>
          <w:shd w:val="pct15" w:color="auto" w:fill="FFFFFF"/>
        </w:rPr>
        <w:t xml:space="preserve">　</w:t>
      </w:r>
      <w:r w:rsidR="00B77921" w:rsidRPr="00F86C52">
        <w:rPr>
          <w:rFonts w:ascii="ＭＳ 明朝" w:eastAsia="ＭＳ 明朝" w:hAnsi="ＭＳ 明朝" w:hint="eastAsia"/>
          <w:b/>
          <w:strike/>
          <w:color w:val="FF0000"/>
          <w:sz w:val="24"/>
          <w:szCs w:val="24"/>
          <w:u w:val="single"/>
          <w:shd w:val="pct15" w:color="auto" w:fill="FFFFFF"/>
        </w:rPr>
        <w:t>また、</w:t>
      </w:r>
      <w:r w:rsidR="008611A4" w:rsidRPr="00F86C52">
        <w:rPr>
          <w:rFonts w:ascii="ＭＳ 明朝" w:eastAsia="ＭＳ 明朝" w:hAnsi="ＭＳ 明朝" w:hint="eastAsia"/>
          <w:b/>
          <w:strike/>
          <w:color w:val="FF0000"/>
          <w:sz w:val="24"/>
          <w:szCs w:val="24"/>
          <w:u w:val="single"/>
          <w:shd w:val="pct15" w:color="auto" w:fill="FFFFFF"/>
        </w:rPr>
        <w:t>義務化する場合</w:t>
      </w:r>
      <w:r w:rsidR="00DA6732" w:rsidRPr="00F86C52">
        <w:rPr>
          <w:rFonts w:ascii="ＭＳ 明朝" w:eastAsia="ＭＳ 明朝" w:hAnsi="ＭＳ 明朝" w:hint="eastAsia"/>
          <w:b/>
          <w:strike/>
          <w:color w:val="FF0000"/>
          <w:sz w:val="24"/>
          <w:szCs w:val="24"/>
          <w:u w:val="single"/>
          <w:shd w:val="pct15" w:color="auto" w:fill="FFFFFF"/>
        </w:rPr>
        <w:t>に</w:t>
      </w:r>
      <w:r w:rsidR="00091922" w:rsidRPr="00F86C52">
        <w:rPr>
          <w:rFonts w:ascii="ＭＳ 明朝" w:eastAsia="ＭＳ 明朝" w:hAnsi="ＭＳ 明朝" w:hint="eastAsia"/>
          <w:b/>
          <w:strike/>
          <w:color w:val="FF0000"/>
          <w:sz w:val="24"/>
          <w:szCs w:val="24"/>
          <w:u w:val="single"/>
          <w:shd w:val="pct15" w:color="auto" w:fill="FFFFFF"/>
        </w:rPr>
        <w:t>は、</w:t>
      </w:r>
      <w:r w:rsidR="0074043C" w:rsidRPr="00F86C52">
        <w:rPr>
          <w:rFonts w:ascii="ＭＳ 明朝" w:eastAsia="ＭＳ 明朝" w:hAnsi="ＭＳ 明朝"/>
          <w:b/>
          <w:strike/>
          <w:color w:val="FF0000"/>
          <w:sz w:val="24"/>
          <w:szCs w:val="24"/>
          <w:u w:val="single"/>
          <w:shd w:val="pct15" w:color="auto" w:fill="FFFFFF"/>
        </w:rPr>
        <w:t>現行</w:t>
      </w:r>
      <w:r w:rsidR="007058DB" w:rsidRPr="00F86C52">
        <w:rPr>
          <w:rFonts w:ascii="ＭＳ 明朝" w:eastAsia="ＭＳ 明朝" w:hAnsi="ＭＳ 明朝" w:hint="eastAsia"/>
          <w:b/>
          <w:strike/>
          <w:color w:val="FF0000"/>
          <w:sz w:val="24"/>
          <w:szCs w:val="24"/>
          <w:u w:val="single"/>
          <w:shd w:val="pct15" w:color="auto" w:fill="FFFFFF"/>
        </w:rPr>
        <w:t>と同様の</w:t>
      </w:r>
      <w:r w:rsidR="003F1BB7" w:rsidRPr="00F86C52">
        <w:rPr>
          <w:rFonts w:ascii="ＭＳ 明朝" w:eastAsia="ＭＳ 明朝" w:hAnsi="ＭＳ 明朝" w:hint="eastAsia"/>
          <w:b/>
          <w:strike/>
          <w:color w:val="FF0000"/>
          <w:sz w:val="24"/>
          <w:szCs w:val="24"/>
          <w:u w:val="single"/>
          <w:shd w:val="pct15" w:color="auto" w:fill="FFFFFF"/>
        </w:rPr>
        <w:t>主務大臣による実効性確保の</w:t>
      </w:r>
      <w:r w:rsidR="007058DB" w:rsidRPr="00F86C52">
        <w:rPr>
          <w:rFonts w:ascii="ＭＳ 明朝" w:eastAsia="ＭＳ 明朝" w:hAnsi="ＭＳ 明朝" w:hint="eastAsia"/>
          <w:b/>
          <w:strike/>
          <w:color w:val="FF0000"/>
          <w:sz w:val="24"/>
          <w:szCs w:val="24"/>
          <w:u w:val="single"/>
          <w:shd w:val="pct15" w:color="auto" w:fill="FFFFFF"/>
        </w:rPr>
        <w:t>枠組みを維持</w:t>
      </w:r>
      <w:r w:rsidR="00D377BA" w:rsidRPr="00F86C52">
        <w:rPr>
          <w:rFonts w:ascii="ＭＳ 明朝" w:eastAsia="ＭＳ 明朝" w:hAnsi="ＭＳ 明朝" w:hint="eastAsia"/>
          <w:b/>
          <w:strike/>
          <w:color w:val="FF0000"/>
          <w:sz w:val="24"/>
          <w:szCs w:val="24"/>
          <w:u w:val="single"/>
          <w:shd w:val="pct15" w:color="auto" w:fill="FFFFFF"/>
        </w:rPr>
        <w:t>しつつ、周知期間を設け</w:t>
      </w:r>
      <w:r w:rsidR="003F1BB7" w:rsidRPr="00F86C52">
        <w:rPr>
          <w:rFonts w:ascii="ＭＳ 明朝" w:eastAsia="ＭＳ 明朝" w:hAnsi="ＭＳ 明朝" w:hint="eastAsia"/>
          <w:b/>
          <w:strike/>
          <w:color w:val="FF0000"/>
          <w:sz w:val="24"/>
          <w:szCs w:val="24"/>
          <w:u w:val="single"/>
          <w:shd w:val="pct15" w:color="auto" w:fill="FFFFFF"/>
        </w:rPr>
        <w:t>る</w:t>
      </w:r>
      <w:r w:rsidR="008611A4" w:rsidRPr="00F86C52">
        <w:rPr>
          <w:rFonts w:ascii="ＭＳ 明朝" w:eastAsia="ＭＳ 明朝" w:hAnsi="ＭＳ 明朝" w:hint="eastAsia"/>
          <w:b/>
          <w:strike/>
          <w:color w:val="FF0000"/>
          <w:sz w:val="24"/>
          <w:szCs w:val="24"/>
          <w:u w:val="single"/>
          <w:shd w:val="pct15" w:color="auto" w:fill="FFFFFF"/>
        </w:rPr>
        <w:t>こと</w:t>
      </w:r>
      <w:r w:rsidR="006D173D" w:rsidRPr="00F86C52">
        <w:rPr>
          <w:rFonts w:ascii="ＭＳ 明朝" w:eastAsia="ＭＳ 明朝" w:hAnsi="ＭＳ 明朝" w:hint="eastAsia"/>
          <w:b/>
          <w:strike/>
          <w:color w:val="FF0000"/>
          <w:sz w:val="24"/>
          <w:szCs w:val="24"/>
          <w:u w:val="single"/>
          <w:shd w:val="pct15" w:color="auto" w:fill="FFFFFF"/>
        </w:rPr>
        <w:t>について</w:t>
      </w:r>
      <w:r w:rsidR="00D377BA" w:rsidRPr="00F86C52">
        <w:rPr>
          <w:rFonts w:ascii="ＭＳ 明朝" w:eastAsia="ＭＳ 明朝" w:hAnsi="ＭＳ 明朝"/>
          <w:b/>
          <w:strike/>
          <w:color w:val="FF0000"/>
          <w:sz w:val="24"/>
          <w:szCs w:val="24"/>
          <w:u w:val="single"/>
          <w:shd w:val="pct15" w:color="auto" w:fill="FFFFFF"/>
        </w:rPr>
        <w:t>検討</w:t>
      </w:r>
      <w:r w:rsidR="00D377BA" w:rsidRPr="00F86C52">
        <w:rPr>
          <w:rFonts w:ascii="ＭＳ 明朝" w:eastAsia="ＭＳ 明朝" w:hAnsi="ＭＳ 明朝" w:hint="eastAsia"/>
          <w:b/>
          <w:strike/>
          <w:color w:val="FF0000"/>
          <w:sz w:val="24"/>
          <w:szCs w:val="24"/>
          <w:u w:val="single"/>
          <w:shd w:val="pct15" w:color="auto" w:fill="FFFFFF"/>
        </w:rPr>
        <w:t>すべきである</w:t>
      </w:r>
      <w:r w:rsidR="00ED0124" w:rsidRPr="00F86C52">
        <w:rPr>
          <w:rFonts w:ascii="ＭＳ 明朝" w:eastAsia="ＭＳ 明朝" w:hAnsi="ＭＳ 明朝"/>
          <w:b/>
          <w:strike/>
          <w:color w:val="FF0000"/>
          <w:sz w:val="24"/>
          <w:szCs w:val="24"/>
          <w:u w:val="single"/>
          <w:shd w:val="pct15" w:color="auto" w:fill="FFFFFF"/>
        </w:rPr>
        <w:t>。</w:t>
      </w:r>
      <w:r w:rsidR="00605687" w:rsidRPr="00F86C52">
        <w:rPr>
          <w:rFonts w:ascii="ＭＳ 明朝" w:eastAsia="ＭＳ 明朝" w:hAnsi="ＭＳ 明朝" w:cs="Times New Roman" w:hint="eastAsia"/>
          <w:b/>
          <w:color w:val="FF0000"/>
          <w:sz w:val="24"/>
          <w:szCs w:val="24"/>
          <w:u w:val="single"/>
          <w:shd w:val="pct15" w:color="auto" w:fill="FFFFFF"/>
        </w:rPr>
        <w:t>周知期間を設ける場合でも、障害者の生活</w:t>
      </w:r>
      <w:r w:rsidR="0091685C" w:rsidRPr="00F86C52">
        <w:rPr>
          <w:rFonts w:ascii="ＭＳ 明朝" w:eastAsia="ＭＳ 明朝" w:hAnsi="ＭＳ 明朝" w:cs="Times New Roman" w:hint="eastAsia"/>
          <w:b/>
          <w:color w:val="FF0000"/>
          <w:sz w:val="24"/>
          <w:szCs w:val="24"/>
          <w:u w:val="single"/>
          <w:shd w:val="pct15" w:color="auto" w:fill="FFFFFF"/>
        </w:rPr>
        <w:t>に密接しているものは周知期間を設けず義務化</w:t>
      </w:r>
      <w:r w:rsidR="00992286" w:rsidRPr="00F86C52">
        <w:rPr>
          <w:rFonts w:ascii="ＭＳ 明朝" w:eastAsia="ＭＳ 明朝" w:hAnsi="ＭＳ 明朝" w:cs="Times New Roman" w:hint="eastAsia"/>
          <w:b/>
          <w:color w:val="FF0000"/>
          <w:sz w:val="24"/>
          <w:szCs w:val="24"/>
          <w:u w:val="single"/>
          <w:shd w:val="pct15" w:color="auto" w:fill="FFFFFF"/>
        </w:rPr>
        <w:t>を検討</w:t>
      </w:r>
      <w:r w:rsidR="0091685C" w:rsidRPr="00F86C52">
        <w:rPr>
          <w:rFonts w:ascii="ＭＳ 明朝" w:eastAsia="ＭＳ 明朝" w:hAnsi="ＭＳ 明朝" w:cs="Times New Roman" w:hint="eastAsia"/>
          <w:b/>
          <w:color w:val="FF0000"/>
          <w:sz w:val="24"/>
          <w:szCs w:val="24"/>
          <w:u w:val="single"/>
          <w:shd w:val="pct15" w:color="auto" w:fill="FFFFFF"/>
        </w:rPr>
        <w:t>すべきである。</w:t>
      </w:r>
    </w:p>
    <w:p w14:paraId="24F6499C" w14:textId="77777777" w:rsidR="00605687" w:rsidRPr="00971FAB" w:rsidRDefault="00605687" w:rsidP="008611A4">
      <w:pPr>
        <w:ind w:leftChars="400" w:left="840"/>
        <w:rPr>
          <w:rFonts w:ascii="ＭＳ 明朝" w:eastAsia="ＭＳ 明朝" w:hAnsi="ＭＳ 明朝"/>
          <w:strike/>
          <w:sz w:val="24"/>
          <w:szCs w:val="24"/>
          <w:shd w:val="clear" w:color="auto" w:fill="FFFFFF" w:themeFill="background1"/>
        </w:rPr>
      </w:pPr>
    </w:p>
    <w:p w14:paraId="5C2E96D7" w14:textId="77777777" w:rsidR="00787817" w:rsidRPr="000102FC" w:rsidRDefault="00787817" w:rsidP="00787817">
      <w:pPr>
        <w:rPr>
          <w:rFonts w:ascii="ＭＳ 明朝" w:eastAsia="ＭＳ 明朝" w:hAnsi="ＭＳ 明朝"/>
          <w:sz w:val="24"/>
          <w:szCs w:val="24"/>
          <w:shd w:val="clear" w:color="auto" w:fill="FFFFFF" w:themeFill="background1"/>
        </w:rPr>
      </w:pPr>
    </w:p>
    <w:p w14:paraId="025DA24E" w14:textId="4F7BD962" w:rsidR="003A32D1" w:rsidRPr="000102FC" w:rsidRDefault="00E412ED" w:rsidP="00021DA8">
      <w:pPr>
        <w:pStyle w:val="3"/>
        <w:numPr>
          <w:ilvl w:val="0"/>
          <w:numId w:val="15"/>
        </w:numPr>
        <w:ind w:leftChars="0" w:hanging="558"/>
        <w:rPr>
          <w:sz w:val="24"/>
          <w:shd w:val="clear" w:color="auto" w:fill="FFFFFF" w:themeFill="background1"/>
        </w:rPr>
      </w:pPr>
      <w:r w:rsidRPr="000102FC">
        <w:rPr>
          <w:rFonts w:hint="eastAsia"/>
          <w:sz w:val="24"/>
          <w:shd w:val="clear" w:color="auto" w:fill="FFFFFF" w:themeFill="background1"/>
        </w:rPr>
        <w:t>建設的対話の促進、</w:t>
      </w:r>
      <w:r w:rsidR="00D377BA" w:rsidRPr="000102FC">
        <w:rPr>
          <w:rFonts w:hint="eastAsia"/>
          <w:sz w:val="24"/>
          <w:shd w:val="clear" w:color="auto" w:fill="FFFFFF" w:themeFill="background1"/>
        </w:rPr>
        <w:t>事例</w:t>
      </w:r>
      <w:r w:rsidR="00D377BA" w:rsidRPr="000102FC">
        <w:rPr>
          <w:sz w:val="24"/>
          <w:shd w:val="clear" w:color="auto" w:fill="FFFFFF" w:themeFill="background1"/>
        </w:rPr>
        <w:t>の</w:t>
      </w:r>
      <w:r w:rsidR="00D377BA" w:rsidRPr="000102FC">
        <w:rPr>
          <w:rFonts w:hint="eastAsia"/>
          <w:sz w:val="24"/>
          <w:shd w:val="clear" w:color="auto" w:fill="FFFFFF" w:themeFill="background1"/>
        </w:rPr>
        <w:t>共有</w:t>
      </w:r>
      <w:r w:rsidRPr="000102FC">
        <w:rPr>
          <w:rFonts w:hint="eastAsia"/>
          <w:sz w:val="24"/>
          <w:shd w:val="clear" w:color="auto" w:fill="FFFFFF" w:themeFill="background1"/>
        </w:rPr>
        <w:t>等</w:t>
      </w:r>
    </w:p>
    <w:p w14:paraId="61B63114" w14:textId="112AD4BA" w:rsidR="0020128F" w:rsidRPr="000102FC" w:rsidRDefault="00471D91" w:rsidP="000B1F2A">
      <w:pPr>
        <w:ind w:leftChars="300" w:left="87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ED0124" w:rsidRPr="000102FC">
        <w:rPr>
          <w:rFonts w:ascii="ＭＳ 明朝" w:eastAsia="ＭＳ 明朝" w:hAnsi="ＭＳ 明朝"/>
          <w:sz w:val="24"/>
          <w:szCs w:val="24"/>
          <w:shd w:val="clear" w:color="auto" w:fill="FFFFFF" w:themeFill="background1"/>
        </w:rPr>
        <w:t>事業者による</w:t>
      </w:r>
      <w:r w:rsidR="00ED0124" w:rsidRPr="000102FC">
        <w:rPr>
          <w:rFonts w:ascii="ＭＳ 明朝" w:eastAsia="ＭＳ 明朝" w:hAnsi="ＭＳ 明朝" w:hint="eastAsia"/>
          <w:sz w:val="24"/>
          <w:szCs w:val="24"/>
          <w:shd w:val="clear" w:color="auto" w:fill="FFFFFF" w:themeFill="background1"/>
        </w:rPr>
        <w:t>合理的配慮は、</w:t>
      </w:r>
      <w:r w:rsidR="000B1F2A" w:rsidRPr="000102FC">
        <w:rPr>
          <w:rFonts w:ascii="ＭＳ 明朝" w:eastAsia="ＭＳ 明朝" w:hAnsi="ＭＳ 明朝" w:hint="eastAsia"/>
          <w:sz w:val="24"/>
          <w:szCs w:val="24"/>
          <w:shd w:val="clear" w:color="auto" w:fill="FFFFFF" w:themeFill="background1"/>
        </w:rPr>
        <w:t>障害者と事業者</w:t>
      </w:r>
      <w:r w:rsidR="00F763D7" w:rsidRPr="000102FC">
        <w:rPr>
          <w:rFonts w:ascii="ＭＳ 明朝" w:eastAsia="ＭＳ 明朝" w:hAnsi="ＭＳ 明朝" w:hint="eastAsia"/>
          <w:sz w:val="24"/>
          <w:szCs w:val="24"/>
          <w:shd w:val="clear" w:color="auto" w:fill="FFFFFF" w:themeFill="background1"/>
        </w:rPr>
        <w:t>双方の建設的対話による相互理解を通</w:t>
      </w:r>
      <w:r w:rsidR="00E412ED" w:rsidRPr="000102FC">
        <w:rPr>
          <w:rFonts w:ascii="ＭＳ 明朝" w:eastAsia="ＭＳ 明朝" w:hAnsi="ＭＳ 明朝" w:hint="eastAsia"/>
          <w:sz w:val="24"/>
          <w:szCs w:val="24"/>
          <w:shd w:val="clear" w:color="auto" w:fill="FFFFFF" w:themeFill="background1"/>
        </w:rPr>
        <w:t>じて</w:t>
      </w:r>
      <w:r w:rsidR="0074043C" w:rsidRPr="000102FC">
        <w:rPr>
          <w:rFonts w:ascii="ＭＳ 明朝" w:eastAsia="ＭＳ 明朝" w:hAnsi="ＭＳ 明朝" w:hint="eastAsia"/>
          <w:sz w:val="24"/>
          <w:szCs w:val="24"/>
          <w:shd w:val="clear" w:color="auto" w:fill="FFFFFF" w:themeFill="background1"/>
        </w:rPr>
        <w:t>実施されるべきものであ</w:t>
      </w:r>
      <w:r w:rsidR="0020128F" w:rsidRPr="000102FC">
        <w:rPr>
          <w:rFonts w:ascii="ＭＳ 明朝" w:eastAsia="ＭＳ 明朝" w:hAnsi="ＭＳ 明朝" w:hint="eastAsia"/>
          <w:sz w:val="24"/>
          <w:szCs w:val="24"/>
          <w:shd w:val="clear" w:color="auto" w:fill="FFFFFF" w:themeFill="background1"/>
        </w:rPr>
        <w:t>り、事業者のみならず障害者</w:t>
      </w:r>
      <w:r w:rsidR="00AB1282" w:rsidRPr="000102FC">
        <w:rPr>
          <w:rFonts w:ascii="ＭＳ 明朝" w:eastAsia="ＭＳ 明朝" w:hAnsi="ＭＳ 明朝" w:hint="eastAsia"/>
          <w:sz w:val="24"/>
          <w:szCs w:val="24"/>
          <w:shd w:val="clear" w:color="auto" w:fill="FFFFFF" w:themeFill="background1"/>
        </w:rPr>
        <w:t>やその関係者等</w:t>
      </w:r>
      <w:r w:rsidR="0020128F" w:rsidRPr="000102FC">
        <w:rPr>
          <w:rFonts w:ascii="ＭＳ 明朝" w:eastAsia="ＭＳ 明朝" w:hAnsi="ＭＳ 明朝" w:hint="eastAsia"/>
          <w:sz w:val="24"/>
          <w:szCs w:val="24"/>
          <w:shd w:val="clear" w:color="auto" w:fill="FFFFFF" w:themeFill="background1"/>
        </w:rPr>
        <w:t>も含め、その点に十分留意することが必要である</w:t>
      </w:r>
      <w:r w:rsidR="0074043C" w:rsidRPr="000102FC">
        <w:rPr>
          <w:rFonts w:ascii="ＭＳ 明朝" w:eastAsia="ＭＳ 明朝" w:hAnsi="ＭＳ 明朝"/>
          <w:sz w:val="24"/>
          <w:szCs w:val="24"/>
          <w:shd w:val="clear" w:color="auto" w:fill="FFFFFF" w:themeFill="background1"/>
        </w:rPr>
        <w:t>。</w:t>
      </w:r>
    </w:p>
    <w:p w14:paraId="6D819318" w14:textId="5258C0CE" w:rsidR="00CA377B" w:rsidRPr="000102FC" w:rsidRDefault="00E412ED" w:rsidP="00C84511">
      <w:pPr>
        <w:ind w:leftChars="400" w:left="8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20128F" w:rsidRPr="000102FC">
        <w:rPr>
          <w:rFonts w:ascii="ＭＳ 明朝" w:eastAsia="ＭＳ 明朝" w:hAnsi="ＭＳ 明朝" w:hint="eastAsia"/>
          <w:sz w:val="24"/>
          <w:szCs w:val="24"/>
          <w:shd w:val="clear" w:color="auto" w:fill="FFFFFF" w:themeFill="background1"/>
        </w:rPr>
        <w:t>この</w:t>
      </w:r>
      <w:r w:rsidR="00ED0124" w:rsidRPr="000102FC">
        <w:rPr>
          <w:rFonts w:ascii="ＭＳ 明朝" w:eastAsia="ＭＳ 明朝" w:hAnsi="ＭＳ 明朝"/>
          <w:sz w:val="24"/>
          <w:szCs w:val="24"/>
          <w:shd w:val="clear" w:color="auto" w:fill="FFFFFF" w:themeFill="background1"/>
        </w:rPr>
        <w:t>た</w:t>
      </w:r>
      <w:r w:rsidR="0074043C" w:rsidRPr="000102FC">
        <w:rPr>
          <w:rFonts w:ascii="ＭＳ 明朝" w:eastAsia="ＭＳ 明朝" w:hAnsi="ＭＳ 明朝" w:hint="eastAsia"/>
          <w:sz w:val="24"/>
          <w:szCs w:val="24"/>
          <w:shd w:val="clear" w:color="auto" w:fill="FFFFFF" w:themeFill="background1"/>
        </w:rPr>
        <w:t>め、</w:t>
      </w:r>
      <w:r w:rsidR="00F763D7" w:rsidRPr="000102FC">
        <w:rPr>
          <w:rFonts w:ascii="ＭＳ 明朝" w:eastAsia="ＭＳ 明朝" w:hAnsi="ＭＳ 明朝" w:hint="eastAsia"/>
          <w:sz w:val="24"/>
          <w:szCs w:val="24"/>
          <w:shd w:val="clear" w:color="auto" w:fill="FFFFFF" w:themeFill="background1"/>
        </w:rPr>
        <w:t>障害者</w:t>
      </w:r>
      <w:r w:rsidR="00445FAE" w:rsidRPr="000102FC">
        <w:rPr>
          <w:rFonts w:ascii="ＭＳ 明朝" w:eastAsia="ＭＳ 明朝" w:hAnsi="ＭＳ 明朝" w:hint="eastAsia"/>
          <w:sz w:val="24"/>
          <w:szCs w:val="24"/>
          <w:shd w:val="clear" w:color="auto" w:fill="FFFFFF" w:themeFill="background1"/>
        </w:rPr>
        <w:t>やその家族</w:t>
      </w:r>
      <w:r w:rsidR="00F763D7" w:rsidRPr="000102FC">
        <w:rPr>
          <w:rFonts w:ascii="ＭＳ 明朝" w:eastAsia="ＭＳ 明朝" w:hAnsi="ＭＳ 明朝" w:hint="eastAsia"/>
          <w:sz w:val="24"/>
          <w:szCs w:val="24"/>
          <w:shd w:val="clear" w:color="auto" w:fill="FFFFFF" w:themeFill="background1"/>
        </w:rPr>
        <w:t>が社会的障壁を解消するための方法等を</w:t>
      </w:r>
      <w:r w:rsidR="00445FAE" w:rsidRPr="000102FC">
        <w:rPr>
          <w:rFonts w:ascii="ＭＳ 明朝" w:eastAsia="ＭＳ 明朝" w:hAnsi="ＭＳ 明朝" w:hint="eastAsia"/>
          <w:sz w:val="24"/>
          <w:szCs w:val="24"/>
          <w:shd w:val="clear" w:color="auto" w:fill="FFFFFF" w:themeFill="background1"/>
        </w:rPr>
        <w:t>相手に分かりやすく伝えることや、そのために障害者やその家族を支援することも重要である</w:t>
      </w:r>
      <w:r w:rsidR="00445FAE" w:rsidRPr="00992286">
        <w:rPr>
          <w:rFonts w:ascii="ＭＳ 明朝" w:eastAsia="ＭＳ 明朝" w:hAnsi="ＭＳ 明朝" w:hint="eastAsia"/>
          <w:sz w:val="24"/>
          <w:szCs w:val="24"/>
          <w:shd w:val="clear" w:color="auto" w:fill="FFFFFF" w:themeFill="background1"/>
        </w:rPr>
        <w:t>こと</w:t>
      </w:r>
      <w:r w:rsidR="00992286" w:rsidRPr="00992286">
        <w:rPr>
          <w:rFonts w:ascii="ＭＳ 明朝" w:eastAsia="ＭＳ 明朝" w:hAnsi="ＭＳ 明朝" w:hint="eastAsia"/>
          <w:b/>
          <w:sz w:val="24"/>
          <w:szCs w:val="24"/>
          <w:shd w:val="clear" w:color="auto" w:fill="FFFFFF" w:themeFill="background1"/>
        </w:rPr>
        <w:t>、</w:t>
      </w:r>
      <w:r w:rsidR="00992286" w:rsidRPr="00F86C52">
        <w:rPr>
          <w:rFonts w:ascii="ＭＳ 明朝" w:eastAsia="ＭＳ 明朝" w:hAnsi="ＭＳ 明朝" w:hint="eastAsia"/>
          <w:b/>
          <w:color w:val="FF0000"/>
          <w:sz w:val="24"/>
          <w:szCs w:val="24"/>
          <w:u w:val="single"/>
          <w:shd w:val="pct15" w:color="auto" w:fill="FFFFFF"/>
        </w:rPr>
        <w:t>また、事業者は建設的対話を避けてはならないこと</w:t>
      </w:r>
      <w:r w:rsidR="008E755B" w:rsidRPr="00F86C52">
        <w:rPr>
          <w:rFonts w:ascii="ＭＳ 明朝" w:eastAsia="ＭＳ 明朝" w:hAnsi="ＭＳ 明朝" w:hint="eastAsia"/>
          <w:b/>
          <w:color w:val="FF0000"/>
          <w:sz w:val="24"/>
          <w:szCs w:val="24"/>
          <w:u w:val="single"/>
          <w:shd w:val="pct15" w:color="auto" w:fill="FFFFFF"/>
        </w:rPr>
        <w:t>、その際意思決定及び疎通に困難のある人に一層の配慮をすること等</w:t>
      </w:r>
      <w:r w:rsidR="00F763D7" w:rsidRPr="000102FC">
        <w:rPr>
          <w:rFonts w:ascii="ＭＳ 明朝" w:eastAsia="ＭＳ 明朝" w:hAnsi="ＭＳ 明朝" w:hint="eastAsia"/>
          <w:sz w:val="24"/>
          <w:szCs w:val="24"/>
          <w:shd w:val="clear" w:color="auto" w:fill="FFFFFF" w:themeFill="background1"/>
        </w:rPr>
        <w:t>を</w:t>
      </w:r>
      <w:r w:rsidR="00ED0124" w:rsidRPr="000102FC">
        <w:rPr>
          <w:rFonts w:ascii="ＭＳ 明朝" w:eastAsia="ＭＳ 明朝" w:hAnsi="ＭＳ 明朝" w:hint="eastAsia"/>
          <w:sz w:val="24"/>
          <w:szCs w:val="24"/>
          <w:shd w:val="clear" w:color="auto" w:fill="FFFFFF" w:themeFill="background1"/>
        </w:rPr>
        <w:t>、</w:t>
      </w:r>
      <w:r w:rsidR="00ED0124" w:rsidRPr="000102FC">
        <w:rPr>
          <w:rFonts w:ascii="ＭＳ 明朝" w:eastAsia="ＭＳ 明朝" w:hAnsi="ＭＳ 明朝"/>
          <w:sz w:val="24"/>
          <w:szCs w:val="24"/>
          <w:shd w:val="clear" w:color="auto" w:fill="FFFFFF" w:themeFill="background1"/>
        </w:rPr>
        <w:t>基本方針等</w:t>
      </w:r>
      <w:r w:rsidR="0020128F" w:rsidRPr="000102FC">
        <w:rPr>
          <w:rFonts w:ascii="ＭＳ 明朝" w:eastAsia="ＭＳ 明朝" w:hAnsi="ＭＳ 明朝" w:hint="eastAsia"/>
          <w:sz w:val="24"/>
          <w:szCs w:val="24"/>
          <w:shd w:val="clear" w:color="auto" w:fill="FFFFFF" w:themeFill="background1"/>
        </w:rPr>
        <w:t>で</w:t>
      </w:r>
      <w:r w:rsidR="00ED0124" w:rsidRPr="000102FC">
        <w:rPr>
          <w:rFonts w:ascii="ＭＳ 明朝" w:eastAsia="ＭＳ 明朝" w:hAnsi="ＭＳ 明朝"/>
          <w:sz w:val="24"/>
          <w:szCs w:val="24"/>
          <w:shd w:val="clear" w:color="auto" w:fill="FFFFFF" w:themeFill="background1"/>
        </w:rPr>
        <w:t>明確</w:t>
      </w:r>
      <w:r w:rsidR="0020128F" w:rsidRPr="000102FC">
        <w:rPr>
          <w:rFonts w:ascii="ＭＳ 明朝" w:eastAsia="ＭＳ 明朝" w:hAnsi="ＭＳ 明朝" w:hint="eastAsia"/>
          <w:sz w:val="24"/>
          <w:szCs w:val="24"/>
          <w:shd w:val="clear" w:color="auto" w:fill="FFFFFF" w:themeFill="background1"/>
        </w:rPr>
        <w:t>化</w:t>
      </w:r>
      <w:r w:rsidR="00ED0124" w:rsidRPr="000102FC">
        <w:rPr>
          <w:rFonts w:ascii="ＭＳ 明朝" w:eastAsia="ＭＳ 明朝" w:hAnsi="ＭＳ 明朝" w:hint="eastAsia"/>
          <w:sz w:val="24"/>
          <w:szCs w:val="24"/>
          <w:shd w:val="clear" w:color="auto" w:fill="FFFFFF" w:themeFill="background1"/>
        </w:rPr>
        <w:t>すべきで</w:t>
      </w:r>
      <w:r w:rsidR="0020128F" w:rsidRPr="000102FC">
        <w:rPr>
          <w:rFonts w:ascii="ＭＳ 明朝" w:eastAsia="ＭＳ 明朝" w:hAnsi="ＭＳ 明朝" w:hint="eastAsia"/>
          <w:sz w:val="24"/>
          <w:szCs w:val="24"/>
          <w:shd w:val="clear" w:color="auto" w:fill="FFFFFF" w:themeFill="background1"/>
        </w:rPr>
        <w:t>ある</w:t>
      </w:r>
      <w:r w:rsidR="00ED0124" w:rsidRPr="000102FC">
        <w:rPr>
          <w:rFonts w:ascii="ＭＳ 明朝" w:eastAsia="ＭＳ 明朝" w:hAnsi="ＭＳ 明朝"/>
          <w:sz w:val="24"/>
          <w:szCs w:val="24"/>
          <w:shd w:val="clear" w:color="auto" w:fill="FFFFFF" w:themeFill="background1"/>
        </w:rPr>
        <w:t>。</w:t>
      </w:r>
    </w:p>
    <w:p w14:paraId="67EA2B29" w14:textId="77777777" w:rsidR="00C04535" w:rsidRPr="000102FC" w:rsidRDefault="00C04535" w:rsidP="0020128F">
      <w:pPr>
        <w:ind w:leftChars="400" w:left="840"/>
        <w:rPr>
          <w:rFonts w:ascii="ＭＳ 明朝" w:eastAsia="ＭＳ 明朝" w:hAnsi="ＭＳ 明朝"/>
          <w:sz w:val="24"/>
          <w:szCs w:val="24"/>
          <w:shd w:val="clear" w:color="auto" w:fill="FFFFFF" w:themeFill="background1"/>
        </w:rPr>
      </w:pPr>
    </w:p>
    <w:p w14:paraId="147AF48F" w14:textId="7E265842" w:rsidR="00D377BA" w:rsidRPr="000102FC" w:rsidRDefault="00043681" w:rsidP="00DA6732">
      <w:pPr>
        <w:ind w:leftChars="271" w:left="809"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lastRenderedPageBreak/>
        <w:t>○　また</w:t>
      </w:r>
      <w:r w:rsidRPr="000102FC">
        <w:rPr>
          <w:rFonts w:ascii="ＭＳ 明朝" w:eastAsia="ＭＳ 明朝" w:hAnsi="ＭＳ 明朝"/>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合理的配慮の内容は多様かつ個別性の高いものであるため、そ</w:t>
      </w:r>
      <w:r w:rsidR="00667523" w:rsidRPr="000102FC">
        <w:rPr>
          <w:rFonts w:ascii="ＭＳ 明朝" w:eastAsia="ＭＳ 明朝" w:hAnsi="ＭＳ 明朝" w:hint="eastAsia"/>
          <w:sz w:val="24"/>
          <w:szCs w:val="24"/>
          <w:shd w:val="clear" w:color="auto" w:fill="FFFFFF" w:themeFill="background1"/>
        </w:rPr>
        <w:t xml:space="preserve">　</w:t>
      </w:r>
      <w:r w:rsidRPr="000102FC">
        <w:rPr>
          <w:rFonts w:ascii="ＭＳ 明朝" w:eastAsia="ＭＳ 明朝" w:hAnsi="ＭＳ 明朝" w:hint="eastAsia"/>
          <w:sz w:val="24"/>
          <w:szCs w:val="24"/>
          <w:shd w:val="clear" w:color="auto" w:fill="FFFFFF" w:themeFill="background1"/>
        </w:rPr>
        <w:t>の実施を促す観点から、障害者やその関係者のみならず、</w:t>
      </w:r>
      <w:r w:rsidR="00DA6732" w:rsidRPr="000102FC">
        <w:rPr>
          <w:rFonts w:ascii="ＭＳ 明朝" w:eastAsia="ＭＳ 明朝" w:hAnsi="ＭＳ 明朝" w:hint="eastAsia"/>
          <w:sz w:val="24"/>
          <w:szCs w:val="24"/>
          <w:shd w:val="clear" w:color="auto" w:fill="FFFFFF" w:themeFill="background1"/>
        </w:rPr>
        <w:t>後述（３）の</w:t>
      </w:r>
      <w:r w:rsidRPr="000102FC">
        <w:rPr>
          <w:rFonts w:ascii="ＭＳ 明朝" w:eastAsia="ＭＳ 明朝" w:hAnsi="ＭＳ 明朝" w:hint="eastAsia"/>
          <w:sz w:val="24"/>
          <w:szCs w:val="24"/>
          <w:shd w:val="clear" w:color="auto" w:fill="FFFFFF" w:themeFill="background1"/>
        </w:rPr>
        <w:t>事業者からの</w:t>
      </w:r>
      <w:r w:rsidRPr="000102FC">
        <w:rPr>
          <w:rFonts w:ascii="ＭＳ 明朝" w:eastAsia="ＭＳ 明朝" w:hAnsi="ＭＳ 明朝"/>
          <w:sz w:val="24"/>
          <w:szCs w:val="24"/>
          <w:shd w:val="clear" w:color="auto" w:fill="FFFFFF" w:themeFill="background1"/>
        </w:rPr>
        <w:t>相談に</w:t>
      </w:r>
      <w:r w:rsidRPr="000102FC">
        <w:rPr>
          <w:rFonts w:ascii="ＭＳ 明朝" w:eastAsia="ＭＳ 明朝" w:hAnsi="ＭＳ 明朝" w:hint="eastAsia"/>
          <w:sz w:val="24"/>
          <w:szCs w:val="24"/>
          <w:shd w:val="clear" w:color="auto" w:fill="FFFFFF" w:themeFill="background1"/>
        </w:rPr>
        <w:t>も適切に</w:t>
      </w:r>
      <w:r w:rsidRPr="000102FC">
        <w:rPr>
          <w:rFonts w:ascii="ＭＳ 明朝" w:eastAsia="ＭＳ 明朝" w:hAnsi="ＭＳ 明朝"/>
          <w:sz w:val="24"/>
          <w:szCs w:val="24"/>
          <w:shd w:val="clear" w:color="auto" w:fill="FFFFFF" w:themeFill="background1"/>
        </w:rPr>
        <w:t>応じる</w:t>
      </w:r>
      <w:r w:rsidRPr="000102FC">
        <w:rPr>
          <w:rFonts w:ascii="ＭＳ 明朝" w:eastAsia="ＭＳ 明朝" w:hAnsi="ＭＳ 明朝" w:hint="eastAsia"/>
          <w:sz w:val="24"/>
          <w:szCs w:val="24"/>
          <w:shd w:val="clear" w:color="auto" w:fill="FFFFFF" w:themeFill="background1"/>
        </w:rPr>
        <w:t>体制整備</w:t>
      </w:r>
      <w:r w:rsidR="00667523" w:rsidRPr="000102FC">
        <w:rPr>
          <w:rFonts w:ascii="ＭＳ 明朝" w:eastAsia="ＭＳ 明朝" w:hAnsi="ＭＳ 明朝" w:hint="eastAsia"/>
          <w:sz w:val="24"/>
          <w:szCs w:val="24"/>
          <w:shd w:val="clear" w:color="auto" w:fill="FFFFFF" w:themeFill="background1"/>
        </w:rPr>
        <w:t>や</w:t>
      </w:r>
      <w:r w:rsidR="00DA6732" w:rsidRPr="000102FC">
        <w:rPr>
          <w:rFonts w:ascii="ＭＳ 明朝" w:eastAsia="ＭＳ 明朝" w:hAnsi="ＭＳ 明朝" w:hint="eastAsia"/>
          <w:sz w:val="24"/>
          <w:szCs w:val="24"/>
          <w:shd w:val="clear" w:color="auto" w:fill="FFFFFF" w:themeFill="background1"/>
        </w:rPr>
        <w:t>、</w:t>
      </w:r>
      <w:r w:rsidR="00E412ED" w:rsidRPr="000102FC">
        <w:rPr>
          <w:rFonts w:ascii="ＭＳ 明朝" w:eastAsia="ＭＳ 明朝" w:hAnsi="ＭＳ 明朝" w:hint="eastAsia"/>
          <w:sz w:val="24"/>
          <w:szCs w:val="24"/>
          <w:shd w:val="clear" w:color="auto" w:fill="FFFFFF" w:themeFill="background1"/>
        </w:rPr>
        <w:t>後述（４）の</w:t>
      </w:r>
      <w:r w:rsidR="00414A36" w:rsidRPr="000102FC">
        <w:rPr>
          <w:rFonts w:ascii="ＭＳ 明朝" w:eastAsia="ＭＳ 明朝" w:hAnsi="ＭＳ 明朝" w:hint="eastAsia"/>
          <w:sz w:val="24"/>
          <w:szCs w:val="24"/>
          <w:shd w:val="clear" w:color="auto" w:fill="FFFFFF" w:themeFill="background1"/>
        </w:rPr>
        <w:t>障害者差別解消支援地域協議会の取組を含め</w:t>
      </w:r>
      <w:r w:rsidR="00DA6732" w:rsidRPr="000102FC">
        <w:rPr>
          <w:rFonts w:ascii="ＭＳ 明朝" w:eastAsia="ＭＳ 明朝" w:hAnsi="ＭＳ 明朝" w:hint="eastAsia"/>
          <w:sz w:val="24"/>
          <w:szCs w:val="24"/>
          <w:shd w:val="clear" w:color="auto" w:fill="FFFFFF" w:themeFill="background1"/>
        </w:rPr>
        <w:t>た</w:t>
      </w:r>
      <w:r w:rsidR="00D377BA" w:rsidRPr="000102FC">
        <w:rPr>
          <w:rFonts w:ascii="ＭＳ 明朝" w:eastAsia="ＭＳ 明朝" w:hAnsi="ＭＳ 明朝" w:hint="eastAsia"/>
          <w:sz w:val="24"/>
          <w:szCs w:val="24"/>
          <w:shd w:val="clear" w:color="auto" w:fill="FFFFFF" w:themeFill="background1"/>
        </w:rPr>
        <w:t>事例</w:t>
      </w:r>
      <w:r w:rsidR="00414A36" w:rsidRPr="000102FC">
        <w:rPr>
          <w:rFonts w:ascii="ＭＳ 明朝" w:eastAsia="ＭＳ 明朝" w:hAnsi="ＭＳ 明朝" w:hint="eastAsia"/>
          <w:sz w:val="24"/>
          <w:szCs w:val="24"/>
          <w:shd w:val="clear" w:color="auto" w:fill="FFFFFF" w:themeFill="background1"/>
        </w:rPr>
        <w:t>の</w:t>
      </w:r>
      <w:r w:rsidR="00D377BA" w:rsidRPr="000102FC">
        <w:rPr>
          <w:rFonts w:ascii="ＭＳ 明朝" w:eastAsia="ＭＳ 明朝" w:hAnsi="ＭＳ 明朝" w:hint="eastAsia"/>
          <w:sz w:val="24"/>
          <w:szCs w:val="24"/>
          <w:shd w:val="clear" w:color="auto" w:fill="FFFFFF" w:themeFill="background1"/>
        </w:rPr>
        <w:t>収集</w:t>
      </w:r>
      <w:r w:rsidR="00414A36" w:rsidRPr="000102FC">
        <w:rPr>
          <w:rFonts w:ascii="ＭＳ 明朝" w:eastAsia="ＭＳ 明朝" w:hAnsi="ＭＳ 明朝" w:hint="eastAsia"/>
          <w:sz w:val="24"/>
          <w:szCs w:val="24"/>
          <w:shd w:val="clear" w:color="auto" w:fill="FFFFFF" w:themeFill="background1"/>
        </w:rPr>
        <w:t>や</w:t>
      </w:r>
      <w:r w:rsidR="00D377BA" w:rsidRPr="000102FC">
        <w:rPr>
          <w:rFonts w:ascii="ＭＳ 明朝" w:eastAsia="ＭＳ 明朝" w:hAnsi="ＭＳ 明朝"/>
          <w:sz w:val="24"/>
          <w:szCs w:val="24"/>
          <w:shd w:val="clear" w:color="auto" w:fill="FFFFFF" w:themeFill="background1"/>
        </w:rPr>
        <w:t>共有</w:t>
      </w:r>
      <w:r w:rsidR="00414A36" w:rsidRPr="000102FC">
        <w:rPr>
          <w:rFonts w:ascii="ＭＳ 明朝" w:eastAsia="ＭＳ 明朝" w:hAnsi="ＭＳ 明朝" w:hint="eastAsia"/>
          <w:sz w:val="24"/>
          <w:szCs w:val="24"/>
          <w:shd w:val="clear" w:color="auto" w:fill="FFFFFF" w:themeFill="background1"/>
        </w:rPr>
        <w:t>、</w:t>
      </w:r>
      <w:r w:rsidR="00D377BA" w:rsidRPr="000102FC">
        <w:rPr>
          <w:rFonts w:ascii="ＭＳ 明朝" w:eastAsia="ＭＳ 明朝" w:hAnsi="ＭＳ 明朝" w:hint="eastAsia"/>
          <w:sz w:val="24"/>
          <w:szCs w:val="24"/>
          <w:shd w:val="clear" w:color="auto" w:fill="FFFFFF" w:themeFill="background1"/>
        </w:rPr>
        <w:t>情報提供を更に行うべ</w:t>
      </w:r>
      <w:r w:rsidR="00D377BA" w:rsidRPr="000102FC">
        <w:rPr>
          <w:rFonts w:ascii="ＭＳ 明朝" w:eastAsia="ＭＳ 明朝" w:hAnsi="ＭＳ 明朝"/>
          <w:sz w:val="24"/>
          <w:szCs w:val="24"/>
          <w:shd w:val="clear" w:color="auto" w:fill="FFFFFF" w:themeFill="background1"/>
        </w:rPr>
        <w:t>きである。</w:t>
      </w:r>
    </w:p>
    <w:p w14:paraId="63552C07" w14:textId="0085FCA8" w:rsidR="00372DFB" w:rsidRPr="000102FC" w:rsidRDefault="00372DFB" w:rsidP="00D377BA">
      <w:pPr>
        <w:ind w:leftChars="271" w:left="809" w:hangingChars="100" w:hanging="240"/>
        <w:rPr>
          <w:rFonts w:ascii="ＭＳ 明朝" w:eastAsia="ＭＳ 明朝" w:hAnsi="ＭＳ 明朝"/>
          <w:sz w:val="24"/>
          <w:szCs w:val="24"/>
          <w:shd w:val="clear" w:color="auto" w:fill="FFFFFF" w:themeFill="background1"/>
        </w:rPr>
      </w:pPr>
    </w:p>
    <w:p w14:paraId="2F3A78DF" w14:textId="22CE84DD" w:rsidR="00372DFB" w:rsidRPr="000102FC" w:rsidRDefault="00372DFB" w:rsidP="00D377BA">
      <w:pPr>
        <w:ind w:leftChars="271" w:left="809"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A2049F" w:rsidRPr="000102FC">
        <w:rPr>
          <w:rFonts w:ascii="ＭＳ 明朝" w:eastAsia="ＭＳ 明朝" w:hAnsi="ＭＳ 明朝" w:hint="eastAsia"/>
          <w:sz w:val="24"/>
          <w:szCs w:val="24"/>
          <w:shd w:val="clear" w:color="auto" w:fill="FFFFFF" w:themeFill="background1"/>
        </w:rPr>
        <w:t>あわ</w:t>
      </w:r>
      <w:r w:rsidRPr="000102FC">
        <w:rPr>
          <w:rFonts w:ascii="ＭＳ 明朝" w:eastAsia="ＭＳ 明朝" w:hAnsi="ＭＳ 明朝" w:hint="eastAsia"/>
          <w:sz w:val="24"/>
          <w:szCs w:val="24"/>
          <w:shd w:val="clear" w:color="auto" w:fill="FFFFFF" w:themeFill="background1"/>
        </w:rPr>
        <w:t>せて、</w:t>
      </w:r>
      <w:r w:rsidR="00227827" w:rsidRPr="000102FC">
        <w:rPr>
          <w:rFonts w:ascii="ＭＳ 明朝" w:eastAsia="ＭＳ 明朝" w:hAnsi="ＭＳ 明朝" w:hint="eastAsia"/>
          <w:sz w:val="24"/>
          <w:szCs w:val="24"/>
          <w:shd w:val="clear" w:color="auto" w:fill="FFFFFF" w:themeFill="background1"/>
        </w:rPr>
        <w:t>障害者差別に</w:t>
      </w:r>
      <w:r w:rsidR="00043681" w:rsidRPr="000102FC">
        <w:rPr>
          <w:rFonts w:ascii="ＭＳ 明朝" w:eastAsia="ＭＳ 明朝" w:hAnsi="ＭＳ 明朝" w:hint="eastAsia"/>
          <w:sz w:val="24"/>
          <w:szCs w:val="24"/>
          <w:shd w:val="clear" w:color="auto" w:fill="FFFFFF" w:themeFill="background1"/>
        </w:rPr>
        <w:t>ついて</w:t>
      </w:r>
      <w:r w:rsidR="00227827" w:rsidRPr="000102FC">
        <w:rPr>
          <w:rFonts w:ascii="ＭＳ 明朝" w:eastAsia="ＭＳ 明朝" w:hAnsi="ＭＳ 明朝" w:hint="eastAsia"/>
          <w:sz w:val="24"/>
          <w:szCs w:val="24"/>
          <w:shd w:val="clear" w:color="auto" w:fill="FFFFFF" w:themeFill="background1"/>
        </w:rPr>
        <w:t>事業者や国民の理解</w:t>
      </w:r>
      <w:r w:rsidR="00043681" w:rsidRPr="000102FC">
        <w:rPr>
          <w:rFonts w:ascii="ＭＳ 明朝" w:eastAsia="ＭＳ 明朝" w:hAnsi="ＭＳ 明朝" w:hint="eastAsia"/>
          <w:sz w:val="24"/>
          <w:szCs w:val="24"/>
          <w:shd w:val="clear" w:color="auto" w:fill="FFFFFF" w:themeFill="background1"/>
        </w:rPr>
        <w:t>が十分であるとは言えない</w:t>
      </w:r>
      <w:r w:rsidR="00227827" w:rsidRPr="000102FC">
        <w:rPr>
          <w:rFonts w:ascii="ＭＳ 明朝" w:eastAsia="ＭＳ 明朝" w:hAnsi="ＭＳ 明朝" w:hint="eastAsia"/>
          <w:sz w:val="24"/>
          <w:szCs w:val="24"/>
          <w:shd w:val="clear" w:color="auto" w:fill="FFFFFF" w:themeFill="background1"/>
        </w:rPr>
        <w:t>と考えられることから、</w:t>
      </w:r>
      <w:r w:rsidRPr="000102FC">
        <w:rPr>
          <w:rFonts w:ascii="ＭＳ 明朝" w:eastAsia="ＭＳ 明朝" w:hAnsi="ＭＳ 明朝" w:hint="eastAsia"/>
          <w:sz w:val="24"/>
          <w:szCs w:val="24"/>
          <w:shd w:val="clear" w:color="auto" w:fill="FFFFFF" w:themeFill="background1"/>
        </w:rPr>
        <w:t>国は、障害者差別の解消に関し、事業者や障害者を含む国民全体への理解を促進するため、周知啓発を強化すべきである。</w:t>
      </w:r>
    </w:p>
    <w:p w14:paraId="224978DD" w14:textId="5C39CE57" w:rsidR="00AB7838" w:rsidRPr="000102FC" w:rsidRDefault="00DC6A2C" w:rsidP="00B91BA7">
      <w:pPr>
        <w:ind w:leftChars="200" w:left="420" w:firstLineChars="100" w:firstLine="240"/>
        <w:rPr>
          <w:sz w:val="24"/>
          <w:szCs w:val="24"/>
          <w:shd w:val="clear" w:color="auto" w:fill="FFFFFF" w:themeFill="background1"/>
        </w:rPr>
      </w:pPr>
      <w:r w:rsidRPr="000102FC">
        <w:rPr>
          <w:rFonts w:hint="eastAsia"/>
          <w:sz w:val="24"/>
          <w:szCs w:val="24"/>
          <w:shd w:val="clear" w:color="auto" w:fill="FFFFFF" w:themeFill="background1"/>
        </w:rPr>
        <w:t xml:space="preserve">　</w:t>
      </w:r>
      <w:r w:rsidRPr="000102FC">
        <w:rPr>
          <w:sz w:val="24"/>
          <w:szCs w:val="24"/>
          <w:shd w:val="clear" w:color="auto" w:fill="FFFFFF" w:themeFill="background1"/>
        </w:rPr>
        <w:t xml:space="preserve">　　</w:t>
      </w:r>
      <w:r w:rsidRPr="000102FC">
        <w:rPr>
          <w:rFonts w:hint="eastAsia"/>
          <w:sz w:val="24"/>
          <w:szCs w:val="24"/>
          <w:shd w:val="clear" w:color="auto" w:fill="FFFFFF" w:themeFill="background1"/>
        </w:rPr>
        <w:t xml:space="preserve">　</w:t>
      </w:r>
      <w:r w:rsidRPr="000102FC">
        <w:rPr>
          <w:sz w:val="24"/>
          <w:szCs w:val="24"/>
          <w:shd w:val="clear" w:color="auto" w:fill="FFFFFF" w:themeFill="background1"/>
        </w:rPr>
        <w:t xml:space="preserve">　　</w:t>
      </w:r>
    </w:p>
    <w:p w14:paraId="77AE87E1" w14:textId="1914B49C" w:rsidR="00D417CA" w:rsidRPr="000102FC" w:rsidRDefault="00C80259" w:rsidP="007F7CB2">
      <w:pPr>
        <w:pStyle w:val="2"/>
        <w:rPr>
          <w:rFonts w:ascii="ＭＳ ゴシック" w:eastAsia="ＭＳ ゴシック" w:hAnsi="ＭＳ ゴシック"/>
          <w:sz w:val="24"/>
          <w:szCs w:val="24"/>
          <w:shd w:val="clear" w:color="auto" w:fill="FFFFFF" w:themeFill="background1"/>
        </w:rPr>
      </w:pPr>
      <w:r w:rsidRPr="000102FC">
        <w:rPr>
          <w:rFonts w:ascii="ＭＳ ゴシック" w:eastAsia="ＭＳ ゴシック" w:hAnsi="ＭＳ ゴシック" w:hint="eastAsia"/>
          <w:sz w:val="24"/>
          <w:szCs w:val="24"/>
          <w:shd w:val="clear" w:color="auto" w:fill="FFFFFF" w:themeFill="background1"/>
        </w:rPr>
        <w:t>（</w:t>
      </w:r>
      <w:r w:rsidR="00D417CA" w:rsidRPr="000102FC">
        <w:rPr>
          <w:rFonts w:ascii="ＭＳ ゴシック" w:eastAsia="ＭＳ ゴシック" w:hAnsi="ＭＳ ゴシック" w:hint="eastAsia"/>
          <w:sz w:val="24"/>
          <w:szCs w:val="24"/>
          <w:shd w:val="clear" w:color="auto" w:fill="FFFFFF" w:themeFill="background1"/>
        </w:rPr>
        <w:t>３</w:t>
      </w:r>
      <w:r w:rsidRPr="000102FC">
        <w:rPr>
          <w:rFonts w:ascii="ＭＳ ゴシック" w:eastAsia="ＭＳ ゴシック" w:hAnsi="ＭＳ ゴシック" w:hint="eastAsia"/>
          <w:sz w:val="24"/>
          <w:szCs w:val="24"/>
          <w:shd w:val="clear" w:color="auto" w:fill="FFFFFF" w:themeFill="background1"/>
        </w:rPr>
        <w:t>）</w:t>
      </w:r>
      <w:r w:rsidR="000E6AF4" w:rsidRPr="000102FC">
        <w:rPr>
          <w:rFonts w:ascii="ＭＳ ゴシック" w:eastAsia="ＭＳ ゴシック" w:hAnsi="ＭＳ ゴシック"/>
          <w:sz w:val="24"/>
          <w:szCs w:val="24"/>
          <w:shd w:val="clear" w:color="auto" w:fill="FFFFFF" w:themeFill="background1"/>
        </w:rPr>
        <w:t>相談・紛争解決</w:t>
      </w:r>
      <w:r w:rsidR="00FF2A81" w:rsidRPr="000102FC">
        <w:rPr>
          <w:rFonts w:ascii="ＭＳ ゴシック" w:eastAsia="ＭＳ ゴシック" w:hAnsi="ＭＳ ゴシック" w:hint="eastAsia"/>
          <w:sz w:val="24"/>
          <w:szCs w:val="24"/>
          <w:shd w:val="clear" w:color="auto" w:fill="FFFFFF" w:themeFill="background1"/>
        </w:rPr>
        <w:t>の</w:t>
      </w:r>
      <w:r w:rsidR="000E6AF4" w:rsidRPr="000102FC">
        <w:rPr>
          <w:rFonts w:ascii="ＭＳ ゴシック" w:eastAsia="ＭＳ ゴシック" w:hAnsi="ＭＳ ゴシック" w:hint="eastAsia"/>
          <w:sz w:val="24"/>
          <w:szCs w:val="24"/>
          <w:shd w:val="clear" w:color="auto" w:fill="FFFFFF" w:themeFill="background1"/>
        </w:rPr>
        <w:t>体制</w:t>
      </w:r>
      <w:r w:rsidR="00FF2A81" w:rsidRPr="000102FC">
        <w:rPr>
          <w:rFonts w:ascii="ＭＳ ゴシック" w:eastAsia="ＭＳ ゴシック" w:hAnsi="ＭＳ ゴシック" w:hint="eastAsia"/>
          <w:sz w:val="24"/>
          <w:szCs w:val="24"/>
          <w:shd w:val="clear" w:color="auto" w:fill="FFFFFF" w:themeFill="background1"/>
        </w:rPr>
        <w:t>整備</w:t>
      </w:r>
      <w:r w:rsidR="001D3BB2" w:rsidRPr="000102FC">
        <w:rPr>
          <w:rFonts w:ascii="ＭＳ ゴシック" w:eastAsia="ＭＳ ゴシック" w:hAnsi="ＭＳ ゴシック" w:hint="eastAsia"/>
          <w:sz w:val="24"/>
          <w:szCs w:val="24"/>
          <w:shd w:val="clear" w:color="auto" w:fill="FFFFFF" w:themeFill="background1"/>
        </w:rPr>
        <w:t>について</w:t>
      </w:r>
    </w:p>
    <w:p w14:paraId="7D9FBB85" w14:textId="67CBCE9A" w:rsidR="00A334E0" w:rsidRPr="000102FC" w:rsidRDefault="00A334E0" w:rsidP="00840C47">
      <w:pPr>
        <w:pStyle w:val="2"/>
        <w:rPr>
          <w:sz w:val="24"/>
          <w:shd w:val="clear" w:color="auto" w:fill="FFFFFF" w:themeFill="background1"/>
        </w:rPr>
      </w:pPr>
      <w:r w:rsidRPr="000102FC">
        <w:rPr>
          <w:rFonts w:hint="eastAsia"/>
          <w:sz w:val="24"/>
          <w:shd w:val="clear" w:color="auto" w:fill="FFFFFF" w:themeFill="background1"/>
        </w:rPr>
        <w:t>【現状・課題】</w:t>
      </w:r>
    </w:p>
    <w:p w14:paraId="2731033F" w14:textId="1472F390" w:rsidR="00B761F9" w:rsidRPr="000102FC" w:rsidRDefault="00FC5158" w:rsidP="00FC5158">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0071428D" w:rsidRPr="000102FC">
        <w:rPr>
          <w:rFonts w:ascii="ＭＳ 明朝" w:eastAsia="ＭＳ 明朝" w:hAnsi="ＭＳ 明朝" w:hint="eastAsia"/>
          <w:sz w:val="24"/>
          <w:szCs w:val="24"/>
          <w:shd w:val="clear" w:color="auto" w:fill="FFFFFF" w:themeFill="background1"/>
        </w:rPr>
        <w:t xml:space="preserve">　</w:t>
      </w:r>
      <w:r w:rsidR="00D6533C" w:rsidRPr="000102FC">
        <w:rPr>
          <w:rFonts w:ascii="ＭＳ 明朝" w:eastAsia="ＭＳ 明朝" w:hAnsi="ＭＳ 明朝" w:hint="eastAsia"/>
          <w:sz w:val="24"/>
          <w:szCs w:val="24"/>
          <w:shd w:val="clear" w:color="auto" w:fill="FFFFFF" w:themeFill="background1"/>
        </w:rPr>
        <w:t>障害者</w:t>
      </w:r>
      <w:r w:rsidR="00D6533C" w:rsidRPr="000102FC">
        <w:rPr>
          <w:rFonts w:ascii="ＭＳ 明朝" w:eastAsia="ＭＳ 明朝" w:hAnsi="ＭＳ 明朝"/>
          <w:sz w:val="24"/>
          <w:szCs w:val="24"/>
          <w:shd w:val="clear" w:color="auto" w:fill="FFFFFF" w:themeFill="background1"/>
        </w:rPr>
        <w:t>差別解消法においては、</w:t>
      </w:r>
      <w:r w:rsidR="0071428D" w:rsidRPr="000102FC">
        <w:rPr>
          <w:rFonts w:ascii="ＭＳ 明朝" w:eastAsia="ＭＳ 明朝" w:hAnsi="ＭＳ 明朝"/>
          <w:sz w:val="24"/>
          <w:szCs w:val="24"/>
          <w:shd w:val="clear" w:color="auto" w:fill="FFFFFF" w:themeFill="background1"/>
        </w:rPr>
        <w:t>国及び地方公共団体は、障害者及びその家族その他の関係者からの相談に的確に応ずるとともに、紛</w:t>
      </w:r>
      <w:r w:rsidR="00617ECA" w:rsidRPr="000102FC">
        <w:rPr>
          <w:rFonts w:ascii="ＭＳ 明朝" w:eastAsia="ＭＳ 明朝" w:hAnsi="ＭＳ 明朝"/>
          <w:sz w:val="24"/>
          <w:szCs w:val="24"/>
          <w:shd w:val="clear" w:color="auto" w:fill="FFFFFF" w:themeFill="background1"/>
        </w:rPr>
        <w:t>争の防止又は解決</w:t>
      </w:r>
      <w:r w:rsidR="00617ECA" w:rsidRPr="000102FC">
        <w:rPr>
          <w:rFonts w:ascii="ＭＳ 明朝" w:eastAsia="ＭＳ 明朝" w:hAnsi="ＭＳ 明朝" w:hint="eastAsia"/>
          <w:sz w:val="24"/>
          <w:szCs w:val="24"/>
          <w:shd w:val="clear" w:color="auto" w:fill="FFFFFF" w:themeFill="background1"/>
        </w:rPr>
        <w:t>を</w:t>
      </w:r>
      <w:r w:rsidR="00F73E5C" w:rsidRPr="000102FC">
        <w:rPr>
          <w:rFonts w:ascii="ＭＳ 明朝" w:eastAsia="ＭＳ 明朝" w:hAnsi="ＭＳ 明朝"/>
          <w:sz w:val="24"/>
          <w:szCs w:val="24"/>
          <w:shd w:val="clear" w:color="auto" w:fill="FFFFFF" w:themeFill="background1"/>
        </w:rPr>
        <w:t>図ることができるよう必要な体制の整備を図る</w:t>
      </w:r>
      <w:r w:rsidR="00D6533C" w:rsidRPr="000102FC">
        <w:rPr>
          <w:rFonts w:ascii="ＭＳ 明朝" w:eastAsia="ＭＳ 明朝" w:hAnsi="ＭＳ 明朝" w:hint="eastAsia"/>
          <w:sz w:val="24"/>
          <w:szCs w:val="24"/>
          <w:shd w:val="clear" w:color="auto" w:fill="FFFFFF" w:themeFill="background1"/>
        </w:rPr>
        <w:t>ことと</w:t>
      </w:r>
      <w:r w:rsidR="00D6533C" w:rsidRPr="000102FC">
        <w:rPr>
          <w:rFonts w:ascii="ＭＳ 明朝" w:eastAsia="ＭＳ 明朝" w:hAnsi="ＭＳ 明朝"/>
          <w:sz w:val="24"/>
          <w:szCs w:val="24"/>
          <w:shd w:val="clear" w:color="auto" w:fill="FFFFFF" w:themeFill="background1"/>
        </w:rPr>
        <w:t>されて</w:t>
      </w:r>
      <w:r w:rsidR="00B761F9" w:rsidRPr="000102FC">
        <w:rPr>
          <w:rFonts w:ascii="ＭＳ 明朝" w:eastAsia="ＭＳ 明朝" w:hAnsi="ＭＳ 明朝" w:hint="eastAsia"/>
          <w:sz w:val="24"/>
          <w:szCs w:val="24"/>
          <w:shd w:val="clear" w:color="auto" w:fill="FFFFFF" w:themeFill="background1"/>
        </w:rPr>
        <w:t xml:space="preserve">いる。　</w:t>
      </w:r>
    </w:p>
    <w:p w14:paraId="73E9D606" w14:textId="13804280" w:rsidR="00FC5158" w:rsidRPr="000102FC" w:rsidRDefault="00B761F9" w:rsidP="00C713B5">
      <w:pPr>
        <w:ind w:leftChars="300" w:left="63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また</w:t>
      </w:r>
      <w:r w:rsidR="0071428D" w:rsidRPr="000102FC">
        <w:rPr>
          <w:rFonts w:ascii="ＭＳ 明朝" w:eastAsia="ＭＳ 明朝" w:hAnsi="ＭＳ 明朝"/>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基本方針において、</w:t>
      </w:r>
      <w:r w:rsidR="0071428D" w:rsidRPr="000102FC">
        <w:rPr>
          <w:rFonts w:ascii="ＭＳ 明朝" w:eastAsia="ＭＳ 明朝" w:hAnsi="ＭＳ 明朝"/>
          <w:sz w:val="24"/>
          <w:szCs w:val="24"/>
          <w:shd w:val="clear" w:color="auto" w:fill="FFFFFF" w:themeFill="background1"/>
        </w:rPr>
        <w:t>行政の肥大化を防止する等の観点から、既存の機関等の活用・充実を図る</w:t>
      </w:r>
      <w:r w:rsidR="006C273D" w:rsidRPr="000102FC">
        <w:rPr>
          <w:rFonts w:ascii="ＭＳ 明朝" w:eastAsia="ＭＳ 明朝" w:hAnsi="ＭＳ 明朝" w:hint="eastAsia"/>
          <w:sz w:val="24"/>
          <w:szCs w:val="24"/>
          <w:shd w:val="clear" w:color="auto" w:fill="FFFFFF" w:themeFill="background1"/>
        </w:rPr>
        <w:t>こと</w:t>
      </w:r>
      <w:r w:rsidR="0071428D" w:rsidRPr="000102FC">
        <w:rPr>
          <w:rFonts w:ascii="ＭＳ 明朝" w:eastAsia="ＭＳ 明朝" w:hAnsi="ＭＳ 明朝"/>
          <w:sz w:val="24"/>
          <w:szCs w:val="24"/>
          <w:shd w:val="clear" w:color="auto" w:fill="FFFFFF" w:themeFill="background1"/>
        </w:rPr>
        <w:t>と</w:t>
      </w:r>
      <w:r w:rsidR="00527653" w:rsidRPr="000102FC">
        <w:rPr>
          <w:rFonts w:ascii="ＭＳ 明朝" w:eastAsia="ＭＳ 明朝" w:hAnsi="ＭＳ 明朝" w:hint="eastAsia"/>
          <w:sz w:val="24"/>
          <w:szCs w:val="24"/>
          <w:shd w:val="clear" w:color="auto" w:fill="FFFFFF" w:themeFill="background1"/>
        </w:rPr>
        <w:t>し</w:t>
      </w:r>
      <w:r w:rsidR="0071428D" w:rsidRPr="000102FC">
        <w:rPr>
          <w:rFonts w:ascii="ＭＳ 明朝" w:eastAsia="ＭＳ 明朝" w:hAnsi="ＭＳ 明朝"/>
          <w:sz w:val="24"/>
          <w:szCs w:val="24"/>
          <w:shd w:val="clear" w:color="auto" w:fill="FFFFFF" w:themeFill="background1"/>
        </w:rPr>
        <w:t>ている。</w:t>
      </w:r>
    </w:p>
    <w:p w14:paraId="3DC0AB55" w14:textId="77777777" w:rsidR="002A5D2A" w:rsidRPr="000102FC" w:rsidRDefault="002A5D2A" w:rsidP="00FC5158">
      <w:pPr>
        <w:ind w:leftChars="200" w:left="660" w:hangingChars="100" w:hanging="240"/>
        <w:rPr>
          <w:rFonts w:ascii="ＭＳ 明朝" w:eastAsia="ＭＳ 明朝" w:hAnsi="ＭＳ 明朝"/>
          <w:sz w:val="24"/>
          <w:szCs w:val="24"/>
          <w:shd w:val="clear" w:color="auto" w:fill="FFFFFF" w:themeFill="background1"/>
        </w:rPr>
      </w:pPr>
    </w:p>
    <w:p w14:paraId="20442459" w14:textId="0133A23B" w:rsidR="00D6533C" w:rsidRPr="000102FC" w:rsidRDefault="00FC5158" w:rsidP="00C455E3">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D6533C" w:rsidRPr="000102FC">
        <w:rPr>
          <w:rFonts w:ascii="ＭＳ 明朝" w:eastAsia="ＭＳ 明朝" w:hAnsi="ＭＳ 明朝" w:hint="eastAsia"/>
          <w:sz w:val="24"/>
          <w:szCs w:val="24"/>
          <w:shd w:val="clear" w:color="auto" w:fill="FFFFFF" w:themeFill="background1"/>
        </w:rPr>
        <w:t>上記の</w:t>
      </w:r>
      <w:r w:rsidR="00D6533C" w:rsidRPr="000102FC">
        <w:rPr>
          <w:rFonts w:ascii="ＭＳ 明朝" w:eastAsia="ＭＳ 明朝" w:hAnsi="ＭＳ 明朝"/>
          <w:sz w:val="24"/>
          <w:szCs w:val="24"/>
          <w:shd w:val="clear" w:color="auto" w:fill="FFFFFF" w:themeFill="background1"/>
        </w:rPr>
        <w:t>相談体制</w:t>
      </w:r>
      <w:r w:rsidR="00F32426" w:rsidRPr="000102FC">
        <w:rPr>
          <w:rFonts w:ascii="ＭＳ 明朝" w:eastAsia="ＭＳ 明朝" w:hAnsi="ＭＳ 明朝" w:hint="eastAsia"/>
          <w:sz w:val="24"/>
          <w:szCs w:val="24"/>
          <w:shd w:val="clear" w:color="auto" w:fill="FFFFFF" w:themeFill="background1"/>
        </w:rPr>
        <w:t>について</w:t>
      </w:r>
      <w:r w:rsidR="00617ECA" w:rsidRPr="000102FC">
        <w:rPr>
          <w:rFonts w:ascii="ＭＳ 明朝" w:eastAsia="ＭＳ 明朝" w:hAnsi="ＭＳ 明朝" w:hint="eastAsia"/>
          <w:sz w:val="24"/>
          <w:szCs w:val="24"/>
          <w:shd w:val="clear" w:color="auto" w:fill="FFFFFF" w:themeFill="background1"/>
        </w:rPr>
        <w:t>、</w:t>
      </w:r>
      <w:r w:rsidR="00F32426" w:rsidRPr="000102FC">
        <w:rPr>
          <w:rFonts w:ascii="ＭＳ 明朝" w:eastAsia="ＭＳ 明朝" w:hAnsi="ＭＳ 明朝" w:hint="eastAsia"/>
          <w:sz w:val="24"/>
          <w:szCs w:val="24"/>
          <w:shd w:val="clear" w:color="auto" w:fill="FFFFFF" w:themeFill="background1"/>
        </w:rPr>
        <w:t>国としては、</w:t>
      </w:r>
      <w:r w:rsidR="00617ECA" w:rsidRPr="000102FC">
        <w:rPr>
          <w:rFonts w:ascii="ＭＳ 明朝" w:eastAsia="ＭＳ 明朝" w:hAnsi="ＭＳ 明朝" w:hint="eastAsia"/>
          <w:sz w:val="24"/>
          <w:szCs w:val="24"/>
          <w:shd w:val="clear" w:color="auto" w:fill="FFFFFF" w:themeFill="background1"/>
        </w:rPr>
        <w:t>各行政機関が</w:t>
      </w:r>
      <w:r w:rsidR="00624514" w:rsidRPr="000102FC">
        <w:rPr>
          <w:rFonts w:ascii="ＭＳ 明朝" w:eastAsia="ＭＳ 明朝" w:hAnsi="ＭＳ 明朝" w:hint="eastAsia"/>
          <w:sz w:val="24"/>
          <w:szCs w:val="24"/>
          <w:shd w:val="clear" w:color="auto" w:fill="FFFFFF" w:themeFill="background1"/>
        </w:rPr>
        <w:t>定めた</w:t>
      </w:r>
      <w:r w:rsidR="00617ECA" w:rsidRPr="000102FC">
        <w:rPr>
          <w:rFonts w:ascii="ＭＳ 明朝" w:eastAsia="ＭＳ 明朝" w:hAnsi="ＭＳ 明朝" w:hint="eastAsia"/>
          <w:sz w:val="24"/>
          <w:szCs w:val="24"/>
          <w:shd w:val="clear" w:color="auto" w:fill="FFFFFF" w:themeFill="background1"/>
        </w:rPr>
        <w:t>相談窓口</w:t>
      </w:r>
      <w:r w:rsidR="00624514" w:rsidRPr="000102FC">
        <w:rPr>
          <w:rFonts w:ascii="ＭＳ 明朝" w:eastAsia="ＭＳ 明朝" w:hAnsi="ＭＳ 明朝" w:hint="eastAsia"/>
          <w:sz w:val="24"/>
          <w:szCs w:val="24"/>
          <w:shd w:val="clear" w:color="auto" w:fill="FFFFFF" w:themeFill="background1"/>
        </w:rPr>
        <w:t>や</w:t>
      </w:r>
      <w:r w:rsidR="00C455E3" w:rsidRPr="000102FC">
        <w:rPr>
          <w:rFonts w:ascii="ＭＳ 明朝" w:eastAsia="ＭＳ 明朝" w:hAnsi="ＭＳ 明朝" w:hint="eastAsia"/>
          <w:sz w:val="24"/>
          <w:szCs w:val="24"/>
          <w:shd w:val="clear" w:color="auto" w:fill="FFFFFF" w:themeFill="background1"/>
        </w:rPr>
        <w:t>法務省の人権相談等の機関があり、</w:t>
      </w:r>
      <w:r w:rsidR="00D6533C" w:rsidRPr="000102FC">
        <w:rPr>
          <w:rFonts w:ascii="ＭＳ 明朝" w:eastAsia="ＭＳ 明朝" w:hAnsi="ＭＳ 明朝" w:hint="eastAsia"/>
          <w:sz w:val="24"/>
          <w:szCs w:val="24"/>
          <w:shd w:val="clear" w:color="auto" w:fill="FFFFFF" w:themeFill="background1"/>
        </w:rPr>
        <w:t>地方公共団体</w:t>
      </w:r>
      <w:r w:rsidR="00D6533C" w:rsidRPr="000102FC">
        <w:rPr>
          <w:rFonts w:ascii="ＭＳ 明朝" w:eastAsia="ＭＳ 明朝" w:hAnsi="ＭＳ 明朝"/>
          <w:sz w:val="24"/>
          <w:szCs w:val="24"/>
          <w:shd w:val="clear" w:color="auto" w:fill="FFFFFF" w:themeFill="background1"/>
        </w:rPr>
        <w:t>としては</w:t>
      </w:r>
      <w:r w:rsidR="00D6533C" w:rsidRPr="000102FC">
        <w:rPr>
          <w:rFonts w:ascii="ＭＳ 明朝" w:eastAsia="ＭＳ 明朝" w:hAnsi="ＭＳ 明朝" w:hint="eastAsia"/>
          <w:sz w:val="24"/>
          <w:szCs w:val="24"/>
          <w:shd w:val="clear" w:color="auto" w:fill="FFFFFF" w:themeFill="background1"/>
        </w:rPr>
        <w:t>、各部局</w:t>
      </w:r>
      <w:r w:rsidR="00624514" w:rsidRPr="000102FC">
        <w:rPr>
          <w:rFonts w:ascii="ＭＳ 明朝" w:eastAsia="ＭＳ 明朝" w:hAnsi="ＭＳ 明朝" w:hint="eastAsia"/>
          <w:sz w:val="24"/>
          <w:szCs w:val="24"/>
          <w:shd w:val="clear" w:color="auto" w:fill="FFFFFF" w:themeFill="background1"/>
        </w:rPr>
        <w:t>の</w:t>
      </w:r>
      <w:r w:rsidR="00D6533C" w:rsidRPr="000102FC">
        <w:rPr>
          <w:rFonts w:ascii="ＭＳ 明朝" w:eastAsia="ＭＳ 明朝" w:hAnsi="ＭＳ 明朝" w:hint="eastAsia"/>
          <w:sz w:val="24"/>
          <w:szCs w:val="24"/>
          <w:shd w:val="clear" w:color="auto" w:fill="FFFFFF" w:themeFill="background1"/>
        </w:rPr>
        <w:t>対応</w:t>
      </w:r>
      <w:r w:rsidR="00624514" w:rsidRPr="000102FC">
        <w:rPr>
          <w:rFonts w:ascii="ＭＳ 明朝" w:eastAsia="ＭＳ 明朝" w:hAnsi="ＭＳ 明朝" w:hint="eastAsia"/>
          <w:sz w:val="24"/>
          <w:szCs w:val="24"/>
          <w:shd w:val="clear" w:color="auto" w:fill="FFFFFF" w:themeFill="background1"/>
        </w:rPr>
        <w:t>の</w:t>
      </w:r>
      <w:r w:rsidR="00D6533C" w:rsidRPr="000102FC">
        <w:rPr>
          <w:rFonts w:ascii="ＭＳ 明朝" w:eastAsia="ＭＳ 明朝" w:hAnsi="ＭＳ 明朝" w:hint="eastAsia"/>
          <w:sz w:val="24"/>
          <w:szCs w:val="24"/>
          <w:shd w:val="clear" w:color="auto" w:fill="FFFFFF" w:themeFill="background1"/>
        </w:rPr>
        <w:t>ほか、障</w:t>
      </w:r>
      <w:r w:rsidR="00C455E3" w:rsidRPr="000102FC">
        <w:rPr>
          <w:rFonts w:ascii="ＭＳ 明朝" w:eastAsia="ＭＳ 明朝" w:hAnsi="ＭＳ 明朝" w:hint="eastAsia"/>
          <w:sz w:val="24"/>
          <w:szCs w:val="24"/>
          <w:shd w:val="clear" w:color="auto" w:fill="FFFFFF" w:themeFill="background1"/>
        </w:rPr>
        <w:t>害者差別に関する相談をワンストップで受ける窓口を定めているところも</w:t>
      </w:r>
      <w:r w:rsidR="00D6533C" w:rsidRPr="000102FC">
        <w:rPr>
          <w:rFonts w:ascii="ＭＳ 明朝" w:eastAsia="ＭＳ 明朝" w:hAnsi="ＭＳ 明朝" w:hint="eastAsia"/>
          <w:sz w:val="24"/>
          <w:szCs w:val="24"/>
          <w:shd w:val="clear" w:color="auto" w:fill="FFFFFF" w:themeFill="background1"/>
        </w:rPr>
        <w:t>ある</w:t>
      </w:r>
      <w:r w:rsidR="00D6533C" w:rsidRPr="000102FC">
        <w:rPr>
          <w:rStyle w:val="ae"/>
          <w:rFonts w:ascii="ＭＳ 明朝" w:eastAsia="ＭＳ 明朝" w:hAnsi="ＭＳ 明朝"/>
          <w:sz w:val="24"/>
          <w:szCs w:val="24"/>
          <w:shd w:val="clear" w:color="auto" w:fill="FFFFFF" w:themeFill="background1"/>
        </w:rPr>
        <w:footnoteReference w:id="3"/>
      </w:r>
      <w:r w:rsidR="00D6533C" w:rsidRPr="000102FC">
        <w:rPr>
          <w:rFonts w:ascii="ＭＳ 明朝" w:eastAsia="ＭＳ 明朝" w:hAnsi="ＭＳ 明朝" w:hint="eastAsia"/>
          <w:sz w:val="24"/>
          <w:szCs w:val="24"/>
          <w:shd w:val="clear" w:color="auto" w:fill="FFFFFF" w:themeFill="background1"/>
        </w:rPr>
        <w:t>。</w:t>
      </w:r>
    </w:p>
    <w:p w14:paraId="713323F3" w14:textId="53301F29" w:rsidR="00FC5158" w:rsidRPr="000102FC" w:rsidRDefault="00D6533C" w:rsidP="008C1790">
      <w:pPr>
        <w:ind w:leftChars="300" w:left="630" w:firstLineChars="100" w:firstLine="240"/>
        <w:rPr>
          <w:rFonts w:ascii="ＭＳ 明朝" w:eastAsia="ＭＳ 明朝" w:hAnsi="ＭＳ 明朝"/>
          <w:i/>
          <w:iCs/>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また、一部</w:t>
      </w:r>
      <w:r w:rsidRPr="000102FC">
        <w:rPr>
          <w:rFonts w:ascii="ＭＳ 明朝" w:eastAsia="ＭＳ 明朝" w:hAnsi="ＭＳ 明朝"/>
          <w:sz w:val="24"/>
          <w:szCs w:val="24"/>
          <w:shd w:val="clear" w:color="auto" w:fill="FFFFFF" w:themeFill="background1"/>
        </w:rPr>
        <w:t>の</w:t>
      </w:r>
      <w:r w:rsidR="0071428D" w:rsidRPr="000102FC">
        <w:rPr>
          <w:rFonts w:ascii="ＭＳ 明朝" w:eastAsia="ＭＳ 明朝" w:hAnsi="ＭＳ 明朝" w:hint="eastAsia"/>
          <w:sz w:val="24"/>
          <w:szCs w:val="24"/>
          <w:shd w:val="clear" w:color="auto" w:fill="FFFFFF" w:themeFill="background1"/>
        </w:rPr>
        <w:t>都道府県</w:t>
      </w:r>
      <w:r w:rsidR="00624514" w:rsidRPr="000102FC">
        <w:rPr>
          <w:rFonts w:ascii="ＭＳ 明朝" w:eastAsia="ＭＳ 明朝" w:hAnsi="ＭＳ 明朝" w:hint="eastAsia"/>
          <w:sz w:val="24"/>
          <w:szCs w:val="24"/>
          <w:shd w:val="clear" w:color="auto" w:fill="FFFFFF" w:themeFill="background1"/>
        </w:rPr>
        <w:t>で</w:t>
      </w:r>
      <w:r w:rsidR="0071428D" w:rsidRPr="000102FC">
        <w:rPr>
          <w:rFonts w:ascii="ＭＳ 明朝" w:eastAsia="ＭＳ 明朝" w:hAnsi="ＭＳ 明朝" w:hint="eastAsia"/>
          <w:sz w:val="24"/>
          <w:szCs w:val="24"/>
          <w:shd w:val="clear" w:color="auto" w:fill="FFFFFF" w:themeFill="background1"/>
        </w:rPr>
        <w:t>は、</w:t>
      </w:r>
      <w:r w:rsidR="008B3666" w:rsidRPr="000102FC">
        <w:rPr>
          <w:rFonts w:ascii="ＭＳ 明朝" w:eastAsia="ＭＳ 明朝" w:hAnsi="ＭＳ 明朝" w:hint="eastAsia"/>
          <w:sz w:val="24"/>
          <w:szCs w:val="24"/>
          <w:shd w:val="clear" w:color="auto" w:fill="FFFFFF" w:themeFill="background1"/>
        </w:rPr>
        <w:t>都道府県と管内市町村</w:t>
      </w:r>
      <w:r w:rsidR="00624514" w:rsidRPr="000102FC">
        <w:rPr>
          <w:rFonts w:ascii="ＭＳ 明朝" w:eastAsia="ＭＳ 明朝" w:hAnsi="ＭＳ 明朝" w:hint="eastAsia"/>
          <w:sz w:val="24"/>
          <w:szCs w:val="24"/>
          <w:shd w:val="clear" w:color="auto" w:fill="FFFFFF" w:themeFill="background1"/>
        </w:rPr>
        <w:t>等</w:t>
      </w:r>
      <w:r w:rsidR="008B3666" w:rsidRPr="000102FC">
        <w:rPr>
          <w:rFonts w:ascii="ＭＳ 明朝" w:eastAsia="ＭＳ 明朝" w:hAnsi="ＭＳ 明朝" w:hint="eastAsia"/>
          <w:sz w:val="24"/>
          <w:szCs w:val="24"/>
          <w:shd w:val="clear" w:color="auto" w:fill="FFFFFF" w:themeFill="background1"/>
        </w:rPr>
        <w:t>との役割分担を定め</w:t>
      </w:r>
      <w:r w:rsidRPr="000102FC">
        <w:rPr>
          <w:rFonts w:ascii="ＭＳ 明朝" w:eastAsia="ＭＳ 明朝" w:hAnsi="ＭＳ 明朝" w:hint="eastAsia"/>
          <w:sz w:val="24"/>
          <w:szCs w:val="24"/>
          <w:shd w:val="clear" w:color="auto" w:fill="FFFFFF" w:themeFill="background1"/>
        </w:rPr>
        <w:t>ているほか</w:t>
      </w:r>
      <w:r w:rsidR="0071428D" w:rsidRPr="000102FC">
        <w:rPr>
          <w:rFonts w:ascii="ＭＳ 明朝" w:eastAsia="ＭＳ 明朝" w:hAnsi="ＭＳ 明朝" w:hint="eastAsia"/>
          <w:sz w:val="24"/>
          <w:szCs w:val="24"/>
          <w:shd w:val="clear" w:color="auto" w:fill="FFFFFF" w:themeFill="background1"/>
        </w:rPr>
        <w:t>、市町村の相談</w:t>
      </w:r>
      <w:r w:rsidR="00624514" w:rsidRPr="000102FC">
        <w:rPr>
          <w:rFonts w:ascii="ＭＳ 明朝" w:eastAsia="ＭＳ 明朝" w:hAnsi="ＭＳ 明朝" w:hint="eastAsia"/>
          <w:sz w:val="24"/>
          <w:szCs w:val="24"/>
          <w:shd w:val="clear" w:color="auto" w:fill="FFFFFF" w:themeFill="background1"/>
        </w:rPr>
        <w:t>機関への支援</w:t>
      </w:r>
      <w:r w:rsidR="00015233" w:rsidRPr="000102FC">
        <w:rPr>
          <w:rFonts w:ascii="ＭＳ 明朝" w:eastAsia="ＭＳ 明朝" w:hAnsi="ＭＳ 明朝" w:hint="eastAsia"/>
          <w:sz w:val="24"/>
          <w:szCs w:val="24"/>
          <w:shd w:val="clear" w:color="auto" w:fill="FFFFFF" w:themeFill="background1"/>
        </w:rPr>
        <w:t>や</w:t>
      </w:r>
      <w:r w:rsidR="0071428D" w:rsidRPr="000102FC">
        <w:rPr>
          <w:rFonts w:ascii="ＭＳ 明朝" w:eastAsia="ＭＳ 明朝" w:hAnsi="ＭＳ 明朝" w:hint="eastAsia"/>
          <w:sz w:val="24"/>
          <w:szCs w:val="24"/>
          <w:shd w:val="clear" w:color="auto" w:fill="FFFFFF" w:themeFill="background1"/>
        </w:rPr>
        <w:t>広域的・専門的な事案を取り扱う相談員</w:t>
      </w:r>
      <w:r w:rsidR="00624514" w:rsidRPr="000102FC">
        <w:rPr>
          <w:rFonts w:ascii="ＭＳ 明朝" w:eastAsia="ＭＳ 明朝" w:hAnsi="ＭＳ 明朝" w:hint="eastAsia"/>
          <w:sz w:val="24"/>
          <w:szCs w:val="24"/>
          <w:shd w:val="clear" w:color="auto" w:fill="FFFFFF" w:themeFill="background1"/>
        </w:rPr>
        <w:t>（</w:t>
      </w:r>
      <w:r w:rsidR="00015233" w:rsidRPr="000102FC">
        <w:rPr>
          <w:rFonts w:ascii="ＭＳ 明朝" w:eastAsia="ＭＳ 明朝" w:hAnsi="ＭＳ 明朝" w:hint="eastAsia"/>
          <w:sz w:val="24"/>
          <w:szCs w:val="24"/>
          <w:shd w:val="clear" w:color="auto" w:fill="FFFFFF" w:themeFill="background1"/>
        </w:rPr>
        <w:t>以下「</w:t>
      </w:r>
      <w:r w:rsidR="00624514" w:rsidRPr="000102FC">
        <w:rPr>
          <w:rFonts w:ascii="ＭＳ 明朝" w:eastAsia="ＭＳ 明朝" w:hAnsi="ＭＳ 明朝" w:hint="eastAsia"/>
          <w:sz w:val="24"/>
          <w:szCs w:val="24"/>
          <w:shd w:val="clear" w:color="auto" w:fill="FFFFFF" w:themeFill="background1"/>
        </w:rPr>
        <w:t>広域支援相談員等</w:t>
      </w:r>
      <w:r w:rsidR="00015233" w:rsidRPr="000102FC">
        <w:rPr>
          <w:rFonts w:ascii="ＭＳ 明朝" w:eastAsia="ＭＳ 明朝" w:hAnsi="ＭＳ 明朝" w:hint="eastAsia"/>
          <w:sz w:val="24"/>
          <w:szCs w:val="24"/>
          <w:shd w:val="clear" w:color="auto" w:fill="FFFFFF" w:themeFill="background1"/>
        </w:rPr>
        <w:t>」という。</w:t>
      </w:r>
      <w:r w:rsidR="00624514" w:rsidRPr="000102FC">
        <w:rPr>
          <w:rFonts w:ascii="ＭＳ 明朝" w:eastAsia="ＭＳ 明朝" w:hAnsi="ＭＳ 明朝" w:hint="eastAsia"/>
          <w:sz w:val="24"/>
          <w:szCs w:val="24"/>
          <w:shd w:val="clear" w:color="auto" w:fill="FFFFFF" w:themeFill="background1"/>
        </w:rPr>
        <w:t>）</w:t>
      </w:r>
      <w:r w:rsidR="0071428D" w:rsidRPr="000102FC">
        <w:rPr>
          <w:rFonts w:ascii="ＭＳ 明朝" w:eastAsia="ＭＳ 明朝" w:hAnsi="ＭＳ 明朝" w:hint="eastAsia"/>
          <w:sz w:val="24"/>
          <w:szCs w:val="24"/>
          <w:shd w:val="clear" w:color="auto" w:fill="FFFFFF" w:themeFill="background1"/>
        </w:rPr>
        <w:t>を配置する</w:t>
      </w:r>
      <w:r w:rsidR="00624514" w:rsidRPr="000102FC">
        <w:rPr>
          <w:rFonts w:ascii="ＭＳ 明朝" w:eastAsia="ＭＳ 明朝" w:hAnsi="ＭＳ 明朝" w:hint="eastAsia"/>
          <w:sz w:val="24"/>
          <w:szCs w:val="24"/>
          <w:shd w:val="clear" w:color="auto" w:fill="FFFFFF" w:themeFill="background1"/>
        </w:rPr>
        <w:t>等の</w:t>
      </w:r>
      <w:r w:rsidR="0071428D" w:rsidRPr="000102FC">
        <w:rPr>
          <w:rFonts w:ascii="ＭＳ 明朝" w:eastAsia="ＭＳ 明朝" w:hAnsi="ＭＳ 明朝" w:hint="eastAsia"/>
          <w:sz w:val="24"/>
          <w:szCs w:val="24"/>
          <w:shd w:val="clear" w:color="auto" w:fill="FFFFFF" w:themeFill="background1"/>
        </w:rPr>
        <w:t>体制を整備している</w:t>
      </w:r>
      <w:r w:rsidR="00D376EB" w:rsidRPr="000102FC">
        <w:rPr>
          <w:rStyle w:val="ae"/>
          <w:rFonts w:ascii="ＭＳ 明朝" w:eastAsia="ＭＳ 明朝" w:hAnsi="ＭＳ 明朝"/>
          <w:sz w:val="24"/>
          <w:szCs w:val="24"/>
          <w:shd w:val="clear" w:color="auto" w:fill="FFFFFF" w:themeFill="background1"/>
        </w:rPr>
        <w:footnoteReference w:id="4"/>
      </w:r>
      <w:r w:rsidR="0071428D" w:rsidRPr="000102FC">
        <w:rPr>
          <w:rFonts w:ascii="ＭＳ 明朝" w:eastAsia="ＭＳ 明朝" w:hAnsi="ＭＳ 明朝" w:hint="eastAsia"/>
          <w:sz w:val="24"/>
          <w:szCs w:val="24"/>
          <w:shd w:val="clear" w:color="auto" w:fill="FFFFFF" w:themeFill="background1"/>
        </w:rPr>
        <w:t>。</w:t>
      </w:r>
    </w:p>
    <w:p w14:paraId="51F71544" w14:textId="5442B1D7" w:rsidR="00FC5158" w:rsidRPr="000102FC" w:rsidRDefault="00FC5158" w:rsidP="00FC5158">
      <w:pPr>
        <w:ind w:leftChars="200" w:left="660" w:hangingChars="100" w:hanging="240"/>
        <w:rPr>
          <w:rFonts w:ascii="ＭＳ 明朝" w:eastAsia="ＭＳ 明朝" w:hAnsi="ＭＳ 明朝"/>
          <w:sz w:val="24"/>
          <w:szCs w:val="24"/>
          <w:shd w:val="clear" w:color="auto" w:fill="FFFFFF" w:themeFill="background1"/>
        </w:rPr>
      </w:pPr>
    </w:p>
    <w:p w14:paraId="0CEDFD52" w14:textId="0AA9315F" w:rsidR="00A341A0" w:rsidRPr="000102FC" w:rsidRDefault="00A341A0" w:rsidP="00A341A0">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相談</w:t>
      </w:r>
      <w:r w:rsidRPr="000102FC">
        <w:rPr>
          <w:rFonts w:ascii="ＭＳ 明朝" w:eastAsia="ＭＳ 明朝" w:hAnsi="ＭＳ 明朝"/>
          <w:sz w:val="24"/>
          <w:szCs w:val="24"/>
          <w:shd w:val="clear" w:color="auto" w:fill="FFFFFF" w:themeFill="background1"/>
        </w:rPr>
        <w:t>による</w:t>
      </w:r>
      <w:r w:rsidRPr="000102FC">
        <w:rPr>
          <w:rFonts w:ascii="ＭＳ 明朝" w:eastAsia="ＭＳ 明朝" w:hAnsi="ＭＳ 明朝" w:hint="eastAsia"/>
          <w:sz w:val="24"/>
          <w:szCs w:val="24"/>
          <w:shd w:val="clear" w:color="auto" w:fill="FFFFFF" w:themeFill="background1"/>
        </w:rPr>
        <w:t>解決</w:t>
      </w:r>
      <w:r w:rsidRPr="000102FC">
        <w:rPr>
          <w:rFonts w:ascii="ＭＳ 明朝" w:eastAsia="ＭＳ 明朝" w:hAnsi="ＭＳ 明朝"/>
          <w:sz w:val="24"/>
          <w:szCs w:val="24"/>
          <w:shd w:val="clear" w:color="auto" w:fill="FFFFFF" w:themeFill="background1"/>
        </w:rPr>
        <w:t>が困難な場合</w:t>
      </w:r>
      <w:r w:rsidRPr="000102FC">
        <w:rPr>
          <w:rFonts w:ascii="ＭＳ 明朝" w:eastAsia="ＭＳ 明朝" w:hAnsi="ＭＳ 明朝" w:hint="eastAsia"/>
          <w:sz w:val="24"/>
          <w:szCs w:val="24"/>
          <w:shd w:val="clear" w:color="auto" w:fill="FFFFFF" w:themeFill="background1"/>
        </w:rPr>
        <w:t>の対応としては、障害者差別解消法に基づく</w:t>
      </w:r>
      <w:r w:rsidRPr="000102FC">
        <w:rPr>
          <w:rFonts w:ascii="ＭＳ 明朝" w:eastAsia="ＭＳ 明朝" w:hAnsi="ＭＳ 明朝"/>
          <w:sz w:val="24"/>
          <w:szCs w:val="24"/>
          <w:shd w:val="clear" w:color="auto" w:fill="FFFFFF" w:themeFill="background1"/>
        </w:rPr>
        <w:t>主務大臣</w:t>
      </w:r>
      <w:r w:rsidRPr="000102FC">
        <w:rPr>
          <w:rFonts w:ascii="ＭＳ 明朝" w:eastAsia="ＭＳ 明朝" w:hAnsi="ＭＳ 明朝" w:hint="eastAsia"/>
          <w:sz w:val="24"/>
          <w:szCs w:val="24"/>
          <w:shd w:val="clear" w:color="auto" w:fill="FFFFFF" w:themeFill="background1"/>
        </w:rPr>
        <w:t>の権限等がある。なお、一部の</w:t>
      </w:r>
      <w:r w:rsidRPr="000102FC">
        <w:rPr>
          <w:rFonts w:ascii="ＭＳ 明朝" w:eastAsia="ＭＳ 明朝" w:hAnsi="ＭＳ 明朝"/>
          <w:sz w:val="24"/>
          <w:szCs w:val="24"/>
          <w:shd w:val="clear" w:color="auto" w:fill="FFFFFF" w:themeFill="background1"/>
        </w:rPr>
        <w:t>地方公共団体</w:t>
      </w:r>
      <w:r w:rsidRPr="000102FC">
        <w:rPr>
          <w:rFonts w:ascii="ＭＳ 明朝" w:eastAsia="ＭＳ 明朝" w:hAnsi="ＭＳ 明朝" w:hint="eastAsia"/>
          <w:sz w:val="24"/>
          <w:szCs w:val="24"/>
          <w:shd w:val="clear" w:color="auto" w:fill="FFFFFF" w:themeFill="background1"/>
        </w:rPr>
        <w:t>では</w:t>
      </w:r>
      <w:r w:rsidRPr="000102FC">
        <w:rPr>
          <w:rFonts w:ascii="ＭＳ 明朝" w:eastAsia="ＭＳ 明朝" w:hAnsi="ＭＳ 明朝"/>
          <w:sz w:val="24"/>
          <w:szCs w:val="24"/>
          <w:shd w:val="clear" w:color="auto" w:fill="FFFFFF" w:themeFill="background1"/>
        </w:rPr>
        <w:t>、条例</w:t>
      </w:r>
      <w:r w:rsidR="005C7D9C" w:rsidRPr="000102FC">
        <w:rPr>
          <w:rFonts w:ascii="ＭＳ 明朝" w:eastAsia="ＭＳ 明朝" w:hAnsi="ＭＳ 明朝" w:hint="eastAsia"/>
          <w:sz w:val="24"/>
          <w:szCs w:val="24"/>
          <w:shd w:val="clear" w:color="auto" w:fill="FFFFFF" w:themeFill="background1"/>
        </w:rPr>
        <w:t>に</w:t>
      </w:r>
      <w:r w:rsidRPr="000102FC">
        <w:rPr>
          <w:rFonts w:ascii="ＭＳ 明朝" w:eastAsia="ＭＳ 明朝" w:hAnsi="ＭＳ 明朝"/>
          <w:sz w:val="24"/>
          <w:szCs w:val="24"/>
          <w:shd w:val="clear" w:color="auto" w:fill="FFFFFF" w:themeFill="background1"/>
        </w:rPr>
        <w:t>より報告徴収</w:t>
      </w:r>
      <w:r w:rsidRPr="000102FC">
        <w:rPr>
          <w:rFonts w:ascii="ＭＳ 明朝" w:eastAsia="ＭＳ 明朝" w:hAnsi="ＭＳ 明朝"/>
          <w:szCs w:val="24"/>
          <w:shd w:val="clear" w:color="auto" w:fill="FFFFFF" w:themeFill="background1"/>
        </w:rPr>
        <w:t>、</w:t>
      </w:r>
      <w:r w:rsidRPr="000102FC">
        <w:rPr>
          <w:rFonts w:ascii="ＭＳ 明朝" w:eastAsia="ＭＳ 明朝" w:hAnsi="ＭＳ 明朝"/>
          <w:sz w:val="24"/>
          <w:szCs w:val="24"/>
          <w:shd w:val="clear" w:color="auto" w:fill="FFFFFF" w:themeFill="background1"/>
        </w:rPr>
        <w:t>助言</w:t>
      </w:r>
      <w:r w:rsidRPr="000102FC">
        <w:rPr>
          <w:rFonts w:ascii="ＭＳ 明朝" w:eastAsia="ＭＳ 明朝" w:hAnsi="ＭＳ 明朝"/>
          <w:szCs w:val="24"/>
          <w:shd w:val="clear" w:color="auto" w:fill="FFFFFF" w:themeFill="background1"/>
        </w:rPr>
        <w:t>、</w:t>
      </w:r>
      <w:r w:rsidRPr="000102FC">
        <w:rPr>
          <w:rFonts w:ascii="ＭＳ 明朝" w:eastAsia="ＭＳ 明朝" w:hAnsi="ＭＳ 明朝"/>
          <w:sz w:val="24"/>
          <w:szCs w:val="24"/>
          <w:shd w:val="clear" w:color="auto" w:fill="FFFFFF" w:themeFill="background1"/>
        </w:rPr>
        <w:t>指導</w:t>
      </w:r>
      <w:r w:rsidRPr="000102FC">
        <w:rPr>
          <w:rFonts w:ascii="ＭＳ 明朝" w:eastAsia="ＭＳ 明朝" w:hAnsi="ＭＳ 明朝"/>
          <w:szCs w:val="24"/>
          <w:shd w:val="clear" w:color="auto" w:fill="FFFFFF" w:themeFill="background1"/>
        </w:rPr>
        <w:t>、</w:t>
      </w:r>
      <w:r w:rsidRPr="000102FC">
        <w:rPr>
          <w:rFonts w:ascii="ＭＳ 明朝" w:eastAsia="ＭＳ 明朝" w:hAnsi="ＭＳ 明朝"/>
          <w:sz w:val="24"/>
          <w:szCs w:val="24"/>
          <w:shd w:val="clear" w:color="auto" w:fill="FFFFFF" w:themeFill="background1"/>
        </w:rPr>
        <w:t>勧告</w:t>
      </w:r>
      <w:r w:rsidRPr="000102FC">
        <w:rPr>
          <w:rFonts w:ascii="ＭＳ 明朝" w:eastAsia="ＭＳ 明朝" w:hAnsi="ＭＳ 明朝"/>
          <w:szCs w:val="24"/>
          <w:shd w:val="clear" w:color="auto" w:fill="FFFFFF" w:themeFill="background1"/>
        </w:rPr>
        <w:t>、</w:t>
      </w:r>
      <w:r w:rsidRPr="000102FC">
        <w:rPr>
          <w:rFonts w:ascii="ＭＳ 明朝" w:eastAsia="ＭＳ 明朝" w:hAnsi="ＭＳ 明朝"/>
          <w:sz w:val="24"/>
          <w:szCs w:val="24"/>
          <w:shd w:val="clear" w:color="auto" w:fill="FFFFFF" w:themeFill="background1"/>
        </w:rPr>
        <w:t>あっせん</w:t>
      </w:r>
      <w:r w:rsidRPr="000102FC">
        <w:rPr>
          <w:rFonts w:ascii="ＭＳ 明朝" w:eastAsia="ＭＳ 明朝" w:hAnsi="ＭＳ 明朝"/>
          <w:szCs w:val="24"/>
          <w:shd w:val="clear" w:color="auto" w:fill="FFFFFF" w:themeFill="background1"/>
        </w:rPr>
        <w:t>、</w:t>
      </w:r>
      <w:r w:rsidRPr="000102FC">
        <w:rPr>
          <w:rFonts w:ascii="ＭＳ 明朝" w:eastAsia="ＭＳ 明朝" w:hAnsi="ＭＳ 明朝"/>
          <w:sz w:val="24"/>
          <w:szCs w:val="24"/>
          <w:shd w:val="clear" w:color="auto" w:fill="FFFFFF" w:themeFill="background1"/>
        </w:rPr>
        <w:t>公表等の権限</w:t>
      </w:r>
      <w:r w:rsidRPr="000102FC">
        <w:rPr>
          <w:rFonts w:ascii="ＭＳ 明朝" w:eastAsia="ＭＳ 明朝" w:hAnsi="ＭＳ 明朝" w:hint="eastAsia"/>
          <w:sz w:val="24"/>
          <w:szCs w:val="24"/>
          <w:shd w:val="clear" w:color="auto" w:fill="FFFFFF" w:themeFill="background1"/>
        </w:rPr>
        <w:t>が付与されている</w:t>
      </w:r>
      <w:r w:rsidRPr="000102FC">
        <w:rPr>
          <w:rStyle w:val="ae"/>
          <w:rFonts w:ascii="ＭＳ 明朝" w:eastAsia="ＭＳ 明朝" w:hAnsi="ＭＳ 明朝"/>
          <w:sz w:val="24"/>
          <w:szCs w:val="24"/>
          <w:shd w:val="clear" w:color="auto" w:fill="FFFFFF" w:themeFill="background1"/>
        </w:rPr>
        <w:footnoteReference w:id="5"/>
      </w:r>
      <w:r w:rsidRPr="000102FC">
        <w:rPr>
          <w:rFonts w:ascii="ＭＳ 明朝" w:eastAsia="ＭＳ 明朝" w:hAnsi="ＭＳ 明朝" w:hint="eastAsia"/>
          <w:sz w:val="24"/>
          <w:szCs w:val="24"/>
          <w:shd w:val="clear" w:color="auto" w:fill="FFFFFF" w:themeFill="background1"/>
        </w:rPr>
        <w:t>。</w:t>
      </w:r>
    </w:p>
    <w:p w14:paraId="289EED0B" w14:textId="77777777" w:rsidR="00A341A0" w:rsidRPr="000102FC" w:rsidRDefault="00A341A0" w:rsidP="00FC5158">
      <w:pPr>
        <w:ind w:leftChars="200" w:left="660" w:hangingChars="100" w:hanging="240"/>
        <w:rPr>
          <w:rFonts w:ascii="ＭＳ 明朝" w:eastAsia="ＭＳ 明朝" w:hAnsi="ＭＳ 明朝"/>
          <w:sz w:val="24"/>
          <w:szCs w:val="24"/>
          <w:shd w:val="clear" w:color="auto" w:fill="FFFFFF" w:themeFill="background1"/>
        </w:rPr>
      </w:pPr>
    </w:p>
    <w:p w14:paraId="0EF7B270" w14:textId="0FE4C126" w:rsidR="00D6533C" w:rsidRPr="000102FC" w:rsidRDefault="00D6533C" w:rsidP="00D6533C">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135937" w:rsidRPr="000102FC">
        <w:rPr>
          <w:rFonts w:ascii="ＭＳ 明朝" w:eastAsia="ＭＳ 明朝" w:hAnsi="ＭＳ 明朝" w:hint="eastAsia"/>
          <w:sz w:val="24"/>
          <w:szCs w:val="24"/>
          <w:shd w:val="clear" w:color="auto" w:fill="FFFFFF" w:themeFill="background1"/>
        </w:rPr>
        <w:t>各行政機関の</w:t>
      </w:r>
      <w:r w:rsidRPr="000102FC">
        <w:rPr>
          <w:rFonts w:ascii="ＭＳ 明朝" w:eastAsia="ＭＳ 明朝" w:hAnsi="ＭＳ 明朝" w:hint="eastAsia"/>
          <w:sz w:val="24"/>
          <w:szCs w:val="24"/>
          <w:shd w:val="clear" w:color="auto" w:fill="FFFFFF" w:themeFill="background1"/>
        </w:rPr>
        <w:t>相談体制に</w:t>
      </w:r>
      <w:r w:rsidRPr="000102FC">
        <w:rPr>
          <w:rFonts w:ascii="ＭＳ 明朝" w:eastAsia="ＭＳ 明朝" w:hAnsi="ＭＳ 明朝"/>
          <w:sz w:val="24"/>
          <w:szCs w:val="24"/>
          <w:shd w:val="clear" w:color="auto" w:fill="FFFFFF" w:themeFill="background1"/>
        </w:rPr>
        <w:t>ついては、</w:t>
      </w:r>
      <w:r w:rsidR="00774FB0" w:rsidRPr="000102FC">
        <w:rPr>
          <w:rFonts w:ascii="ＭＳ 明朝" w:eastAsia="ＭＳ 明朝" w:hAnsi="ＭＳ 明朝" w:hint="eastAsia"/>
          <w:sz w:val="24"/>
          <w:szCs w:val="24"/>
          <w:shd w:val="clear" w:color="auto" w:fill="FFFFFF" w:themeFill="background1"/>
        </w:rPr>
        <w:t>そもそも</w:t>
      </w:r>
      <w:r w:rsidR="00135937" w:rsidRPr="000102FC">
        <w:rPr>
          <w:rFonts w:ascii="ＭＳ 明朝" w:eastAsia="ＭＳ 明朝" w:hAnsi="ＭＳ 明朝" w:hint="eastAsia"/>
          <w:sz w:val="24"/>
          <w:szCs w:val="24"/>
          <w:shd w:val="clear" w:color="auto" w:fill="FFFFFF" w:themeFill="background1"/>
        </w:rPr>
        <w:t>適切な</w:t>
      </w:r>
      <w:r w:rsidRPr="000102FC">
        <w:rPr>
          <w:rFonts w:ascii="ＭＳ 明朝" w:eastAsia="ＭＳ 明朝" w:hAnsi="ＭＳ 明朝" w:hint="eastAsia"/>
          <w:sz w:val="24"/>
          <w:szCs w:val="24"/>
          <w:shd w:val="clear" w:color="auto" w:fill="FFFFFF" w:themeFill="background1"/>
        </w:rPr>
        <w:t>相談機関へのアクセス</w:t>
      </w:r>
      <w:r w:rsidR="00135937" w:rsidRPr="000102FC">
        <w:rPr>
          <w:rFonts w:ascii="ＭＳ 明朝" w:eastAsia="ＭＳ 明朝" w:hAnsi="ＭＳ 明朝" w:hint="eastAsia"/>
          <w:sz w:val="24"/>
          <w:szCs w:val="24"/>
          <w:shd w:val="clear" w:color="auto" w:fill="FFFFFF" w:themeFill="background1"/>
        </w:rPr>
        <w:t>が分かりにくいといった意見や</w:t>
      </w:r>
      <w:r w:rsidRPr="000102FC">
        <w:rPr>
          <w:rFonts w:ascii="ＭＳ 明朝" w:eastAsia="ＭＳ 明朝" w:hAnsi="ＭＳ 明朝" w:hint="eastAsia"/>
          <w:sz w:val="24"/>
          <w:szCs w:val="24"/>
          <w:shd w:val="clear" w:color="auto" w:fill="FFFFFF" w:themeFill="background1"/>
        </w:rPr>
        <w:t>、</w:t>
      </w:r>
      <w:r w:rsidR="00D422A7" w:rsidRPr="000102FC">
        <w:rPr>
          <w:rFonts w:ascii="ＭＳ 明朝" w:eastAsia="ＭＳ 明朝" w:hAnsi="ＭＳ 明朝" w:hint="eastAsia"/>
          <w:sz w:val="24"/>
          <w:szCs w:val="24"/>
          <w:shd w:val="clear" w:color="auto" w:fill="FFFFFF" w:themeFill="background1"/>
        </w:rPr>
        <w:t>障害者差別に関する専門性が十分</w:t>
      </w:r>
      <w:r w:rsidR="00043681" w:rsidRPr="000102FC">
        <w:rPr>
          <w:rFonts w:ascii="ＭＳ 明朝" w:eastAsia="ＭＳ 明朝" w:hAnsi="ＭＳ 明朝" w:hint="eastAsia"/>
          <w:sz w:val="24"/>
          <w:szCs w:val="24"/>
          <w:shd w:val="clear" w:color="auto" w:fill="FFFFFF" w:themeFill="background1"/>
        </w:rPr>
        <w:t>で</w:t>
      </w:r>
      <w:r w:rsidR="00D422A7" w:rsidRPr="000102FC">
        <w:rPr>
          <w:rFonts w:ascii="ＭＳ 明朝" w:eastAsia="ＭＳ 明朝" w:hAnsi="ＭＳ 明朝" w:hint="eastAsia"/>
          <w:sz w:val="24"/>
          <w:szCs w:val="24"/>
          <w:shd w:val="clear" w:color="auto" w:fill="FFFFFF" w:themeFill="background1"/>
        </w:rPr>
        <w:t>なく</w:t>
      </w:r>
      <w:r w:rsidR="00334A31" w:rsidRPr="000102FC">
        <w:rPr>
          <w:rFonts w:ascii="ＭＳ 明朝" w:eastAsia="ＭＳ 明朝" w:hAnsi="ＭＳ 明朝" w:hint="eastAsia"/>
          <w:sz w:val="24"/>
          <w:szCs w:val="24"/>
          <w:shd w:val="clear" w:color="auto" w:fill="FFFFFF" w:themeFill="background1"/>
        </w:rPr>
        <w:t>、</w:t>
      </w:r>
      <w:r w:rsidR="00787061" w:rsidRPr="000102FC">
        <w:rPr>
          <w:rFonts w:ascii="ＭＳ 明朝" w:eastAsia="ＭＳ 明朝" w:hAnsi="ＭＳ 明朝" w:hint="eastAsia"/>
          <w:sz w:val="24"/>
          <w:szCs w:val="24"/>
          <w:shd w:val="clear" w:color="auto" w:fill="FFFFFF" w:themeFill="background1"/>
        </w:rPr>
        <w:t>障害者等及び事業者双方の立場を理解した上で</w:t>
      </w:r>
      <w:r w:rsidR="00774FB0" w:rsidRPr="000102FC">
        <w:rPr>
          <w:rFonts w:ascii="ＭＳ 明朝" w:eastAsia="ＭＳ 明朝" w:hAnsi="ＭＳ 明朝" w:hint="eastAsia"/>
          <w:sz w:val="24"/>
          <w:szCs w:val="24"/>
          <w:shd w:val="clear" w:color="auto" w:fill="FFFFFF" w:themeFill="background1"/>
        </w:rPr>
        <w:t>建設的対話による解決を</w:t>
      </w:r>
      <w:r w:rsidR="00CE35D5" w:rsidRPr="000102FC">
        <w:rPr>
          <w:rFonts w:ascii="ＭＳ 明朝" w:eastAsia="ＭＳ 明朝" w:hAnsi="ＭＳ 明朝" w:hint="eastAsia"/>
          <w:sz w:val="24"/>
          <w:szCs w:val="24"/>
          <w:shd w:val="clear" w:color="auto" w:fill="FFFFFF" w:themeFill="background1"/>
        </w:rPr>
        <w:t>促す</w:t>
      </w:r>
      <w:r w:rsidR="00774FB0" w:rsidRPr="000102FC">
        <w:rPr>
          <w:rFonts w:ascii="ＭＳ 明朝" w:eastAsia="ＭＳ 明朝" w:hAnsi="ＭＳ 明朝" w:hint="eastAsia"/>
          <w:sz w:val="24"/>
          <w:szCs w:val="24"/>
          <w:shd w:val="clear" w:color="auto" w:fill="FFFFFF" w:themeFill="background1"/>
        </w:rPr>
        <w:t>ための</w:t>
      </w:r>
      <w:r w:rsidRPr="000102FC">
        <w:rPr>
          <w:rFonts w:ascii="ＭＳ 明朝" w:eastAsia="ＭＳ 明朝" w:hAnsi="ＭＳ 明朝" w:hint="eastAsia"/>
          <w:sz w:val="24"/>
          <w:szCs w:val="24"/>
          <w:shd w:val="clear" w:color="auto" w:fill="FFFFFF" w:themeFill="background1"/>
        </w:rPr>
        <w:t>相談</w:t>
      </w:r>
      <w:r w:rsidR="00135937" w:rsidRPr="000102FC">
        <w:rPr>
          <w:rFonts w:ascii="ＭＳ 明朝" w:eastAsia="ＭＳ 明朝" w:hAnsi="ＭＳ 明朝" w:hint="eastAsia"/>
          <w:sz w:val="24"/>
          <w:szCs w:val="24"/>
          <w:shd w:val="clear" w:color="auto" w:fill="FFFFFF" w:themeFill="background1"/>
        </w:rPr>
        <w:t>対応が</w:t>
      </w:r>
      <w:r w:rsidRPr="000102FC">
        <w:rPr>
          <w:rFonts w:ascii="ＭＳ 明朝" w:eastAsia="ＭＳ 明朝" w:hAnsi="ＭＳ 明朝" w:hint="eastAsia"/>
          <w:sz w:val="24"/>
          <w:szCs w:val="24"/>
          <w:shd w:val="clear" w:color="auto" w:fill="FFFFFF" w:themeFill="background1"/>
        </w:rPr>
        <w:t>適切</w:t>
      </w:r>
      <w:r w:rsidR="00135937" w:rsidRPr="000102FC">
        <w:rPr>
          <w:rFonts w:ascii="ＭＳ 明朝" w:eastAsia="ＭＳ 明朝" w:hAnsi="ＭＳ 明朝" w:hint="eastAsia"/>
          <w:sz w:val="24"/>
          <w:szCs w:val="24"/>
          <w:shd w:val="clear" w:color="auto" w:fill="FFFFFF" w:themeFill="background1"/>
        </w:rPr>
        <w:t>に</w:t>
      </w:r>
      <w:r w:rsidRPr="000102FC">
        <w:rPr>
          <w:rFonts w:ascii="ＭＳ 明朝" w:eastAsia="ＭＳ 明朝" w:hAnsi="ＭＳ 明朝" w:hint="eastAsia"/>
          <w:sz w:val="24"/>
          <w:szCs w:val="24"/>
          <w:shd w:val="clear" w:color="auto" w:fill="FFFFFF" w:themeFill="background1"/>
        </w:rPr>
        <w:t>な</w:t>
      </w:r>
      <w:r w:rsidR="00135937" w:rsidRPr="000102FC">
        <w:rPr>
          <w:rFonts w:ascii="ＭＳ 明朝" w:eastAsia="ＭＳ 明朝" w:hAnsi="ＭＳ 明朝" w:hint="eastAsia"/>
          <w:sz w:val="24"/>
          <w:szCs w:val="24"/>
          <w:shd w:val="clear" w:color="auto" w:fill="FFFFFF" w:themeFill="background1"/>
        </w:rPr>
        <w:t>され</w:t>
      </w:r>
      <w:r w:rsidR="00CE35D5" w:rsidRPr="000102FC">
        <w:rPr>
          <w:rFonts w:ascii="ＭＳ 明朝" w:eastAsia="ＭＳ 明朝" w:hAnsi="ＭＳ 明朝" w:hint="eastAsia"/>
          <w:sz w:val="24"/>
          <w:szCs w:val="24"/>
          <w:shd w:val="clear" w:color="auto" w:fill="FFFFFF" w:themeFill="background1"/>
        </w:rPr>
        <w:t>てい</w:t>
      </w:r>
      <w:r w:rsidR="00135937" w:rsidRPr="000102FC">
        <w:rPr>
          <w:rFonts w:ascii="ＭＳ 明朝" w:eastAsia="ＭＳ 明朝" w:hAnsi="ＭＳ 明朝" w:hint="eastAsia"/>
          <w:sz w:val="24"/>
          <w:szCs w:val="24"/>
          <w:shd w:val="clear" w:color="auto" w:fill="FFFFFF" w:themeFill="background1"/>
        </w:rPr>
        <w:t>ない</w:t>
      </w:r>
      <w:r w:rsidR="00667523" w:rsidRPr="000102FC">
        <w:rPr>
          <w:rFonts w:ascii="ＭＳ 明朝" w:eastAsia="ＭＳ 明朝" w:hAnsi="ＭＳ 明朝" w:hint="eastAsia"/>
          <w:sz w:val="24"/>
          <w:szCs w:val="24"/>
          <w:shd w:val="clear" w:color="auto" w:fill="FFFFFF" w:themeFill="background1"/>
        </w:rPr>
        <w:t>こと</w:t>
      </w:r>
      <w:r w:rsidR="00043681" w:rsidRPr="000102FC">
        <w:rPr>
          <w:rFonts w:ascii="ＭＳ 明朝" w:eastAsia="ＭＳ 明朝" w:hAnsi="ＭＳ 明朝" w:hint="eastAsia"/>
          <w:sz w:val="24"/>
          <w:szCs w:val="24"/>
          <w:shd w:val="clear" w:color="auto" w:fill="FFFFFF" w:themeFill="background1"/>
        </w:rPr>
        <w:t>等により</w:t>
      </w:r>
      <w:r w:rsidRPr="000102FC">
        <w:rPr>
          <w:rFonts w:ascii="ＭＳ 明朝" w:eastAsia="ＭＳ 明朝" w:hAnsi="ＭＳ 明朝" w:hint="eastAsia"/>
          <w:sz w:val="24"/>
          <w:szCs w:val="24"/>
          <w:shd w:val="clear" w:color="auto" w:fill="FFFFFF" w:themeFill="background1"/>
        </w:rPr>
        <w:t>、</w:t>
      </w:r>
      <w:r w:rsidR="00135937" w:rsidRPr="000102FC">
        <w:rPr>
          <w:rFonts w:ascii="ＭＳ 明朝" w:eastAsia="ＭＳ 明朝" w:hAnsi="ＭＳ 明朝" w:hint="eastAsia"/>
          <w:sz w:val="24"/>
          <w:szCs w:val="24"/>
          <w:shd w:val="clear" w:color="auto" w:fill="FFFFFF" w:themeFill="background1"/>
        </w:rPr>
        <w:t>個々の事案解決や</w:t>
      </w:r>
      <w:r w:rsidRPr="000102FC">
        <w:rPr>
          <w:rFonts w:ascii="ＭＳ 明朝" w:eastAsia="ＭＳ 明朝" w:hAnsi="ＭＳ 明朝" w:hint="eastAsia"/>
          <w:sz w:val="24"/>
          <w:szCs w:val="24"/>
          <w:shd w:val="clear" w:color="auto" w:fill="FFFFFF" w:themeFill="background1"/>
        </w:rPr>
        <w:t>事例の蓄積につながって</w:t>
      </w:r>
      <w:r w:rsidR="00334A31" w:rsidRPr="000102FC">
        <w:rPr>
          <w:rFonts w:ascii="ＭＳ 明朝" w:eastAsia="ＭＳ 明朝" w:hAnsi="ＭＳ 明朝" w:hint="eastAsia"/>
          <w:sz w:val="24"/>
          <w:szCs w:val="24"/>
          <w:shd w:val="clear" w:color="auto" w:fill="FFFFFF" w:themeFill="background1"/>
        </w:rPr>
        <w:t>いない</w:t>
      </w:r>
      <w:r w:rsidR="00CE35D5" w:rsidRPr="000102FC">
        <w:rPr>
          <w:rFonts w:ascii="ＭＳ 明朝" w:eastAsia="ＭＳ 明朝" w:hAnsi="ＭＳ 明朝" w:hint="eastAsia"/>
          <w:sz w:val="24"/>
          <w:szCs w:val="24"/>
          <w:shd w:val="clear" w:color="auto" w:fill="FFFFFF" w:themeFill="background1"/>
        </w:rPr>
        <w:t>の</w:t>
      </w:r>
      <w:r w:rsidR="00566827" w:rsidRPr="000102FC">
        <w:rPr>
          <w:rFonts w:ascii="ＭＳ 明朝" w:eastAsia="ＭＳ 明朝" w:hAnsi="ＭＳ 明朝" w:hint="eastAsia"/>
          <w:sz w:val="24"/>
          <w:szCs w:val="24"/>
          <w:shd w:val="clear" w:color="auto" w:fill="FFFFFF" w:themeFill="background1"/>
        </w:rPr>
        <w:t>で</w:t>
      </w:r>
      <w:r w:rsidR="00774FB0" w:rsidRPr="000102FC">
        <w:rPr>
          <w:rFonts w:ascii="ＭＳ 明朝" w:eastAsia="ＭＳ 明朝" w:hAnsi="ＭＳ 明朝" w:hint="eastAsia"/>
          <w:sz w:val="24"/>
          <w:szCs w:val="24"/>
          <w:shd w:val="clear" w:color="auto" w:fill="FFFFFF" w:themeFill="background1"/>
        </w:rPr>
        <w:t>はないか</w:t>
      </w:r>
      <w:r w:rsidRPr="000102FC">
        <w:rPr>
          <w:rFonts w:ascii="ＭＳ 明朝" w:eastAsia="ＭＳ 明朝" w:hAnsi="ＭＳ 明朝" w:hint="eastAsia"/>
          <w:sz w:val="24"/>
          <w:szCs w:val="24"/>
          <w:shd w:val="clear" w:color="auto" w:fill="FFFFFF" w:themeFill="background1"/>
        </w:rPr>
        <w:t>という意見がある。</w:t>
      </w:r>
    </w:p>
    <w:p w14:paraId="0171F39A" w14:textId="624ECE12" w:rsidR="00AD1044" w:rsidRPr="000102FC" w:rsidRDefault="00AD1044" w:rsidP="00FC5158">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p>
    <w:p w14:paraId="02D9E416" w14:textId="55CF9907" w:rsidR="00617ECA" w:rsidRPr="000102FC" w:rsidRDefault="00990BE1" w:rsidP="00990BE1">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このほか、</w:t>
      </w:r>
      <w:r w:rsidR="00A16102" w:rsidRPr="000102FC">
        <w:rPr>
          <w:rFonts w:ascii="ＭＳ 明朝" w:eastAsia="ＭＳ 明朝" w:hAnsi="ＭＳ 明朝" w:hint="eastAsia"/>
          <w:sz w:val="24"/>
          <w:szCs w:val="24"/>
          <w:shd w:val="clear" w:color="auto" w:fill="FFFFFF" w:themeFill="background1"/>
        </w:rPr>
        <w:t>差別的取扱い</w:t>
      </w:r>
      <w:r w:rsidR="00FC66FC" w:rsidRPr="000102FC">
        <w:rPr>
          <w:rFonts w:ascii="ＭＳ 明朝" w:eastAsia="ＭＳ 明朝" w:hAnsi="ＭＳ 明朝" w:hint="eastAsia"/>
          <w:sz w:val="24"/>
          <w:szCs w:val="24"/>
          <w:shd w:val="clear" w:color="auto" w:fill="FFFFFF" w:themeFill="background1"/>
        </w:rPr>
        <w:t>や合理的配慮の提供</w:t>
      </w:r>
      <w:r w:rsidR="00A16102" w:rsidRPr="000102FC">
        <w:rPr>
          <w:rFonts w:ascii="ＭＳ 明朝" w:eastAsia="ＭＳ 明朝" w:hAnsi="ＭＳ 明朝" w:hint="eastAsia"/>
          <w:sz w:val="24"/>
          <w:szCs w:val="24"/>
          <w:shd w:val="clear" w:color="auto" w:fill="FFFFFF" w:themeFill="background1"/>
        </w:rPr>
        <w:t>に関する相談対応や各事業者での</w:t>
      </w:r>
      <w:r w:rsidRPr="000102FC">
        <w:rPr>
          <w:rFonts w:ascii="ＭＳ 明朝" w:eastAsia="ＭＳ 明朝" w:hAnsi="ＭＳ 明朝" w:hint="eastAsia"/>
          <w:sz w:val="24"/>
          <w:szCs w:val="24"/>
          <w:shd w:val="clear" w:color="auto" w:fill="FFFFFF" w:themeFill="background1"/>
        </w:rPr>
        <w:t>相談対応等を機</w:t>
      </w:r>
      <w:r w:rsidR="00A16102" w:rsidRPr="000102FC">
        <w:rPr>
          <w:rFonts w:ascii="ＭＳ 明朝" w:eastAsia="ＭＳ 明朝" w:hAnsi="ＭＳ 明朝" w:hint="eastAsia"/>
          <w:sz w:val="24"/>
          <w:szCs w:val="24"/>
          <w:shd w:val="clear" w:color="auto" w:fill="FFFFFF" w:themeFill="background1"/>
        </w:rPr>
        <w:t>に</w:t>
      </w:r>
      <w:r w:rsidR="00FD631C"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例えば</w:t>
      </w:r>
      <w:r w:rsidR="00C455E3"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事業者</w:t>
      </w:r>
      <w:r w:rsidR="00A46C14">
        <w:rPr>
          <w:rFonts w:ascii="ＭＳ 明朝" w:eastAsia="ＭＳ 明朝" w:hAnsi="ＭＳ 明朝" w:hint="eastAsia"/>
          <w:sz w:val="24"/>
          <w:szCs w:val="24"/>
          <w:shd w:val="clear" w:color="auto" w:fill="FFFFFF" w:themeFill="background1"/>
        </w:rPr>
        <w:t>による</w:t>
      </w:r>
      <w:r w:rsidRPr="000102FC">
        <w:rPr>
          <w:rFonts w:ascii="ＭＳ 明朝" w:eastAsia="ＭＳ 明朝" w:hAnsi="ＭＳ 明朝" w:hint="eastAsia"/>
          <w:sz w:val="24"/>
          <w:szCs w:val="24"/>
          <w:shd w:val="clear" w:color="auto" w:fill="FFFFFF" w:themeFill="background1"/>
        </w:rPr>
        <w:t>差別的な対応</w:t>
      </w:r>
      <w:r w:rsidR="00A46C14">
        <w:rPr>
          <w:rFonts w:ascii="ＭＳ 明朝" w:eastAsia="ＭＳ 明朝" w:hAnsi="ＭＳ 明朝" w:hint="eastAsia"/>
          <w:sz w:val="24"/>
          <w:szCs w:val="24"/>
          <w:shd w:val="clear" w:color="auto" w:fill="FFFFFF" w:themeFill="background1"/>
        </w:rPr>
        <w:t>や合理的配慮の不提供の</w:t>
      </w:r>
      <w:r w:rsidRPr="000102FC">
        <w:rPr>
          <w:rFonts w:ascii="ＭＳ 明朝" w:eastAsia="ＭＳ 明朝" w:hAnsi="ＭＳ 明朝" w:hint="eastAsia"/>
          <w:sz w:val="24"/>
          <w:szCs w:val="24"/>
          <w:shd w:val="clear" w:color="auto" w:fill="FFFFFF" w:themeFill="background1"/>
        </w:rPr>
        <w:t>原因となった内部規則を</w:t>
      </w:r>
      <w:r w:rsidR="003E0077" w:rsidRPr="000102FC">
        <w:rPr>
          <w:rFonts w:ascii="ＭＳ 明朝" w:eastAsia="ＭＳ 明朝" w:hAnsi="ＭＳ 明朝" w:hint="eastAsia"/>
          <w:sz w:val="24"/>
          <w:szCs w:val="24"/>
          <w:shd w:val="clear" w:color="auto" w:fill="FFFFFF" w:themeFill="background1"/>
        </w:rPr>
        <w:t>改定</w:t>
      </w:r>
      <w:r w:rsidRPr="000102FC">
        <w:rPr>
          <w:rFonts w:ascii="ＭＳ 明朝" w:eastAsia="ＭＳ 明朝" w:hAnsi="ＭＳ 明朝" w:hint="eastAsia"/>
          <w:sz w:val="24"/>
          <w:szCs w:val="24"/>
          <w:shd w:val="clear" w:color="auto" w:fill="FFFFFF" w:themeFill="background1"/>
        </w:rPr>
        <w:t>するなど、</w:t>
      </w:r>
      <w:r w:rsidR="00FD631C" w:rsidRPr="000102FC">
        <w:rPr>
          <w:rFonts w:ascii="ＭＳ 明朝" w:eastAsia="ＭＳ 明朝" w:hAnsi="ＭＳ 明朝" w:hint="eastAsia"/>
          <w:sz w:val="24"/>
          <w:szCs w:val="24"/>
          <w:shd w:val="clear" w:color="auto" w:fill="FFFFFF" w:themeFill="background1"/>
        </w:rPr>
        <w:t>事前的改善措置</w:t>
      </w:r>
      <w:r w:rsidR="003E0077" w:rsidRPr="000102FC">
        <w:rPr>
          <w:rFonts w:ascii="ＭＳ 明朝" w:eastAsia="ＭＳ 明朝" w:hAnsi="ＭＳ 明朝" w:hint="eastAsia"/>
          <w:sz w:val="24"/>
          <w:szCs w:val="24"/>
          <w:shd w:val="clear" w:color="auto" w:fill="FFFFFF" w:themeFill="background1"/>
        </w:rPr>
        <w:t>（環境整備）を行うことにより、</w:t>
      </w:r>
      <w:r w:rsidRPr="000102FC">
        <w:rPr>
          <w:rFonts w:ascii="ＭＳ 明朝" w:eastAsia="ＭＳ 明朝" w:hAnsi="ＭＳ 明朝" w:hint="eastAsia"/>
          <w:sz w:val="24"/>
          <w:szCs w:val="24"/>
          <w:shd w:val="clear" w:color="auto" w:fill="FFFFFF" w:themeFill="background1"/>
        </w:rPr>
        <w:t>そもそもの対立構造を解消し</w:t>
      </w:r>
      <w:r w:rsidR="00FD631C" w:rsidRPr="000102FC">
        <w:rPr>
          <w:rFonts w:ascii="ＭＳ 明朝" w:eastAsia="ＭＳ 明朝" w:hAnsi="ＭＳ 明朝" w:hint="eastAsia"/>
          <w:sz w:val="24"/>
          <w:szCs w:val="24"/>
          <w:shd w:val="clear" w:color="auto" w:fill="FFFFFF" w:themeFill="background1"/>
        </w:rPr>
        <w:t>、実質的な救済と将来の紛争防止に資する</w:t>
      </w:r>
      <w:r w:rsidR="003E0077" w:rsidRPr="000102FC">
        <w:rPr>
          <w:rFonts w:ascii="ＭＳ 明朝" w:eastAsia="ＭＳ 明朝" w:hAnsi="ＭＳ 明朝" w:hint="eastAsia"/>
          <w:sz w:val="24"/>
          <w:szCs w:val="24"/>
          <w:shd w:val="clear" w:color="auto" w:fill="FFFFFF" w:themeFill="background1"/>
        </w:rPr>
        <w:t>のではないか</w:t>
      </w:r>
      <w:r w:rsidRPr="000102FC">
        <w:rPr>
          <w:rFonts w:ascii="ＭＳ 明朝" w:eastAsia="ＭＳ 明朝" w:hAnsi="ＭＳ 明朝" w:hint="eastAsia"/>
          <w:sz w:val="24"/>
          <w:szCs w:val="24"/>
          <w:shd w:val="clear" w:color="auto" w:fill="FFFFFF" w:themeFill="background1"/>
        </w:rPr>
        <w:t>という意見</w:t>
      </w:r>
      <w:r w:rsidR="00FD631C" w:rsidRPr="000102FC">
        <w:rPr>
          <w:rFonts w:ascii="ＭＳ 明朝" w:eastAsia="ＭＳ 明朝" w:hAnsi="ＭＳ 明朝" w:hint="eastAsia"/>
          <w:sz w:val="24"/>
          <w:szCs w:val="24"/>
          <w:shd w:val="clear" w:color="auto" w:fill="FFFFFF" w:themeFill="background1"/>
        </w:rPr>
        <w:t>がある。</w:t>
      </w:r>
    </w:p>
    <w:p w14:paraId="176EEC86" w14:textId="4463FFD6" w:rsidR="000958C5" w:rsidRPr="000102FC" w:rsidRDefault="000958C5" w:rsidP="00990BE1">
      <w:pPr>
        <w:ind w:leftChars="200" w:left="660" w:hangingChars="100" w:hanging="240"/>
        <w:rPr>
          <w:rFonts w:ascii="ＭＳ 明朝" w:eastAsia="ＭＳ 明朝" w:hAnsi="ＭＳ 明朝"/>
          <w:sz w:val="24"/>
          <w:szCs w:val="24"/>
          <w:shd w:val="clear" w:color="auto" w:fill="FFFFFF" w:themeFill="background1"/>
        </w:rPr>
      </w:pPr>
    </w:p>
    <w:p w14:paraId="4B5A8A03" w14:textId="2C25633A" w:rsidR="000958C5" w:rsidRPr="000102FC" w:rsidRDefault="000958C5" w:rsidP="00990BE1">
      <w:pPr>
        <w:ind w:leftChars="200" w:left="66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334A31" w:rsidRPr="000102FC">
        <w:rPr>
          <w:rFonts w:ascii="ＭＳ 明朝" w:eastAsia="ＭＳ 明朝" w:hAnsi="ＭＳ 明朝" w:hint="eastAsia"/>
          <w:sz w:val="24"/>
          <w:szCs w:val="24"/>
          <w:shd w:val="clear" w:color="auto" w:fill="FFFFFF" w:themeFill="background1"/>
        </w:rPr>
        <w:t>障害者権利委員会の平等及び無差別に関する一般的意見第６号でも</w:t>
      </w:r>
      <w:r w:rsidR="002C7078" w:rsidRPr="000102FC">
        <w:rPr>
          <w:rFonts w:ascii="ＭＳ 明朝" w:eastAsia="ＭＳ 明朝" w:hAnsi="ＭＳ 明朝" w:hint="eastAsia"/>
          <w:sz w:val="24"/>
          <w:szCs w:val="24"/>
          <w:shd w:val="clear" w:color="auto" w:fill="FFFFFF" w:themeFill="background1"/>
        </w:rPr>
        <w:t>、差別を受けた場合の救済措置として、そもそもの対立構造を解消する形で権利実現を図るため、差別の構造的要因を克服するための金銭によらない体系的あるいは実質的救済である「将来志向非金銭的救済」</w:t>
      </w:r>
      <w:r w:rsidR="00334A31" w:rsidRPr="000102FC">
        <w:rPr>
          <w:rFonts w:ascii="ＭＳ 明朝" w:eastAsia="ＭＳ 明朝" w:hAnsi="ＭＳ 明朝" w:hint="eastAsia"/>
          <w:sz w:val="24"/>
          <w:szCs w:val="24"/>
          <w:shd w:val="clear" w:color="auto" w:fill="FFFFFF" w:themeFill="background1"/>
        </w:rPr>
        <w:t>が</w:t>
      </w:r>
      <w:r w:rsidR="002C7078" w:rsidRPr="000102FC">
        <w:rPr>
          <w:rFonts w:ascii="ＭＳ 明朝" w:eastAsia="ＭＳ 明朝" w:hAnsi="ＭＳ 明朝" w:hint="eastAsia"/>
          <w:sz w:val="24"/>
          <w:szCs w:val="24"/>
          <w:shd w:val="clear" w:color="auto" w:fill="FFFFFF" w:themeFill="background1"/>
        </w:rPr>
        <w:t>掲げ</w:t>
      </w:r>
      <w:r w:rsidR="00334A31" w:rsidRPr="000102FC">
        <w:rPr>
          <w:rFonts w:ascii="ＭＳ 明朝" w:eastAsia="ＭＳ 明朝" w:hAnsi="ＭＳ 明朝" w:hint="eastAsia"/>
          <w:sz w:val="24"/>
          <w:szCs w:val="24"/>
          <w:shd w:val="clear" w:color="auto" w:fill="FFFFFF" w:themeFill="background1"/>
        </w:rPr>
        <w:t>られ</w:t>
      </w:r>
      <w:r w:rsidR="002C7078" w:rsidRPr="000102FC">
        <w:rPr>
          <w:rFonts w:ascii="ＭＳ 明朝" w:eastAsia="ＭＳ 明朝" w:hAnsi="ＭＳ 明朝" w:hint="eastAsia"/>
          <w:sz w:val="24"/>
          <w:szCs w:val="24"/>
          <w:shd w:val="clear" w:color="auto" w:fill="FFFFFF" w:themeFill="background1"/>
        </w:rPr>
        <w:t>ており、事業者の内部規則の改定等が当該救済として行われている例がある。</w:t>
      </w:r>
    </w:p>
    <w:p w14:paraId="7C0FC707" w14:textId="77777777" w:rsidR="003E0077" w:rsidRPr="000102FC" w:rsidRDefault="003E0077" w:rsidP="00846DDD">
      <w:pPr>
        <w:ind w:left="240" w:hangingChars="100" w:hanging="240"/>
        <w:rPr>
          <w:rFonts w:ascii="ＭＳ 明朝" w:eastAsia="ＭＳ 明朝" w:hAnsi="ＭＳ 明朝"/>
          <w:sz w:val="24"/>
          <w:szCs w:val="24"/>
          <w:shd w:val="clear" w:color="auto" w:fill="FFFFFF" w:themeFill="background1"/>
        </w:rPr>
      </w:pPr>
    </w:p>
    <w:p w14:paraId="045349BD" w14:textId="77777777" w:rsidR="00A334E0" w:rsidRPr="000102FC" w:rsidRDefault="002F201F" w:rsidP="00840C47">
      <w:pPr>
        <w:pStyle w:val="2"/>
        <w:rPr>
          <w:sz w:val="24"/>
          <w:shd w:val="clear" w:color="auto" w:fill="FFFFFF" w:themeFill="background1"/>
        </w:rPr>
      </w:pPr>
      <w:r w:rsidRPr="000102FC">
        <w:rPr>
          <w:rFonts w:hint="eastAsia"/>
          <w:sz w:val="24"/>
          <w:shd w:val="clear" w:color="auto" w:fill="FFFFFF" w:themeFill="background1"/>
        </w:rPr>
        <w:t>【見直し</w:t>
      </w:r>
      <w:r w:rsidR="00A334E0" w:rsidRPr="000102FC">
        <w:rPr>
          <w:rFonts w:hint="eastAsia"/>
          <w:sz w:val="24"/>
          <w:shd w:val="clear" w:color="auto" w:fill="FFFFFF" w:themeFill="background1"/>
        </w:rPr>
        <w:t>の方向性】</w:t>
      </w:r>
    </w:p>
    <w:p w14:paraId="0A409B53" w14:textId="44712D82" w:rsidR="00C56EE0" w:rsidRPr="000102FC" w:rsidRDefault="00C56EE0" w:rsidP="00021DA8">
      <w:pPr>
        <w:pStyle w:val="3"/>
        <w:numPr>
          <w:ilvl w:val="0"/>
          <w:numId w:val="16"/>
        </w:numPr>
        <w:ind w:leftChars="0" w:hanging="558"/>
        <w:rPr>
          <w:sz w:val="24"/>
          <w:shd w:val="clear" w:color="auto" w:fill="FFFFFF" w:themeFill="background1"/>
        </w:rPr>
      </w:pPr>
      <w:r w:rsidRPr="000102FC">
        <w:rPr>
          <w:rFonts w:hint="eastAsia"/>
          <w:sz w:val="24"/>
          <w:shd w:val="clear" w:color="auto" w:fill="FFFFFF" w:themeFill="background1"/>
        </w:rPr>
        <w:t>地域における相談</w:t>
      </w:r>
      <w:r w:rsidR="00621934" w:rsidRPr="000102FC">
        <w:rPr>
          <w:rFonts w:hint="eastAsia"/>
          <w:sz w:val="24"/>
          <w:shd w:val="clear" w:color="auto" w:fill="FFFFFF" w:themeFill="background1"/>
        </w:rPr>
        <w:t>・紛争解決</w:t>
      </w:r>
      <w:r w:rsidRPr="000102FC">
        <w:rPr>
          <w:rFonts w:hint="eastAsia"/>
          <w:sz w:val="24"/>
          <w:shd w:val="clear" w:color="auto" w:fill="FFFFFF" w:themeFill="background1"/>
        </w:rPr>
        <w:t>体制の</w:t>
      </w:r>
      <w:r w:rsidR="00621934" w:rsidRPr="000102FC">
        <w:rPr>
          <w:rFonts w:hint="eastAsia"/>
          <w:sz w:val="24"/>
          <w:shd w:val="clear" w:color="auto" w:fill="FFFFFF" w:themeFill="background1"/>
        </w:rPr>
        <w:t>見直し</w:t>
      </w:r>
    </w:p>
    <w:p w14:paraId="305FB262" w14:textId="62B92E78" w:rsidR="00667523" w:rsidRPr="000102FC" w:rsidRDefault="003E0077" w:rsidP="00A341A0">
      <w:pPr>
        <w:ind w:leftChars="300" w:left="87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0726EE" w:rsidRPr="000102FC">
        <w:rPr>
          <w:rFonts w:ascii="ＭＳ 明朝" w:eastAsia="ＭＳ 明朝" w:hAnsi="ＭＳ 明朝" w:hint="eastAsia"/>
          <w:sz w:val="24"/>
          <w:szCs w:val="24"/>
          <w:shd w:val="clear" w:color="auto" w:fill="FFFFFF" w:themeFill="background1"/>
        </w:rPr>
        <w:t>障害者</w:t>
      </w:r>
      <w:r w:rsidR="000726EE" w:rsidRPr="000102FC">
        <w:rPr>
          <w:rFonts w:ascii="ＭＳ 明朝" w:eastAsia="ＭＳ 明朝" w:hAnsi="ＭＳ 明朝"/>
          <w:sz w:val="24"/>
          <w:szCs w:val="24"/>
          <w:shd w:val="clear" w:color="auto" w:fill="FFFFFF" w:themeFill="background1"/>
        </w:rPr>
        <w:t>差別</w:t>
      </w:r>
      <w:r w:rsidR="000726EE" w:rsidRPr="000102FC">
        <w:rPr>
          <w:rFonts w:ascii="ＭＳ 明朝" w:eastAsia="ＭＳ 明朝" w:hAnsi="ＭＳ 明朝" w:hint="eastAsia"/>
          <w:sz w:val="24"/>
          <w:szCs w:val="24"/>
          <w:shd w:val="clear" w:color="auto" w:fill="FFFFFF" w:themeFill="background1"/>
        </w:rPr>
        <w:t>の</w:t>
      </w:r>
      <w:r w:rsidR="000726EE" w:rsidRPr="000102FC">
        <w:rPr>
          <w:rFonts w:ascii="ＭＳ 明朝" w:eastAsia="ＭＳ 明朝" w:hAnsi="ＭＳ 明朝"/>
          <w:sz w:val="24"/>
          <w:szCs w:val="24"/>
          <w:shd w:val="clear" w:color="auto" w:fill="FFFFFF" w:themeFill="background1"/>
        </w:rPr>
        <w:t>解消</w:t>
      </w:r>
      <w:r w:rsidR="000726EE" w:rsidRPr="000102FC">
        <w:rPr>
          <w:rFonts w:ascii="ＭＳ 明朝" w:eastAsia="ＭＳ 明朝" w:hAnsi="ＭＳ 明朝" w:hint="eastAsia"/>
          <w:sz w:val="24"/>
          <w:szCs w:val="24"/>
          <w:shd w:val="clear" w:color="auto" w:fill="FFFFFF" w:themeFill="background1"/>
        </w:rPr>
        <w:t>のためには</w:t>
      </w:r>
      <w:r w:rsidR="000726EE" w:rsidRPr="000102FC">
        <w:rPr>
          <w:rFonts w:ascii="ＭＳ 明朝" w:eastAsia="ＭＳ 明朝" w:hAnsi="ＭＳ 明朝"/>
          <w:sz w:val="24"/>
          <w:szCs w:val="24"/>
          <w:shd w:val="clear" w:color="auto" w:fill="FFFFFF" w:themeFill="background1"/>
        </w:rPr>
        <w:t>、双方の建設的対話による</w:t>
      </w:r>
      <w:r w:rsidR="000726EE" w:rsidRPr="000102FC">
        <w:rPr>
          <w:rFonts w:ascii="ＭＳ 明朝" w:eastAsia="ＭＳ 明朝" w:hAnsi="ＭＳ 明朝" w:hint="eastAsia"/>
          <w:sz w:val="24"/>
          <w:szCs w:val="24"/>
          <w:shd w:val="clear" w:color="auto" w:fill="FFFFFF" w:themeFill="background1"/>
        </w:rPr>
        <w:t>相互理解を通じ</w:t>
      </w:r>
      <w:r w:rsidRPr="000102FC">
        <w:rPr>
          <w:rFonts w:ascii="ＭＳ 明朝" w:eastAsia="ＭＳ 明朝" w:hAnsi="ＭＳ 明朝" w:hint="eastAsia"/>
          <w:sz w:val="24"/>
          <w:szCs w:val="24"/>
          <w:shd w:val="clear" w:color="auto" w:fill="FFFFFF" w:themeFill="background1"/>
        </w:rPr>
        <w:t>た解決が</w:t>
      </w:r>
      <w:r w:rsidR="00621934" w:rsidRPr="000102FC">
        <w:rPr>
          <w:rFonts w:ascii="ＭＳ 明朝" w:eastAsia="ＭＳ 明朝" w:hAnsi="ＭＳ 明朝" w:hint="eastAsia"/>
          <w:sz w:val="24"/>
          <w:szCs w:val="24"/>
          <w:shd w:val="clear" w:color="auto" w:fill="FFFFFF" w:themeFill="background1"/>
        </w:rPr>
        <w:t>肝要</w:t>
      </w:r>
      <w:r w:rsidRPr="000102FC">
        <w:rPr>
          <w:rFonts w:ascii="ＭＳ 明朝" w:eastAsia="ＭＳ 明朝" w:hAnsi="ＭＳ 明朝" w:hint="eastAsia"/>
          <w:sz w:val="24"/>
          <w:szCs w:val="24"/>
          <w:shd w:val="clear" w:color="auto" w:fill="FFFFFF" w:themeFill="background1"/>
        </w:rPr>
        <w:t>であり、</w:t>
      </w:r>
      <w:r w:rsidR="00621934" w:rsidRPr="000102FC">
        <w:rPr>
          <w:rFonts w:ascii="ＭＳ 明朝" w:eastAsia="ＭＳ 明朝" w:hAnsi="ＭＳ 明朝" w:hint="eastAsia"/>
          <w:sz w:val="24"/>
          <w:szCs w:val="24"/>
          <w:shd w:val="clear" w:color="auto" w:fill="FFFFFF" w:themeFill="background1"/>
        </w:rPr>
        <w:t>また、</w:t>
      </w:r>
      <w:r w:rsidR="00FD552E" w:rsidRPr="000102FC">
        <w:rPr>
          <w:rFonts w:ascii="ＭＳ 明朝" w:eastAsia="ＭＳ 明朝" w:hAnsi="ＭＳ 明朝" w:hint="eastAsia"/>
          <w:sz w:val="24"/>
          <w:szCs w:val="24"/>
          <w:shd w:val="clear" w:color="auto" w:fill="FFFFFF" w:themeFill="background1"/>
        </w:rPr>
        <w:t>相談体制につながっていない</w:t>
      </w:r>
      <w:r w:rsidR="00B761F9" w:rsidRPr="000102FC">
        <w:rPr>
          <w:rFonts w:ascii="ＭＳ 明朝" w:eastAsia="ＭＳ 明朝" w:hAnsi="ＭＳ 明朝" w:hint="eastAsia"/>
          <w:sz w:val="24"/>
          <w:szCs w:val="24"/>
          <w:shd w:val="clear" w:color="auto" w:fill="FFFFFF" w:themeFill="background1"/>
        </w:rPr>
        <w:t>事案</w:t>
      </w:r>
      <w:r w:rsidR="0025323D" w:rsidRPr="000102FC">
        <w:rPr>
          <w:rFonts w:ascii="ＭＳ 明朝" w:eastAsia="ＭＳ 明朝" w:hAnsi="ＭＳ 明朝" w:hint="eastAsia"/>
          <w:sz w:val="24"/>
          <w:szCs w:val="24"/>
          <w:shd w:val="clear" w:color="auto" w:fill="FFFFFF" w:themeFill="background1"/>
        </w:rPr>
        <w:t>の</w:t>
      </w:r>
      <w:r w:rsidR="00B761F9" w:rsidRPr="000102FC">
        <w:rPr>
          <w:rFonts w:ascii="ＭＳ 明朝" w:eastAsia="ＭＳ 明朝" w:hAnsi="ＭＳ 明朝" w:hint="eastAsia"/>
          <w:sz w:val="24"/>
          <w:szCs w:val="24"/>
          <w:shd w:val="clear" w:color="auto" w:fill="FFFFFF" w:themeFill="background1"/>
        </w:rPr>
        <w:t>掘り起こし</w:t>
      </w:r>
      <w:r w:rsidR="00621934" w:rsidRPr="000102FC">
        <w:rPr>
          <w:rFonts w:ascii="ＭＳ 明朝" w:eastAsia="ＭＳ 明朝" w:hAnsi="ＭＳ 明朝" w:hint="eastAsia"/>
          <w:sz w:val="24"/>
          <w:szCs w:val="24"/>
          <w:shd w:val="clear" w:color="auto" w:fill="FFFFFF" w:themeFill="background1"/>
        </w:rPr>
        <w:t>や</w:t>
      </w:r>
      <w:r w:rsidR="000726EE" w:rsidRPr="000102FC">
        <w:rPr>
          <w:rFonts w:ascii="ＭＳ 明朝" w:eastAsia="ＭＳ 明朝" w:hAnsi="ＭＳ 明朝" w:hint="eastAsia"/>
          <w:sz w:val="24"/>
          <w:szCs w:val="24"/>
          <w:shd w:val="clear" w:color="auto" w:fill="FFFFFF" w:themeFill="background1"/>
        </w:rPr>
        <w:t>事例収集</w:t>
      </w:r>
      <w:r w:rsidR="000726EE" w:rsidRPr="000102FC">
        <w:rPr>
          <w:rFonts w:ascii="ＭＳ 明朝" w:eastAsia="ＭＳ 明朝" w:hAnsi="ＭＳ 明朝"/>
          <w:sz w:val="24"/>
          <w:szCs w:val="24"/>
          <w:shd w:val="clear" w:color="auto" w:fill="FFFFFF" w:themeFill="background1"/>
        </w:rPr>
        <w:t>にも資することから、</w:t>
      </w:r>
      <w:r w:rsidR="00621934" w:rsidRPr="000102FC">
        <w:rPr>
          <w:rFonts w:ascii="ＭＳ 明朝" w:eastAsia="ＭＳ 明朝" w:hAnsi="ＭＳ 明朝" w:hint="eastAsia"/>
          <w:sz w:val="24"/>
          <w:szCs w:val="24"/>
          <w:shd w:val="clear" w:color="auto" w:fill="FFFFFF" w:themeFill="background1"/>
        </w:rPr>
        <w:t>紛争に至る前段階での相談</w:t>
      </w:r>
      <w:r w:rsidR="000726EE" w:rsidRPr="000102FC">
        <w:rPr>
          <w:rFonts w:ascii="ＭＳ 明朝" w:eastAsia="ＭＳ 明朝" w:hAnsi="ＭＳ 明朝" w:hint="eastAsia"/>
          <w:sz w:val="24"/>
          <w:szCs w:val="24"/>
          <w:shd w:val="clear" w:color="auto" w:fill="FFFFFF" w:themeFill="background1"/>
        </w:rPr>
        <w:t>体制</w:t>
      </w:r>
      <w:r w:rsidR="00296DD8" w:rsidRPr="000102FC">
        <w:rPr>
          <w:rFonts w:ascii="ＭＳ 明朝" w:eastAsia="ＭＳ 明朝" w:hAnsi="ＭＳ 明朝" w:hint="eastAsia"/>
          <w:sz w:val="24"/>
          <w:szCs w:val="24"/>
          <w:shd w:val="clear" w:color="auto" w:fill="FFFFFF" w:themeFill="background1"/>
        </w:rPr>
        <w:t>を</w:t>
      </w:r>
      <w:r w:rsidR="000726EE" w:rsidRPr="000102FC">
        <w:rPr>
          <w:rFonts w:ascii="ＭＳ 明朝" w:eastAsia="ＭＳ 明朝" w:hAnsi="ＭＳ 明朝"/>
          <w:sz w:val="24"/>
          <w:szCs w:val="24"/>
          <w:shd w:val="clear" w:color="auto" w:fill="FFFFFF" w:themeFill="background1"/>
        </w:rPr>
        <w:t>充実</w:t>
      </w:r>
      <w:r w:rsidR="00296DD8" w:rsidRPr="000102FC">
        <w:rPr>
          <w:rFonts w:ascii="ＭＳ 明朝" w:eastAsia="ＭＳ 明朝" w:hAnsi="ＭＳ 明朝" w:hint="eastAsia"/>
          <w:sz w:val="24"/>
          <w:szCs w:val="24"/>
          <w:shd w:val="clear" w:color="auto" w:fill="FFFFFF" w:themeFill="background1"/>
        </w:rPr>
        <w:t>させ</w:t>
      </w:r>
      <w:r w:rsidRPr="000102FC">
        <w:rPr>
          <w:rFonts w:ascii="ＭＳ 明朝" w:eastAsia="ＭＳ 明朝" w:hAnsi="ＭＳ 明朝" w:hint="eastAsia"/>
          <w:sz w:val="24"/>
          <w:szCs w:val="24"/>
          <w:shd w:val="clear" w:color="auto" w:fill="FFFFFF" w:themeFill="background1"/>
        </w:rPr>
        <w:t>ること</w:t>
      </w:r>
      <w:r w:rsidR="000726EE" w:rsidRPr="000102FC">
        <w:rPr>
          <w:rFonts w:ascii="ＭＳ 明朝" w:eastAsia="ＭＳ 明朝" w:hAnsi="ＭＳ 明朝" w:hint="eastAsia"/>
          <w:sz w:val="24"/>
          <w:szCs w:val="24"/>
          <w:shd w:val="clear" w:color="auto" w:fill="FFFFFF" w:themeFill="background1"/>
        </w:rPr>
        <w:t>が</w:t>
      </w:r>
      <w:r w:rsidR="000726EE" w:rsidRPr="000102FC">
        <w:rPr>
          <w:rFonts w:ascii="ＭＳ 明朝" w:eastAsia="ＭＳ 明朝" w:hAnsi="ＭＳ 明朝"/>
          <w:sz w:val="24"/>
          <w:szCs w:val="24"/>
          <w:shd w:val="clear" w:color="auto" w:fill="FFFFFF" w:themeFill="background1"/>
        </w:rPr>
        <w:t>重要である。</w:t>
      </w:r>
      <w:r w:rsidR="00667523" w:rsidRPr="000102FC">
        <w:rPr>
          <w:rFonts w:ascii="ＭＳ 明朝" w:eastAsia="ＭＳ 明朝" w:hAnsi="ＭＳ 明朝" w:hint="eastAsia"/>
          <w:sz w:val="24"/>
          <w:szCs w:val="24"/>
          <w:shd w:val="clear" w:color="auto" w:fill="FFFFFF" w:themeFill="background1"/>
        </w:rPr>
        <w:t>この場合</w:t>
      </w:r>
      <w:r w:rsidRPr="000102FC">
        <w:rPr>
          <w:rFonts w:ascii="ＭＳ 明朝" w:eastAsia="ＭＳ 明朝" w:hAnsi="ＭＳ 明朝" w:hint="eastAsia"/>
          <w:sz w:val="24"/>
          <w:szCs w:val="24"/>
          <w:shd w:val="clear" w:color="auto" w:fill="FFFFFF" w:themeFill="background1"/>
        </w:rPr>
        <w:t>、</w:t>
      </w:r>
      <w:r w:rsidR="00061356" w:rsidRPr="000102FC">
        <w:rPr>
          <w:rFonts w:ascii="ＭＳ 明朝" w:eastAsia="ＭＳ 明朝" w:hAnsi="ＭＳ 明朝" w:hint="eastAsia"/>
          <w:sz w:val="24"/>
          <w:szCs w:val="24"/>
          <w:shd w:val="clear" w:color="auto" w:fill="FFFFFF" w:themeFill="background1"/>
        </w:rPr>
        <w:t>適</w:t>
      </w:r>
      <w:r w:rsidR="00667523" w:rsidRPr="000102FC">
        <w:rPr>
          <w:rFonts w:ascii="ＭＳ 明朝" w:eastAsia="ＭＳ 明朝" w:hAnsi="ＭＳ 明朝" w:hint="eastAsia"/>
          <w:sz w:val="24"/>
          <w:szCs w:val="24"/>
          <w:shd w:val="clear" w:color="auto" w:fill="FFFFFF" w:themeFill="background1"/>
        </w:rPr>
        <w:t>切に相談窓口</w:t>
      </w:r>
      <w:r w:rsidR="00061356" w:rsidRPr="000102FC">
        <w:rPr>
          <w:rFonts w:ascii="ＭＳ 明朝" w:eastAsia="ＭＳ 明朝" w:hAnsi="ＭＳ 明朝" w:hint="eastAsia"/>
          <w:sz w:val="24"/>
          <w:szCs w:val="24"/>
          <w:shd w:val="clear" w:color="auto" w:fill="FFFFFF" w:themeFill="background1"/>
        </w:rPr>
        <w:t>にアクセスでき、かつ相談をすることにより事案の改善・解決が図られる</w:t>
      </w:r>
      <w:r w:rsidR="00667523" w:rsidRPr="000102FC">
        <w:rPr>
          <w:rFonts w:ascii="ＭＳ 明朝" w:eastAsia="ＭＳ 明朝" w:hAnsi="ＭＳ 明朝" w:hint="eastAsia"/>
          <w:sz w:val="24"/>
          <w:szCs w:val="24"/>
          <w:shd w:val="clear" w:color="auto" w:fill="FFFFFF" w:themeFill="background1"/>
        </w:rPr>
        <w:t>ことが求められる。</w:t>
      </w:r>
    </w:p>
    <w:p w14:paraId="12C0FABE" w14:textId="2E0B7331" w:rsidR="000726EE" w:rsidRPr="000102FC" w:rsidRDefault="00667523" w:rsidP="003E0077">
      <w:pPr>
        <w:ind w:leftChars="400" w:left="84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その際には、</w:t>
      </w:r>
      <w:r w:rsidR="00774FB0" w:rsidRPr="000102FC">
        <w:rPr>
          <w:rFonts w:ascii="ＭＳ 明朝" w:eastAsia="ＭＳ 明朝" w:hAnsi="ＭＳ 明朝" w:hint="eastAsia"/>
          <w:sz w:val="24"/>
          <w:szCs w:val="24"/>
          <w:shd w:val="clear" w:color="auto" w:fill="FFFFFF" w:themeFill="background1"/>
        </w:rPr>
        <w:t>各地域において</w:t>
      </w:r>
      <w:r w:rsidR="00545A8F" w:rsidRPr="000102FC">
        <w:rPr>
          <w:rFonts w:ascii="ＭＳ 明朝" w:eastAsia="ＭＳ 明朝" w:hAnsi="ＭＳ 明朝" w:hint="eastAsia"/>
          <w:sz w:val="24"/>
          <w:szCs w:val="24"/>
          <w:shd w:val="clear" w:color="auto" w:fill="FFFFFF" w:themeFill="background1"/>
        </w:rPr>
        <w:t>限られた資源</w:t>
      </w:r>
      <w:r w:rsidR="002C7078" w:rsidRPr="000102FC">
        <w:rPr>
          <w:rFonts w:ascii="ＭＳ 明朝" w:eastAsia="ＭＳ 明朝" w:hAnsi="ＭＳ 明朝" w:hint="eastAsia"/>
          <w:sz w:val="24"/>
          <w:szCs w:val="24"/>
          <w:shd w:val="clear" w:color="auto" w:fill="FFFFFF" w:themeFill="background1"/>
        </w:rPr>
        <w:t>を効果的に活用する</w:t>
      </w:r>
      <w:r w:rsidR="00566827" w:rsidRPr="000102FC">
        <w:rPr>
          <w:rFonts w:ascii="ＭＳ 明朝" w:eastAsia="ＭＳ 明朝" w:hAnsi="ＭＳ 明朝" w:hint="eastAsia"/>
          <w:sz w:val="24"/>
          <w:szCs w:val="24"/>
          <w:shd w:val="clear" w:color="auto" w:fill="FFFFFF" w:themeFill="background1"/>
        </w:rPr>
        <w:t>必要があることも</w:t>
      </w:r>
      <w:r w:rsidR="002C7078" w:rsidRPr="000102FC">
        <w:rPr>
          <w:rFonts w:ascii="ＭＳ 明朝" w:eastAsia="ＭＳ 明朝" w:hAnsi="ＭＳ 明朝" w:hint="eastAsia"/>
          <w:sz w:val="24"/>
          <w:szCs w:val="24"/>
          <w:shd w:val="clear" w:color="auto" w:fill="FFFFFF" w:themeFill="background1"/>
        </w:rPr>
        <w:t>踏まえ、</w:t>
      </w:r>
      <w:r w:rsidR="003E0077" w:rsidRPr="000102FC">
        <w:rPr>
          <w:rFonts w:ascii="ＭＳ 明朝" w:eastAsia="ＭＳ 明朝" w:hAnsi="ＭＳ 明朝" w:hint="eastAsia"/>
          <w:sz w:val="24"/>
          <w:szCs w:val="24"/>
          <w:shd w:val="clear" w:color="auto" w:fill="FFFFFF" w:themeFill="background1"/>
        </w:rPr>
        <w:t>既存の機関等の</w:t>
      </w:r>
      <w:r w:rsidR="000726EE" w:rsidRPr="000102FC">
        <w:rPr>
          <w:rFonts w:ascii="ＭＳ 明朝" w:eastAsia="ＭＳ 明朝" w:hAnsi="ＭＳ 明朝" w:hint="eastAsia"/>
          <w:sz w:val="24"/>
          <w:szCs w:val="24"/>
          <w:shd w:val="clear" w:color="auto" w:fill="FFFFFF" w:themeFill="background1"/>
        </w:rPr>
        <w:t>機能の充実や効果的な連携など、地域の実情に応じ</w:t>
      </w:r>
      <w:r w:rsidR="00874743" w:rsidRPr="000102FC">
        <w:rPr>
          <w:rFonts w:ascii="ＭＳ 明朝" w:eastAsia="ＭＳ 明朝" w:hAnsi="ＭＳ 明朝" w:hint="eastAsia"/>
          <w:sz w:val="24"/>
          <w:szCs w:val="24"/>
          <w:shd w:val="clear" w:color="auto" w:fill="FFFFFF" w:themeFill="background1"/>
        </w:rPr>
        <w:t>てそれらの機関等の</w:t>
      </w:r>
      <w:r w:rsidR="000726EE" w:rsidRPr="000102FC">
        <w:rPr>
          <w:rFonts w:ascii="ＭＳ 明朝" w:eastAsia="ＭＳ 明朝" w:hAnsi="ＭＳ 明朝" w:hint="eastAsia"/>
          <w:sz w:val="24"/>
          <w:szCs w:val="24"/>
          <w:shd w:val="clear" w:color="auto" w:fill="FFFFFF" w:themeFill="background1"/>
        </w:rPr>
        <w:t>活用を図り、建設的な対話による相談事案の解決につなげていく</w:t>
      </w:r>
      <w:r w:rsidR="003E0077" w:rsidRPr="000102FC">
        <w:rPr>
          <w:rFonts w:ascii="ＭＳ 明朝" w:eastAsia="ＭＳ 明朝" w:hAnsi="ＭＳ 明朝" w:hint="eastAsia"/>
          <w:sz w:val="24"/>
          <w:szCs w:val="24"/>
          <w:shd w:val="clear" w:color="auto" w:fill="FFFFFF" w:themeFill="background1"/>
        </w:rPr>
        <w:t>よう、以下の</w:t>
      </w:r>
      <w:r w:rsidR="000726EE" w:rsidRPr="000102FC">
        <w:rPr>
          <w:rFonts w:ascii="ＭＳ 明朝" w:eastAsia="ＭＳ 明朝" w:hAnsi="ＭＳ 明朝" w:hint="eastAsia"/>
          <w:sz w:val="24"/>
          <w:szCs w:val="24"/>
          <w:shd w:val="clear" w:color="auto" w:fill="FFFFFF" w:themeFill="background1"/>
        </w:rPr>
        <w:t>方策を実施すべきである。</w:t>
      </w:r>
    </w:p>
    <w:p w14:paraId="105FF729" w14:textId="77777777" w:rsidR="000726EE" w:rsidRPr="000102FC" w:rsidRDefault="000726EE" w:rsidP="003E0077">
      <w:pPr>
        <w:rPr>
          <w:rFonts w:ascii="ＭＳ 明朝" w:eastAsia="ＭＳ 明朝" w:hAnsi="ＭＳ 明朝"/>
          <w:sz w:val="24"/>
          <w:szCs w:val="24"/>
          <w:shd w:val="clear" w:color="auto" w:fill="FFFFFF" w:themeFill="background1"/>
        </w:rPr>
      </w:pPr>
    </w:p>
    <w:p w14:paraId="4C9992D8" w14:textId="45A45150" w:rsidR="0004640F" w:rsidRPr="000102FC" w:rsidRDefault="008B3666" w:rsidP="00605687">
      <w:pPr>
        <w:pStyle w:val="3"/>
        <w:ind w:leftChars="0" w:left="422"/>
        <w:rPr>
          <w:sz w:val="24"/>
          <w:shd w:val="clear" w:color="auto" w:fill="FFFFFF" w:themeFill="background1"/>
        </w:rPr>
      </w:pPr>
      <w:r w:rsidRPr="000102FC">
        <w:rPr>
          <w:rFonts w:hint="eastAsia"/>
          <w:sz w:val="24"/>
          <w:shd w:val="clear" w:color="auto" w:fill="FFFFFF" w:themeFill="background1"/>
        </w:rPr>
        <w:t>（</w:t>
      </w:r>
      <w:r w:rsidR="000726EE" w:rsidRPr="000102FC">
        <w:rPr>
          <w:rFonts w:hint="eastAsia"/>
          <w:sz w:val="24"/>
          <w:shd w:val="clear" w:color="auto" w:fill="FFFFFF" w:themeFill="background1"/>
        </w:rPr>
        <w:t>ア</w:t>
      </w:r>
      <w:r w:rsidRPr="000102FC">
        <w:rPr>
          <w:rFonts w:hint="eastAsia"/>
          <w:sz w:val="24"/>
          <w:shd w:val="clear" w:color="auto" w:fill="FFFFFF" w:themeFill="background1"/>
        </w:rPr>
        <w:t>）</w:t>
      </w:r>
      <w:r w:rsidR="001D3BB2" w:rsidRPr="000102FC">
        <w:rPr>
          <w:rFonts w:hint="eastAsia"/>
          <w:sz w:val="24"/>
          <w:shd w:val="clear" w:color="auto" w:fill="FFFFFF" w:themeFill="background1"/>
        </w:rPr>
        <w:t>国・</w:t>
      </w:r>
      <w:r w:rsidR="001D3BB2" w:rsidRPr="000102FC">
        <w:rPr>
          <w:sz w:val="24"/>
          <w:shd w:val="clear" w:color="auto" w:fill="FFFFFF" w:themeFill="background1"/>
        </w:rPr>
        <w:t>地方公共団体の</w:t>
      </w:r>
      <w:r w:rsidR="001D3BB2" w:rsidRPr="000102FC">
        <w:rPr>
          <w:rFonts w:hint="eastAsia"/>
          <w:sz w:val="24"/>
          <w:shd w:val="clear" w:color="auto" w:fill="FFFFFF" w:themeFill="background1"/>
        </w:rPr>
        <w:t>役割分担の明確化</w:t>
      </w:r>
    </w:p>
    <w:p w14:paraId="3AA35617" w14:textId="0302E53C" w:rsidR="003E0077" w:rsidRPr="000102FC" w:rsidRDefault="003E0077" w:rsidP="003E0077">
      <w:pPr>
        <w:ind w:leftChars="400" w:left="108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04640F" w:rsidRPr="000102FC">
        <w:rPr>
          <w:rFonts w:ascii="ＭＳ 明朝" w:eastAsia="ＭＳ 明朝" w:hAnsi="ＭＳ 明朝" w:hint="eastAsia"/>
          <w:sz w:val="24"/>
          <w:szCs w:val="24"/>
          <w:shd w:val="clear" w:color="auto" w:fill="FFFFFF" w:themeFill="background1"/>
        </w:rPr>
        <w:t>各行政機関における取組を効</w:t>
      </w:r>
      <w:r w:rsidR="000726EE" w:rsidRPr="000102FC">
        <w:rPr>
          <w:rFonts w:ascii="ＭＳ 明朝" w:eastAsia="ＭＳ 明朝" w:hAnsi="ＭＳ 明朝" w:hint="eastAsia"/>
          <w:sz w:val="24"/>
          <w:szCs w:val="24"/>
          <w:shd w:val="clear" w:color="auto" w:fill="FFFFFF" w:themeFill="background1"/>
        </w:rPr>
        <w:t>果的に行うため</w:t>
      </w:r>
      <w:r w:rsidR="003379E7" w:rsidRPr="000102FC">
        <w:rPr>
          <w:rFonts w:ascii="ＭＳ 明朝" w:eastAsia="ＭＳ 明朝" w:hAnsi="ＭＳ 明朝" w:hint="eastAsia"/>
          <w:sz w:val="24"/>
          <w:szCs w:val="24"/>
          <w:shd w:val="clear" w:color="auto" w:fill="FFFFFF" w:themeFill="background1"/>
        </w:rPr>
        <w:t>には</w:t>
      </w:r>
      <w:r w:rsidR="000726EE" w:rsidRPr="000102FC">
        <w:rPr>
          <w:rFonts w:ascii="ＭＳ 明朝" w:eastAsia="ＭＳ 明朝" w:hAnsi="ＭＳ 明朝" w:hint="eastAsia"/>
          <w:sz w:val="24"/>
          <w:szCs w:val="24"/>
          <w:shd w:val="clear" w:color="auto" w:fill="FFFFFF" w:themeFill="background1"/>
        </w:rPr>
        <w:t>、</w:t>
      </w:r>
      <w:r w:rsidR="007655C8" w:rsidRPr="000102FC">
        <w:rPr>
          <w:rFonts w:ascii="ＭＳ 明朝" w:eastAsia="ＭＳ 明朝" w:hAnsi="ＭＳ 明朝" w:hint="eastAsia"/>
          <w:sz w:val="24"/>
          <w:szCs w:val="24"/>
          <w:shd w:val="clear" w:color="auto" w:fill="FFFFFF" w:themeFill="background1"/>
        </w:rPr>
        <w:t>それぞれの</w:t>
      </w:r>
      <w:r w:rsidR="003379E7" w:rsidRPr="000102FC">
        <w:rPr>
          <w:rFonts w:ascii="ＭＳ 明朝" w:eastAsia="ＭＳ 明朝" w:hAnsi="ＭＳ 明朝" w:hint="eastAsia"/>
          <w:sz w:val="24"/>
          <w:szCs w:val="24"/>
          <w:shd w:val="clear" w:color="auto" w:fill="FFFFFF" w:themeFill="background1"/>
        </w:rPr>
        <w:t>役割分担を</w:t>
      </w:r>
      <w:r w:rsidR="00976FA1" w:rsidRPr="000102FC">
        <w:rPr>
          <w:rFonts w:ascii="ＭＳ 明朝" w:eastAsia="ＭＳ 明朝" w:hAnsi="ＭＳ 明朝" w:hint="eastAsia"/>
          <w:sz w:val="24"/>
          <w:szCs w:val="24"/>
          <w:shd w:val="clear" w:color="auto" w:fill="FFFFFF" w:themeFill="background1"/>
        </w:rPr>
        <w:t>明確化</w:t>
      </w:r>
      <w:r w:rsidR="003379E7" w:rsidRPr="000102FC">
        <w:rPr>
          <w:rFonts w:ascii="ＭＳ 明朝" w:eastAsia="ＭＳ 明朝" w:hAnsi="ＭＳ 明朝" w:hint="eastAsia"/>
          <w:sz w:val="24"/>
          <w:szCs w:val="24"/>
          <w:shd w:val="clear" w:color="auto" w:fill="FFFFFF" w:themeFill="background1"/>
        </w:rPr>
        <w:t>することが有効</w:t>
      </w:r>
      <w:r w:rsidR="007655C8" w:rsidRPr="000102FC">
        <w:rPr>
          <w:rFonts w:ascii="ＭＳ 明朝" w:eastAsia="ＭＳ 明朝" w:hAnsi="ＭＳ 明朝" w:hint="eastAsia"/>
          <w:sz w:val="24"/>
          <w:szCs w:val="24"/>
          <w:shd w:val="clear" w:color="auto" w:fill="FFFFFF" w:themeFill="background1"/>
        </w:rPr>
        <w:t>である</w:t>
      </w:r>
      <w:r w:rsidR="003379E7" w:rsidRPr="000102FC">
        <w:rPr>
          <w:rFonts w:ascii="ＭＳ 明朝" w:eastAsia="ＭＳ 明朝" w:hAnsi="ＭＳ 明朝" w:hint="eastAsia"/>
          <w:sz w:val="24"/>
          <w:szCs w:val="24"/>
          <w:shd w:val="clear" w:color="auto" w:fill="FFFFFF" w:themeFill="background1"/>
        </w:rPr>
        <w:t>。このため、</w:t>
      </w:r>
      <w:r w:rsidR="00C455E3" w:rsidRPr="000102FC">
        <w:rPr>
          <w:rFonts w:ascii="ＭＳ 明朝" w:eastAsia="ＭＳ 明朝" w:hAnsi="ＭＳ 明朝" w:hint="eastAsia"/>
          <w:sz w:val="24"/>
          <w:szCs w:val="24"/>
          <w:shd w:val="clear" w:color="auto" w:fill="FFFFFF" w:themeFill="background1"/>
        </w:rPr>
        <w:t>地方公共団体の取組状況</w:t>
      </w:r>
      <w:r w:rsidR="000726EE" w:rsidRPr="000102FC">
        <w:rPr>
          <w:rFonts w:ascii="ＭＳ 明朝" w:eastAsia="ＭＳ 明朝" w:hAnsi="ＭＳ 明朝" w:hint="eastAsia"/>
          <w:sz w:val="24"/>
          <w:szCs w:val="24"/>
          <w:shd w:val="clear" w:color="auto" w:fill="FFFFFF" w:themeFill="background1"/>
        </w:rPr>
        <w:t>も踏まえつつ、</w:t>
      </w:r>
      <w:r w:rsidR="00A65593" w:rsidRPr="000102FC">
        <w:rPr>
          <w:rFonts w:ascii="ＭＳ 明朝" w:eastAsia="ＭＳ 明朝" w:hAnsi="ＭＳ 明朝" w:hint="eastAsia"/>
          <w:sz w:val="24"/>
          <w:szCs w:val="24"/>
          <w:shd w:val="clear" w:color="auto" w:fill="FFFFFF" w:themeFill="background1"/>
        </w:rPr>
        <w:t>それぞれの基本的な役割を示す</w:t>
      </w:r>
      <w:r w:rsidR="007F338A" w:rsidRPr="000102FC">
        <w:rPr>
          <w:rFonts w:ascii="ＭＳ 明朝" w:eastAsia="ＭＳ 明朝" w:hAnsi="ＭＳ 明朝" w:hint="eastAsia"/>
          <w:sz w:val="24"/>
          <w:szCs w:val="24"/>
          <w:shd w:val="clear" w:color="auto" w:fill="FFFFFF" w:themeFill="background1"/>
        </w:rPr>
        <w:t>べき</w:t>
      </w:r>
      <w:r w:rsidR="00A65593" w:rsidRPr="000102FC">
        <w:rPr>
          <w:rFonts w:ascii="ＭＳ 明朝" w:eastAsia="ＭＳ 明朝" w:hAnsi="ＭＳ 明朝" w:hint="eastAsia"/>
          <w:sz w:val="24"/>
          <w:szCs w:val="24"/>
          <w:shd w:val="clear" w:color="auto" w:fill="FFFFFF" w:themeFill="background1"/>
        </w:rPr>
        <w:t>である</w:t>
      </w:r>
      <w:r w:rsidR="0004640F" w:rsidRPr="000102FC">
        <w:rPr>
          <w:rFonts w:ascii="ＭＳ 明朝" w:eastAsia="ＭＳ 明朝" w:hAnsi="ＭＳ 明朝" w:hint="eastAsia"/>
          <w:sz w:val="24"/>
          <w:szCs w:val="24"/>
          <w:shd w:val="clear" w:color="auto" w:fill="FFFFFF" w:themeFill="background1"/>
        </w:rPr>
        <w:t>。</w:t>
      </w:r>
    </w:p>
    <w:p w14:paraId="272A803B" w14:textId="27480A8B" w:rsidR="003E0077" w:rsidRPr="000102FC" w:rsidRDefault="00874743" w:rsidP="003E0077">
      <w:pPr>
        <w:ind w:leftChars="500" w:left="105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lastRenderedPageBreak/>
        <w:t>この基本的な役割としては、</w:t>
      </w:r>
      <w:r w:rsidR="008B3666" w:rsidRPr="000102FC">
        <w:rPr>
          <w:rFonts w:ascii="ＭＳ 明朝" w:eastAsia="ＭＳ 明朝" w:hAnsi="ＭＳ 明朝" w:hint="eastAsia"/>
          <w:sz w:val="24"/>
          <w:szCs w:val="24"/>
          <w:shd w:val="clear" w:color="auto" w:fill="FFFFFF" w:themeFill="background1"/>
        </w:rPr>
        <w:t>例えば、</w:t>
      </w:r>
      <w:r w:rsidR="0004640F" w:rsidRPr="000102FC">
        <w:rPr>
          <w:rFonts w:ascii="ＭＳ 明朝" w:eastAsia="ＭＳ 明朝" w:hAnsi="ＭＳ 明朝" w:hint="eastAsia"/>
          <w:sz w:val="24"/>
          <w:szCs w:val="24"/>
          <w:shd w:val="clear" w:color="auto" w:fill="FFFFFF" w:themeFill="background1"/>
        </w:rPr>
        <w:t>市町村は最も身近な相談窓口を担うこと、都道府県は広域的な事案や専門性が求められる事案の解決、市町村への情報提供や技術的助言等の支援を行うこと、国は市町村や</w:t>
      </w:r>
      <w:r w:rsidR="0004640F" w:rsidRPr="000102FC">
        <w:rPr>
          <w:rFonts w:ascii="ＭＳ 明朝" w:eastAsia="ＭＳ 明朝" w:hAnsi="ＭＳ 明朝"/>
          <w:sz w:val="24"/>
          <w:szCs w:val="24"/>
          <w:shd w:val="clear" w:color="auto" w:fill="FFFFFF" w:themeFill="background1"/>
        </w:rPr>
        <w:t>都道府県の</w:t>
      </w:r>
      <w:r w:rsidR="0004640F" w:rsidRPr="000102FC">
        <w:rPr>
          <w:rFonts w:ascii="ＭＳ 明朝" w:eastAsia="ＭＳ 明朝" w:hAnsi="ＭＳ 明朝" w:hint="eastAsia"/>
          <w:sz w:val="24"/>
          <w:szCs w:val="24"/>
          <w:shd w:val="clear" w:color="auto" w:fill="FFFFFF" w:themeFill="background1"/>
        </w:rPr>
        <w:t>関係機関と連携しつつ、重層的な相談体制の一翼を担うことなど</w:t>
      </w:r>
      <w:r w:rsidR="00A65593" w:rsidRPr="000102FC">
        <w:rPr>
          <w:rFonts w:ascii="ＭＳ 明朝" w:eastAsia="ＭＳ 明朝" w:hAnsi="ＭＳ 明朝" w:hint="eastAsia"/>
          <w:sz w:val="24"/>
          <w:szCs w:val="24"/>
          <w:shd w:val="clear" w:color="auto" w:fill="FFFFFF" w:themeFill="background1"/>
        </w:rPr>
        <w:t>が考えられる</w:t>
      </w:r>
      <w:r w:rsidR="0004640F" w:rsidRPr="000102FC">
        <w:rPr>
          <w:rFonts w:ascii="ＭＳ 明朝" w:eastAsia="ＭＳ 明朝" w:hAnsi="ＭＳ 明朝" w:hint="eastAsia"/>
          <w:sz w:val="24"/>
          <w:szCs w:val="24"/>
          <w:shd w:val="clear" w:color="auto" w:fill="FFFFFF" w:themeFill="background1"/>
        </w:rPr>
        <w:t>。</w:t>
      </w:r>
    </w:p>
    <w:p w14:paraId="085A64F7" w14:textId="25C5C591" w:rsidR="006A2E6D" w:rsidRPr="000102FC" w:rsidRDefault="006A2E6D" w:rsidP="000B7A0F">
      <w:pPr>
        <w:rPr>
          <w:rFonts w:ascii="ＭＳ 明朝" w:eastAsia="ＭＳ 明朝" w:hAnsi="ＭＳ 明朝"/>
          <w:sz w:val="24"/>
          <w:szCs w:val="24"/>
          <w:shd w:val="clear" w:color="auto" w:fill="FFFFFF" w:themeFill="background1"/>
        </w:rPr>
      </w:pPr>
    </w:p>
    <w:p w14:paraId="0B4B0BBD" w14:textId="45E74D1B" w:rsidR="000B7A0F" w:rsidRPr="000102FC" w:rsidRDefault="000B7A0F" w:rsidP="000B7A0F">
      <w:pPr>
        <w:pStyle w:val="3"/>
        <w:ind w:leftChars="0" w:left="422"/>
        <w:rPr>
          <w:sz w:val="24"/>
          <w:shd w:val="clear" w:color="auto" w:fill="FFFFFF" w:themeFill="background1"/>
        </w:rPr>
      </w:pPr>
      <w:r w:rsidRPr="000102FC">
        <w:rPr>
          <w:rFonts w:hint="eastAsia"/>
          <w:sz w:val="24"/>
          <w:shd w:val="clear" w:color="auto" w:fill="FFFFFF" w:themeFill="background1"/>
        </w:rPr>
        <w:t>（イ）</w:t>
      </w:r>
      <w:r w:rsidR="00605687" w:rsidRPr="00F86C52">
        <w:rPr>
          <w:rFonts w:hint="eastAsia"/>
          <w:color w:val="FF0000"/>
          <w:sz w:val="24"/>
          <w:szCs w:val="24"/>
          <w:u w:val="single"/>
          <w:shd w:val="pct15" w:color="auto" w:fill="FFFFFF"/>
        </w:rPr>
        <w:t>ワンストップ相談窓口と</w:t>
      </w:r>
      <w:r w:rsidR="003173DD" w:rsidRPr="00F86C52">
        <w:rPr>
          <w:rFonts w:hint="eastAsia"/>
          <w:color w:val="FF0000"/>
          <w:sz w:val="24"/>
          <w:szCs w:val="24"/>
          <w:u w:val="single"/>
          <w:shd w:val="pct15" w:color="auto" w:fill="FFFFFF"/>
        </w:rPr>
        <w:t>担当課長連絡</w:t>
      </w:r>
      <w:r w:rsidR="00605687" w:rsidRPr="00F86C52">
        <w:rPr>
          <w:rFonts w:ascii="Arial" w:hAnsi="Arial" w:cs="Arial" w:hint="eastAsia"/>
          <w:color w:val="FF0000"/>
          <w:sz w:val="24"/>
          <w:szCs w:val="24"/>
          <w:u w:val="single"/>
          <w:shd w:val="pct15" w:color="auto" w:fill="FFFFFF"/>
        </w:rPr>
        <w:t>会議</w:t>
      </w:r>
      <w:r w:rsidRPr="00F86C52">
        <w:rPr>
          <w:rFonts w:hint="eastAsia"/>
          <w:strike/>
          <w:color w:val="FF0000"/>
          <w:sz w:val="24"/>
          <w:u w:val="single"/>
          <w:shd w:val="pct15" w:color="auto" w:fill="FFFFFF"/>
        </w:rPr>
        <w:t>相談</w:t>
      </w:r>
      <w:r w:rsidR="00DD4C06" w:rsidRPr="00F86C52">
        <w:rPr>
          <w:rFonts w:hint="eastAsia"/>
          <w:strike/>
          <w:color w:val="FF0000"/>
          <w:sz w:val="24"/>
          <w:u w:val="single"/>
          <w:shd w:val="pct15" w:color="auto" w:fill="FFFFFF"/>
        </w:rPr>
        <w:t>体制</w:t>
      </w:r>
      <w:r w:rsidRPr="00F86C52">
        <w:rPr>
          <w:rFonts w:hint="eastAsia"/>
          <w:strike/>
          <w:color w:val="FF0000"/>
          <w:sz w:val="24"/>
          <w:u w:val="single"/>
          <w:shd w:val="pct15" w:color="auto" w:fill="FFFFFF"/>
        </w:rPr>
        <w:t>の明確化</w:t>
      </w:r>
      <w:r w:rsidR="00F25B5D" w:rsidRPr="00F86C52">
        <w:rPr>
          <w:rFonts w:hint="eastAsia"/>
          <w:strike/>
          <w:color w:val="FF0000"/>
          <w:sz w:val="24"/>
          <w:u w:val="single"/>
          <w:shd w:val="pct15" w:color="auto" w:fill="FFFFFF"/>
        </w:rPr>
        <w:t>等</w:t>
      </w:r>
    </w:p>
    <w:p w14:paraId="590E0150" w14:textId="66747042" w:rsidR="000B7A0F" w:rsidRPr="000102FC" w:rsidRDefault="000B7A0F" w:rsidP="000B7A0F">
      <w:pPr>
        <w:ind w:leftChars="400" w:left="108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国</w:t>
      </w:r>
      <w:r w:rsidRPr="000102FC">
        <w:rPr>
          <w:rFonts w:ascii="ＭＳ 明朝" w:eastAsia="ＭＳ 明朝" w:hAnsi="ＭＳ 明朝"/>
          <w:sz w:val="24"/>
          <w:szCs w:val="24"/>
          <w:shd w:val="clear" w:color="auto" w:fill="FFFFFF" w:themeFill="background1"/>
        </w:rPr>
        <w:t>や地方公共団体</w:t>
      </w:r>
      <w:r w:rsidRPr="000102FC">
        <w:rPr>
          <w:rFonts w:ascii="ＭＳ 明朝" w:eastAsia="ＭＳ 明朝" w:hAnsi="ＭＳ 明朝" w:hint="eastAsia"/>
          <w:sz w:val="24"/>
          <w:szCs w:val="24"/>
          <w:shd w:val="clear" w:color="auto" w:fill="FFFFFF" w:themeFill="background1"/>
        </w:rPr>
        <w:t>は</w:t>
      </w:r>
      <w:r w:rsidRPr="000102FC">
        <w:rPr>
          <w:rFonts w:ascii="ＭＳ 明朝" w:eastAsia="ＭＳ 明朝" w:hAnsi="ＭＳ 明朝"/>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相談窓口</w:t>
      </w:r>
      <w:r w:rsidRPr="000102FC">
        <w:rPr>
          <w:rFonts w:ascii="ＭＳ 明朝" w:eastAsia="ＭＳ 明朝" w:hAnsi="ＭＳ 明朝"/>
          <w:sz w:val="24"/>
          <w:szCs w:val="24"/>
          <w:shd w:val="clear" w:color="auto" w:fill="FFFFFF" w:themeFill="background1"/>
        </w:rPr>
        <w:t>を</w:t>
      </w:r>
      <w:r w:rsidRPr="000102FC">
        <w:rPr>
          <w:rFonts w:ascii="ＭＳ 明朝" w:eastAsia="ＭＳ 明朝" w:hAnsi="ＭＳ 明朝" w:hint="eastAsia"/>
          <w:sz w:val="24"/>
          <w:szCs w:val="24"/>
          <w:shd w:val="clear" w:color="auto" w:fill="FFFFFF" w:themeFill="background1"/>
        </w:rPr>
        <w:t>分かりやすく</w:t>
      </w:r>
      <w:r w:rsidRPr="000102FC">
        <w:rPr>
          <w:rFonts w:ascii="ＭＳ 明朝" w:eastAsia="ＭＳ 明朝" w:hAnsi="ＭＳ 明朝"/>
          <w:sz w:val="24"/>
          <w:szCs w:val="24"/>
          <w:shd w:val="clear" w:color="auto" w:fill="FFFFFF" w:themeFill="background1"/>
        </w:rPr>
        <w:t>示す</w:t>
      </w:r>
      <w:r w:rsidR="000D2BE6" w:rsidRPr="00F86C52">
        <w:rPr>
          <w:rFonts w:ascii="ＭＳ 明朝" w:eastAsia="ＭＳ 明朝" w:hAnsi="ＭＳ 明朝"/>
          <w:b/>
          <w:color w:val="FF0000"/>
          <w:sz w:val="24"/>
          <w:szCs w:val="24"/>
          <w:u w:val="single"/>
          <w:shd w:val="pct15" w:color="auto" w:fill="FFFFFF"/>
        </w:rPr>
        <w:t>ことや事例の蓄積等を通じた円滑な相談対応の実施など、適切な相談機関へのアクセス向上のための情報提供等の取り組みを積極的に行うべきである。特に、国においては</w:t>
      </w:r>
      <w:r w:rsidR="00605687" w:rsidRPr="00F86C52">
        <w:rPr>
          <w:rFonts w:ascii="ＭＳ 明朝" w:eastAsia="ＭＳ 明朝" w:hAnsi="ＭＳ 明朝"/>
          <w:b/>
          <w:color w:val="FF0000"/>
          <w:sz w:val="24"/>
          <w:szCs w:val="24"/>
          <w:u w:val="single"/>
          <w:shd w:val="pct15" w:color="auto" w:fill="FFFFFF"/>
        </w:rPr>
        <w:t>ワンストップ相談窓口を設ける</w:t>
      </w:r>
      <w:r w:rsidR="000D2BE6" w:rsidRPr="00F86C52">
        <w:rPr>
          <w:rFonts w:ascii="ＭＳ 明朝" w:eastAsia="ＭＳ 明朝" w:hAnsi="ＭＳ 明朝"/>
          <w:b/>
          <w:color w:val="FF0000"/>
          <w:sz w:val="24"/>
          <w:szCs w:val="24"/>
          <w:u w:val="single"/>
          <w:shd w:val="pct15" w:color="auto" w:fill="FFFFFF"/>
        </w:rPr>
        <w:t>とともに、</w:t>
      </w:r>
      <w:r w:rsidR="007C3ECD" w:rsidRPr="00F86C52">
        <w:rPr>
          <w:rFonts w:ascii="ＭＳ 明朝" w:eastAsia="ＭＳ 明朝" w:hAnsi="ＭＳ 明朝" w:hint="eastAsia"/>
          <w:b/>
          <w:color w:val="FF0000"/>
          <w:sz w:val="24"/>
          <w:szCs w:val="24"/>
          <w:u w:val="single"/>
          <w:shd w:val="pct15" w:color="auto" w:fill="FFFFFF"/>
        </w:rPr>
        <w:t>事例の</w:t>
      </w:r>
      <w:r w:rsidR="00B84ED8" w:rsidRPr="00F86C52">
        <w:rPr>
          <w:rFonts w:ascii="ＭＳ 明朝" w:eastAsia="ＭＳ 明朝" w:hAnsi="ＭＳ 明朝" w:hint="eastAsia"/>
          <w:b/>
          <w:color w:val="FF0000"/>
          <w:sz w:val="24"/>
          <w:szCs w:val="24"/>
          <w:u w:val="single"/>
          <w:shd w:val="pct15" w:color="auto" w:fill="FFFFFF"/>
        </w:rPr>
        <w:t>蓄積</w:t>
      </w:r>
      <w:r w:rsidR="00605687" w:rsidRPr="00F86C52">
        <w:rPr>
          <w:rFonts w:ascii="ＭＳ 明朝" w:eastAsia="ＭＳ 明朝" w:hAnsi="ＭＳ 明朝" w:hint="eastAsia"/>
          <w:b/>
          <w:color w:val="FF0000"/>
          <w:sz w:val="24"/>
          <w:szCs w:val="24"/>
          <w:u w:val="single"/>
          <w:shd w:val="pct15" w:color="auto" w:fill="FFFFFF"/>
        </w:rPr>
        <w:t>を通して差別の解消を進めるために、新たに</w:t>
      </w:r>
      <w:r w:rsidR="003173DD" w:rsidRPr="00F86C52">
        <w:rPr>
          <w:rFonts w:ascii="ＭＳ 明朝" w:eastAsia="ＭＳ 明朝" w:hAnsi="ＭＳ 明朝" w:hint="eastAsia"/>
          <w:b/>
          <w:color w:val="FF0000"/>
          <w:sz w:val="24"/>
          <w:szCs w:val="24"/>
          <w:u w:val="single"/>
          <w:shd w:val="pct15" w:color="auto" w:fill="FFFFFF"/>
        </w:rPr>
        <w:t>担当課長</w:t>
      </w:r>
      <w:r w:rsidR="00605687" w:rsidRPr="00F86C52">
        <w:rPr>
          <w:rFonts w:ascii="ＭＳ 明朝" w:eastAsia="ＭＳ 明朝" w:hAnsi="ＭＳ 明朝" w:hint="eastAsia"/>
          <w:b/>
          <w:color w:val="FF0000"/>
          <w:sz w:val="24"/>
          <w:szCs w:val="24"/>
          <w:u w:val="single"/>
          <w:shd w:val="pct15" w:color="auto" w:fill="FFFFFF"/>
        </w:rPr>
        <w:t>連絡会議を創設し、定期的に相談事例の分析・公表等を行うべきである。</w:t>
      </w:r>
      <w:r w:rsidR="00B84ED8" w:rsidRPr="00F86C52">
        <w:rPr>
          <w:rFonts w:ascii="ＭＳ 明朝" w:eastAsia="ＭＳ 明朝" w:hAnsi="ＭＳ 明朝" w:hint="eastAsia"/>
          <w:b/>
          <w:strike/>
          <w:color w:val="FF0000"/>
          <w:sz w:val="24"/>
          <w:szCs w:val="24"/>
          <w:u w:val="single"/>
          <w:shd w:val="pct15" w:color="auto" w:fill="FFFFFF"/>
        </w:rPr>
        <w:t>等を</w:t>
      </w:r>
      <w:r w:rsidR="007C3ECD" w:rsidRPr="00F86C52">
        <w:rPr>
          <w:rFonts w:ascii="ＭＳ 明朝" w:eastAsia="ＭＳ 明朝" w:hAnsi="ＭＳ 明朝" w:hint="eastAsia"/>
          <w:b/>
          <w:strike/>
          <w:color w:val="FF0000"/>
          <w:sz w:val="24"/>
          <w:szCs w:val="24"/>
          <w:u w:val="single"/>
          <w:shd w:val="pct15" w:color="auto" w:fill="FFFFFF"/>
        </w:rPr>
        <w:t>通じた</w:t>
      </w:r>
      <w:r w:rsidR="00B84ED8" w:rsidRPr="00F86C52">
        <w:rPr>
          <w:rFonts w:ascii="ＭＳ 明朝" w:eastAsia="ＭＳ 明朝" w:hAnsi="ＭＳ 明朝" w:hint="eastAsia"/>
          <w:b/>
          <w:strike/>
          <w:color w:val="FF0000"/>
          <w:sz w:val="24"/>
          <w:szCs w:val="24"/>
          <w:u w:val="single"/>
          <w:shd w:val="pct15" w:color="auto" w:fill="FFFFFF"/>
        </w:rPr>
        <w:t>円滑な</w:t>
      </w:r>
      <w:r w:rsidR="007C3ECD" w:rsidRPr="00F86C52">
        <w:rPr>
          <w:rFonts w:ascii="ＭＳ 明朝" w:eastAsia="ＭＳ 明朝" w:hAnsi="ＭＳ 明朝" w:hint="eastAsia"/>
          <w:b/>
          <w:strike/>
          <w:color w:val="FF0000"/>
          <w:sz w:val="24"/>
          <w:szCs w:val="24"/>
          <w:u w:val="single"/>
          <w:shd w:val="pct15" w:color="auto" w:fill="FFFFFF"/>
        </w:rPr>
        <w:t>相談</w:t>
      </w:r>
      <w:r w:rsidR="00B84ED8" w:rsidRPr="00F86C52">
        <w:rPr>
          <w:rFonts w:ascii="ＭＳ 明朝" w:eastAsia="ＭＳ 明朝" w:hAnsi="ＭＳ 明朝" w:hint="eastAsia"/>
          <w:b/>
          <w:strike/>
          <w:color w:val="FF0000"/>
          <w:sz w:val="24"/>
          <w:szCs w:val="24"/>
          <w:u w:val="single"/>
          <w:shd w:val="pct15" w:color="auto" w:fill="FFFFFF"/>
        </w:rPr>
        <w:t>対応の実施</w:t>
      </w:r>
      <w:r w:rsidRPr="00F86C52">
        <w:rPr>
          <w:rFonts w:ascii="ＭＳ 明朝" w:eastAsia="ＭＳ 明朝" w:hAnsi="ＭＳ 明朝" w:hint="eastAsia"/>
          <w:b/>
          <w:strike/>
          <w:color w:val="FF0000"/>
          <w:sz w:val="24"/>
          <w:szCs w:val="24"/>
          <w:u w:val="single"/>
          <w:shd w:val="pct15" w:color="auto" w:fill="FFFFFF"/>
        </w:rPr>
        <w:t>など、適切な相談機関への</w:t>
      </w:r>
      <w:r w:rsidRPr="00F86C52">
        <w:rPr>
          <w:rFonts w:ascii="ＭＳ 明朝" w:eastAsia="ＭＳ 明朝" w:hAnsi="ＭＳ 明朝"/>
          <w:b/>
          <w:strike/>
          <w:color w:val="FF0000"/>
          <w:sz w:val="24"/>
          <w:szCs w:val="24"/>
          <w:u w:val="single"/>
          <w:shd w:val="pct15" w:color="auto" w:fill="FFFFFF"/>
        </w:rPr>
        <w:t>アクセス</w:t>
      </w:r>
      <w:r w:rsidRPr="00F86C52">
        <w:rPr>
          <w:rFonts w:ascii="ＭＳ 明朝" w:eastAsia="ＭＳ 明朝" w:hAnsi="ＭＳ 明朝" w:hint="eastAsia"/>
          <w:b/>
          <w:strike/>
          <w:color w:val="FF0000"/>
          <w:sz w:val="24"/>
          <w:szCs w:val="24"/>
          <w:u w:val="single"/>
          <w:shd w:val="pct15" w:color="auto" w:fill="FFFFFF"/>
        </w:rPr>
        <w:t>向上のための情報提供</w:t>
      </w:r>
      <w:r w:rsidR="00B84ED8" w:rsidRPr="00F86C52">
        <w:rPr>
          <w:rFonts w:ascii="ＭＳ 明朝" w:eastAsia="ＭＳ 明朝" w:hAnsi="ＭＳ 明朝" w:hint="eastAsia"/>
          <w:b/>
          <w:strike/>
          <w:color w:val="FF0000"/>
          <w:sz w:val="24"/>
          <w:szCs w:val="24"/>
          <w:u w:val="single"/>
          <w:shd w:val="pct15" w:color="auto" w:fill="FFFFFF"/>
        </w:rPr>
        <w:t>等の取組</w:t>
      </w:r>
      <w:r w:rsidRPr="00F86C52">
        <w:rPr>
          <w:rFonts w:ascii="ＭＳ 明朝" w:eastAsia="ＭＳ 明朝" w:hAnsi="ＭＳ 明朝" w:hint="eastAsia"/>
          <w:b/>
          <w:strike/>
          <w:color w:val="FF0000"/>
          <w:sz w:val="24"/>
          <w:szCs w:val="24"/>
          <w:u w:val="single"/>
          <w:shd w:val="pct15" w:color="auto" w:fill="FFFFFF"/>
        </w:rPr>
        <w:t>を積極的に行うべきである。その際には、</w:t>
      </w:r>
      <w:r w:rsidR="00605687" w:rsidRPr="00F86C52">
        <w:rPr>
          <w:rFonts w:ascii="ＭＳ 明朝" w:eastAsia="ＭＳ 明朝" w:hAnsi="ＭＳ 明朝" w:hint="eastAsia"/>
          <w:b/>
          <w:color w:val="FF0000"/>
          <w:sz w:val="24"/>
          <w:szCs w:val="24"/>
          <w:u w:val="single"/>
          <w:shd w:val="pct15" w:color="auto" w:fill="FFFFFF"/>
        </w:rPr>
        <w:t>相談対応においては</w:t>
      </w:r>
      <w:r w:rsidR="00605687">
        <w:rPr>
          <w:rFonts w:ascii="ＭＳ 明朝" w:eastAsia="ＭＳ 明朝" w:hAnsi="ＭＳ 明朝" w:hint="eastAsia"/>
          <w:sz w:val="24"/>
          <w:szCs w:val="24"/>
          <w:shd w:val="clear" w:color="auto" w:fill="FFFFFF" w:themeFill="background1"/>
        </w:rPr>
        <w:t>、</w:t>
      </w:r>
      <w:r w:rsidR="00F25B5D" w:rsidRPr="000102FC">
        <w:rPr>
          <w:rFonts w:ascii="ＭＳ 明朝" w:eastAsia="ＭＳ 明朝" w:hAnsi="ＭＳ 明朝" w:hint="eastAsia"/>
          <w:sz w:val="24"/>
          <w:szCs w:val="24"/>
          <w:shd w:val="clear" w:color="auto" w:fill="FFFFFF" w:themeFill="background1"/>
        </w:rPr>
        <w:t>意思疎通支援</w:t>
      </w:r>
      <w:r w:rsidR="00B84ED8" w:rsidRPr="000102FC">
        <w:rPr>
          <w:rFonts w:ascii="ＭＳ 明朝" w:eastAsia="ＭＳ 明朝" w:hAnsi="ＭＳ 明朝" w:hint="eastAsia"/>
          <w:sz w:val="24"/>
          <w:szCs w:val="24"/>
          <w:shd w:val="clear" w:color="auto" w:fill="FFFFFF" w:themeFill="background1"/>
        </w:rPr>
        <w:t>の下での</w:t>
      </w:r>
      <w:r w:rsidR="00F25B5D" w:rsidRPr="000102FC">
        <w:rPr>
          <w:rFonts w:ascii="ＭＳ 明朝" w:eastAsia="ＭＳ 明朝" w:hAnsi="ＭＳ 明朝" w:hint="eastAsia"/>
          <w:sz w:val="24"/>
          <w:szCs w:val="24"/>
          <w:shd w:val="clear" w:color="auto" w:fill="FFFFFF" w:themeFill="background1"/>
        </w:rPr>
        <w:t>相談やメールでの相談</w:t>
      </w:r>
      <w:r w:rsidR="00B84ED8" w:rsidRPr="000102FC">
        <w:rPr>
          <w:rFonts w:ascii="ＭＳ 明朝" w:eastAsia="ＭＳ 明朝" w:hAnsi="ＭＳ 明朝" w:hint="eastAsia"/>
          <w:sz w:val="24"/>
          <w:szCs w:val="24"/>
          <w:shd w:val="clear" w:color="auto" w:fill="FFFFFF" w:themeFill="background1"/>
        </w:rPr>
        <w:t>を可能とすること</w:t>
      </w:r>
      <w:r w:rsidR="00F25B5D" w:rsidRPr="000102FC">
        <w:rPr>
          <w:rFonts w:ascii="ＭＳ 明朝" w:eastAsia="ＭＳ 明朝" w:hAnsi="ＭＳ 明朝" w:hint="eastAsia"/>
          <w:sz w:val="24"/>
          <w:szCs w:val="24"/>
          <w:shd w:val="clear" w:color="auto" w:fill="FFFFFF" w:themeFill="background1"/>
        </w:rPr>
        <w:t>等</w:t>
      </w:r>
      <w:r w:rsidR="007C3ECD" w:rsidRPr="000102FC">
        <w:rPr>
          <w:rFonts w:ascii="ＭＳ 明朝" w:eastAsia="ＭＳ 明朝" w:hAnsi="ＭＳ 明朝" w:hint="eastAsia"/>
          <w:sz w:val="24"/>
          <w:szCs w:val="24"/>
          <w:shd w:val="clear" w:color="auto" w:fill="FFFFFF" w:themeFill="background1"/>
        </w:rPr>
        <w:t>につい</w:t>
      </w:r>
      <w:bookmarkStart w:id="0" w:name="_GoBack"/>
      <w:bookmarkEnd w:id="0"/>
      <w:r w:rsidR="007C3ECD" w:rsidRPr="000102FC">
        <w:rPr>
          <w:rFonts w:ascii="ＭＳ 明朝" w:eastAsia="ＭＳ 明朝" w:hAnsi="ＭＳ 明朝" w:hint="eastAsia"/>
          <w:sz w:val="24"/>
          <w:szCs w:val="24"/>
          <w:shd w:val="clear" w:color="auto" w:fill="FFFFFF" w:themeFill="background1"/>
        </w:rPr>
        <w:t>て</w:t>
      </w:r>
      <w:r w:rsidR="00F25B5D" w:rsidRPr="000102FC">
        <w:rPr>
          <w:rFonts w:ascii="ＭＳ 明朝" w:eastAsia="ＭＳ 明朝" w:hAnsi="ＭＳ 明朝" w:hint="eastAsia"/>
          <w:sz w:val="24"/>
          <w:szCs w:val="24"/>
          <w:shd w:val="clear" w:color="auto" w:fill="FFFFFF" w:themeFill="background1"/>
        </w:rPr>
        <w:t>配慮するとともに、</w:t>
      </w:r>
      <w:r w:rsidRPr="000102FC">
        <w:rPr>
          <w:rFonts w:ascii="ＭＳ 明朝" w:eastAsia="ＭＳ 明朝" w:hAnsi="ＭＳ 明朝" w:hint="eastAsia"/>
          <w:sz w:val="24"/>
          <w:szCs w:val="24"/>
          <w:shd w:val="clear" w:color="auto" w:fill="FFFFFF" w:themeFill="background1"/>
        </w:rPr>
        <w:t>相談窓口の特性に応じて、障害者等からの相談に加え、事業者からの相談についても対象とすることを明確化すべきである。</w:t>
      </w:r>
    </w:p>
    <w:p w14:paraId="7C2AABD8" w14:textId="4394F6DE" w:rsidR="00774FB0" w:rsidRPr="000102FC" w:rsidRDefault="00774FB0" w:rsidP="003E0077">
      <w:pPr>
        <w:ind w:leftChars="500" w:left="1050" w:firstLineChars="100" w:firstLine="240"/>
        <w:rPr>
          <w:rFonts w:ascii="ＭＳ 明朝" w:eastAsia="ＭＳ 明朝" w:hAnsi="ＭＳ 明朝"/>
          <w:sz w:val="24"/>
          <w:szCs w:val="24"/>
          <w:shd w:val="clear" w:color="auto" w:fill="FFFFFF" w:themeFill="background1"/>
        </w:rPr>
      </w:pPr>
    </w:p>
    <w:p w14:paraId="6015DABC" w14:textId="54CFB916" w:rsidR="002D028E" w:rsidRPr="000102FC" w:rsidRDefault="00D60B69" w:rsidP="000B7A0F">
      <w:pPr>
        <w:pStyle w:val="3"/>
        <w:ind w:leftChars="0" w:left="422"/>
        <w:rPr>
          <w:sz w:val="24"/>
          <w:shd w:val="clear" w:color="auto" w:fill="FFFFFF" w:themeFill="background1"/>
        </w:rPr>
      </w:pPr>
      <w:r w:rsidRPr="000102FC">
        <w:rPr>
          <w:rFonts w:hint="eastAsia"/>
          <w:sz w:val="24"/>
          <w:shd w:val="clear" w:color="auto" w:fill="FFFFFF" w:themeFill="background1"/>
        </w:rPr>
        <w:t>（</w:t>
      </w:r>
      <w:r w:rsidR="000B7A0F" w:rsidRPr="000102FC">
        <w:rPr>
          <w:rFonts w:hint="eastAsia"/>
          <w:sz w:val="24"/>
          <w:shd w:val="clear" w:color="auto" w:fill="FFFFFF" w:themeFill="background1"/>
        </w:rPr>
        <w:t>ウ</w:t>
      </w:r>
      <w:r w:rsidR="002D028E" w:rsidRPr="000102FC">
        <w:rPr>
          <w:rFonts w:hint="eastAsia"/>
          <w:sz w:val="24"/>
          <w:shd w:val="clear" w:color="auto" w:fill="FFFFFF" w:themeFill="background1"/>
        </w:rPr>
        <w:t>）都道府県による広域的</w:t>
      </w:r>
      <w:r w:rsidR="00874743" w:rsidRPr="000102FC">
        <w:rPr>
          <w:rFonts w:hint="eastAsia"/>
          <w:sz w:val="24"/>
          <w:shd w:val="clear" w:color="auto" w:fill="FFFFFF" w:themeFill="background1"/>
        </w:rPr>
        <w:t>・専門的</w:t>
      </w:r>
      <w:r w:rsidR="002D028E" w:rsidRPr="000102FC">
        <w:rPr>
          <w:rFonts w:hint="eastAsia"/>
          <w:sz w:val="24"/>
          <w:shd w:val="clear" w:color="auto" w:fill="FFFFFF" w:themeFill="background1"/>
        </w:rPr>
        <w:t>な支援</w:t>
      </w:r>
      <w:r w:rsidR="00874743" w:rsidRPr="000102FC">
        <w:rPr>
          <w:rFonts w:hint="eastAsia"/>
          <w:sz w:val="24"/>
          <w:shd w:val="clear" w:color="auto" w:fill="FFFFFF" w:themeFill="background1"/>
        </w:rPr>
        <w:t>の充実</w:t>
      </w:r>
    </w:p>
    <w:p w14:paraId="41755296" w14:textId="1CE0DA7E" w:rsidR="00A65593" w:rsidRPr="000102FC" w:rsidRDefault="003E0077" w:rsidP="008B06F1">
      <w:pPr>
        <w:ind w:leftChars="427" w:left="1137"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04640F" w:rsidRPr="000102FC">
        <w:rPr>
          <w:rFonts w:ascii="ＭＳ 明朝" w:eastAsia="ＭＳ 明朝" w:hAnsi="ＭＳ 明朝" w:hint="eastAsia"/>
          <w:sz w:val="24"/>
          <w:szCs w:val="24"/>
          <w:shd w:val="clear" w:color="auto" w:fill="FFFFFF" w:themeFill="background1"/>
        </w:rPr>
        <w:t>都道府県</w:t>
      </w:r>
      <w:r w:rsidR="00A16102" w:rsidRPr="000102FC">
        <w:rPr>
          <w:rFonts w:ascii="ＭＳ 明朝" w:eastAsia="ＭＳ 明朝" w:hAnsi="ＭＳ 明朝" w:hint="eastAsia"/>
          <w:sz w:val="24"/>
          <w:szCs w:val="24"/>
          <w:shd w:val="clear" w:color="auto" w:fill="FFFFFF" w:themeFill="background1"/>
        </w:rPr>
        <w:t>がその</w:t>
      </w:r>
      <w:r w:rsidR="00976FA1" w:rsidRPr="000102FC">
        <w:rPr>
          <w:rFonts w:ascii="ＭＳ 明朝" w:eastAsia="ＭＳ 明朝" w:hAnsi="ＭＳ 明朝" w:hint="eastAsia"/>
          <w:sz w:val="24"/>
          <w:szCs w:val="24"/>
          <w:shd w:val="clear" w:color="auto" w:fill="FFFFFF" w:themeFill="background1"/>
        </w:rPr>
        <w:t>役割を踏まえた</w:t>
      </w:r>
      <w:r w:rsidR="0004640F" w:rsidRPr="000102FC">
        <w:rPr>
          <w:rFonts w:ascii="ＭＳ 明朝" w:eastAsia="ＭＳ 明朝" w:hAnsi="ＭＳ 明朝" w:hint="eastAsia"/>
          <w:sz w:val="24"/>
          <w:szCs w:val="24"/>
          <w:shd w:val="clear" w:color="auto" w:fill="FFFFFF" w:themeFill="background1"/>
        </w:rPr>
        <w:t>広域的・</w:t>
      </w:r>
      <w:r w:rsidR="0004640F" w:rsidRPr="000102FC">
        <w:rPr>
          <w:rFonts w:ascii="ＭＳ 明朝" w:eastAsia="ＭＳ 明朝" w:hAnsi="ＭＳ 明朝"/>
          <w:sz w:val="24"/>
          <w:szCs w:val="24"/>
          <w:shd w:val="clear" w:color="auto" w:fill="FFFFFF" w:themeFill="background1"/>
        </w:rPr>
        <w:t>専門的</w:t>
      </w:r>
      <w:r w:rsidR="00D60B69" w:rsidRPr="000102FC">
        <w:rPr>
          <w:rFonts w:ascii="ＭＳ 明朝" w:eastAsia="ＭＳ 明朝" w:hAnsi="ＭＳ 明朝" w:hint="eastAsia"/>
          <w:sz w:val="24"/>
          <w:szCs w:val="24"/>
          <w:shd w:val="clear" w:color="auto" w:fill="FFFFFF" w:themeFill="background1"/>
        </w:rPr>
        <w:t>な支援として、一部の都道府県において</w:t>
      </w:r>
      <w:r w:rsidR="0004640F" w:rsidRPr="000102FC">
        <w:rPr>
          <w:rFonts w:ascii="ＭＳ 明朝" w:eastAsia="ＭＳ 明朝" w:hAnsi="ＭＳ 明朝" w:hint="eastAsia"/>
          <w:sz w:val="24"/>
          <w:szCs w:val="24"/>
          <w:shd w:val="clear" w:color="auto" w:fill="FFFFFF" w:themeFill="background1"/>
        </w:rPr>
        <w:t>既に配置されている広域支援相談</w:t>
      </w:r>
      <w:r w:rsidR="00D60B69" w:rsidRPr="000102FC">
        <w:rPr>
          <w:rFonts w:ascii="ＭＳ 明朝" w:eastAsia="ＭＳ 明朝" w:hAnsi="ＭＳ 明朝" w:hint="eastAsia"/>
          <w:sz w:val="24"/>
          <w:szCs w:val="24"/>
          <w:shd w:val="clear" w:color="auto" w:fill="FFFFFF" w:themeFill="background1"/>
        </w:rPr>
        <w:t>員等について、地域の実情に応じた配置を促すことを検討す</w:t>
      </w:r>
      <w:r w:rsidR="000222BE" w:rsidRPr="000102FC">
        <w:rPr>
          <w:rFonts w:ascii="ＭＳ 明朝" w:eastAsia="ＭＳ 明朝" w:hAnsi="ＭＳ 明朝" w:hint="eastAsia"/>
          <w:sz w:val="24"/>
          <w:szCs w:val="24"/>
          <w:shd w:val="clear" w:color="auto" w:fill="FFFFFF" w:themeFill="background1"/>
        </w:rPr>
        <w:t>べきである</w:t>
      </w:r>
      <w:r w:rsidR="00AB7838" w:rsidRPr="000102FC">
        <w:rPr>
          <w:rFonts w:ascii="ＭＳ 明朝" w:eastAsia="ＭＳ 明朝" w:hAnsi="ＭＳ 明朝" w:hint="eastAsia"/>
          <w:sz w:val="24"/>
          <w:szCs w:val="24"/>
          <w:shd w:val="clear" w:color="auto" w:fill="FFFFFF" w:themeFill="background1"/>
        </w:rPr>
        <w:t>。</w:t>
      </w:r>
    </w:p>
    <w:p w14:paraId="4CEE1ABC" w14:textId="28B12C8A" w:rsidR="002D028E" w:rsidRPr="000102FC" w:rsidRDefault="002D028E" w:rsidP="002D028E">
      <w:pPr>
        <w:rPr>
          <w:rFonts w:ascii="ＭＳ 明朝" w:eastAsia="ＭＳ 明朝" w:hAnsi="ＭＳ 明朝"/>
          <w:sz w:val="24"/>
          <w:szCs w:val="24"/>
          <w:shd w:val="clear" w:color="auto" w:fill="FFFFFF" w:themeFill="background1"/>
        </w:rPr>
      </w:pPr>
    </w:p>
    <w:p w14:paraId="3006859F" w14:textId="37C92D69" w:rsidR="00F32426" w:rsidRPr="000102FC" w:rsidRDefault="00F32426" w:rsidP="00F32426">
      <w:pPr>
        <w:pStyle w:val="3"/>
        <w:ind w:leftChars="0" w:left="422"/>
        <w:rPr>
          <w:sz w:val="24"/>
          <w:shd w:val="clear" w:color="auto" w:fill="FFFFFF" w:themeFill="background1"/>
        </w:rPr>
      </w:pPr>
      <w:r w:rsidRPr="000102FC">
        <w:rPr>
          <w:rFonts w:hint="eastAsia"/>
          <w:sz w:val="24"/>
          <w:shd w:val="clear" w:color="auto" w:fill="FFFFFF" w:themeFill="background1"/>
        </w:rPr>
        <w:t>（エ）相談対応を担う人材</w:t>
      </w:r>
      <w:r w:rsidR="00736ECA" w:rsidRPr="000102FC">
        <w:rPr>
          <w:rFonts w:hint="eastAsia"/>
          <w:sz w:val="24"/>
          <w:shd w:val="clear" w:color="auto" w:fill="FFFFFF" w:themeFill="background1"/>
        </w:rPr>
        <w:t>の</w:t>
      </w:r>
      <w:r w:rsidRPr="000102FC">
        <w:rPr>
          <w:rFonts w:hint="eastAsia"/>
          <w:sz w:val="24"/>
          <w:shd w:val="clear" w:color="auto" w:fill="FFFFFF" w:themeFill="background1"/>
        </w:rPr>
        <w:t>育成</w:t>
      </w:r>
    </w:p>
    <w:p w14:paraId="2ABF51DA" w14:textId="24733365" w:rsidR="00F32426" w:rsidRPr="000102FC" w:rsidRDefault="00F32426" w:rsidP="00F32426">
      <w:pPr>
        <w:ind w:leftChars="406" w:left="1134" w:hangingChars="117" w:hanging="281"/>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CD3ABC" w:rsidRPr="000102FC">
        <w:rPr>
          <w:rFonts w:ascii="ＭＳ 明朝" w:eastAsia="ＭＳ 明朝" w:hAnsi="ＭＳ 明朝" w:hint="eastAsia"/>
          <w:sz w:val="24"/>
          <w:szCs w:val="24"/>
          <w:shd w:val="clear" w:color="auto" w:fill="FFFFFF" w:themeFill="background1"/>
        </w:rPr>
        <w:t>合理的配慮の提供に係る助言</w:t>
      </w:r>
      <w:r w:rsidR="0024326F" w:rsidRPr="000102FC">
        <w:rPr>
          <w:rFonts w:ascii="ＭＳ 明朝" w:eastAsia="ＭＳ 明朝" w:hAnsi="ＭＳ 明朝" w:hint="eastAsia"/>
          <w:sz w:val="24"/>
          <w:szCs w:val="24"/>
          <w:shd w:val="clear" w:color="auto" w:fill="FFFFFF" w:themeFill="background1"/>
        </w:rPr>
        <w:t>、調整</w:t>
      </w:r>
      <w:r w:rsidR="00CD3ABC" w:rsidRPr="000102FC">
        <w:rPr>
          <w:rFonts w:ascii="ＭＳ 明朝" w:eastAsia="ＭＳ 明朝" w:hAnsi="ＭＳ 明朝" w:hint="eastAsia"/>
          <w:sz w:val="24"/>
          <w:szCs w:val="24"/>
          <w:shd w:val="clear" w:color="auto" w:fill="FFFFFF" w:themeFill="background1"/>
        </w:rPr>
        <w:t>等を含めた</w:t>
      </w:r>
      <w:r w:rsidRPr="000102FC">
        <w:rPr>
          <w:rFonts w:ascii="ＭＳ 明朝" w:eastAsia="ＭＳ 明朝" w:hAnsi="ＭＳ 明朝" w:hint="eastAsia"/>
          <w:sz w:val="24"/>
          <w:szCs w:val="24"/>
          <w:shd w:val="clear" w:color="auto" w:fill="FFFFFF" w:themeFill="background1"/>
        </w:rPr>
        <w:t>関係機関等にお</w:t>
      </w:r>
      <w:r w:rsidR="00EF2EAC" w:rsidRPr="000102FC">
        <w:rPr>
          <w:rFonts w:ascii="ＭＳ 明朝" w:eastAsia="ＭＳ 明朝" w:hAnsi="ＭＳ 明朝" w:hint="eastAsia"/>
          <w:sz w:val="24"/>
          <w:szCs w:val="24"/>
          <w:shd w:val="clear" w:color="auto" w:fill="FFFFFF" w:themeFill="background1"/>
        </w:rPr>
        <w:t>ける適切な</w:t>
      </w:r>
      <w:r w:rsidRPr="000102FC">
        <w:rPr>
          <w:rFonts w:ascii="ＭＳ 明朝" w:eastAsia="ＭＳ 明朝" w:hAnsi="ＭＳ 明朝" w:hint="eastAsia"/>
          <w:sz w:val="24"/>
          <w:szCs w:val="24"/>
          <w:shd w:val="clear" w:color="auto" w:fill="FFFFFF" w:themeFill="background1"/>
        </w:rPr>
        <w:t>相談対応</w:t>
      </w:r>
      <w:r w:rsidR="00EF2EAC" w:rsidRPr="000102FC">
        <w:rPr>
          <w:rFonts w:ascii="ＭＳ 明朝" w:eastAsia="ＭＳ 明朝" w:hAnsi="ＭＳ 明朝" w:hint="eastAsia"/>
          <w:sz w:val="24"/>
          <w:szCs w:val="24"/>
          <w:shd w:val="clear" w:color="auto" w:fill="FFFFFF" w:themeFill="background1"/>
        </w:rPr>
        <w:t>や</w:t>
      </w:r>
      <w:r w:rsidRPr="000102FC">
        <w:rPr>
          <w:rFonts w:ascii="ＭＳ 明朝" w:eastAsia="ＭＳ 明朝" w:hAnsi="ＭＳ 明朝" w:hint="eastAsia"/>
          <w:sz w:val="24"/>
          <w:szCs w:val="24"/>
          <w:shd w:val="clear" w:color="auto" w:fill="FFFFFF" w:themeFill="background1"/>
        </w:rPr>
        <w:t>、障害者差別に関する事案の効果的な解決が図られるよう、</w:t>
      </w:r>
      <w:r w:rsidR="00736ECA" w:rsidRPr="000102FC">
        <w:rPr>
          <w:rFonts w:ascii="ＭＳ 明朝" w:eastAsia="ＭＳ 明朝" w:hAnsi="ＭＳ 明朝" w:hint="eastAsia"/>
          <w:sz w:val="24"/>
          <w:szCs w:val="24"/>
          <w:shd w:val="clear" w:color="auto" w:fill="FFFFFF" w:themeFill="background1"/>
        </w:rPr>
        <w:t>広域支援相談員その他の相談対応を担う者に対する研修等を実施することにより、</w:t>
      </w:r>
      <w:r w:rsidR="00C63400" w:rsidRPr="000102FC">
        <w:rPr>
          <w:rFonts w:ascii="ＭＳ 明朝" w:eastAsia="ＭＳ 明朝" w:hAnsi="ＭＳ 明朝" w:hint="eastAsia"/>
          <w:sz w:val="24"/>
          <w:szCs w:val="24"/>
          <w:shd w:val="clear" w:color="auto" w:fill="FFFFFF" w:themeFill="background1"/>
        </w:rPr>
        <w:t>人材の育成を図</w:t>
      </w:r>
      <w:r w:rsidR="00736ECA" w:rsidRPr="000102FC">
        <w:rPr>
          <w:rFonts w:ascii="ＭＳ 明朝" w:eastAsia="ＭＳ 明朝" w:hAnsi="ＭＳ 明朝" w:hint="eastAsia"/>
          <w:sz w:val="24"/>
          <w:szCs w:val="24"/>
          <w:shd w:val="clear" w:color="auto" w:fill="FFFFFF" w:themeFill="background1"/>
        </w:rPr>
        <w:t>るべきである。</w:t>
      </w:r>
    </w:p>
    <w:p w14:paraId="5128ACFE" w14:textId="77777777" w:rsidR="00F32426" w:rsidRPr="000102FC" w:rsidRDefault="00F32426" w:rsidP="002D028E">
      <w:pPr>
        <w:rPr>
          <w:rFonts w:ascii="ＭＳ 明朝" w:eastAsia="ＭＳ 明朝" w:hAnsi="ＭＳ 明朝"/>
          <w:sz w:val="24"/>
          <w:szCs w:val="24"/>
          <w:shd w:val="clear" w:color="auto" w:fill="FFFFFF" w:themeFill="background1"/>
        </w:rPr>
      </w:pPr>
    </w:p>
    <w:p w14:paraId="65847AC2" w14:textId="2A0C8698" w:rsidR="002D028E" w:rsidRPr="000102FC" w:rsidRDefault="00D60B69" w:rsidP="002D028E">
      <w:pPr>
        <w:pStyle w:val="3"/>
        <w:ind w:leftChars="0" w:left="422"/>
        <w:rPr>
          <w:sz w:val="24"/>
          <w:shd w:val="clear" w:color="auto" w:fill="FFFFFF" w:themeFill="background1"/>
        </w:rPr>
      </w:pPr>
      <w:r w:rsidRPr="000102FC">
        <w:rPr>
          <w:rFonts w:hint="eastAsia"/>
          <w:sz w:val="24"/>
          <w:shd w:val="clear" w:color="auto" w:fill="FFFFFF" w:themeFill="background1"/>
        </w:rPr>
        <w:t>（</w:t>
      </w:r>
      <w:r w:rsidR="00736ECA" w:rsidRPr="000102FC">
        <w:rPr>
          <w:rFonts w:hint="eastAsia"/>
          <w:sz w:val="24"/>
          <w:shd w:val="clear" w:color="auto" w:fill="FFFFFF" w:themeFill="background1"/>
        </w:rPr>
        <w:t>オ</w:t>
      </w:r>
      <w:r w:rsidR="002D028E" w:rsidRPr="000102FC">
        <w:rPr>
          <w:rFonts w:hint="eastAsia"/>
          <w:sz w:val="24"/>
          <w:shd w:val="clear" w:color="auto" w:fill="FFFFFF" w:themeFill="background1"/>
        </w:rPr>
        <w:t>）</w:t>
      </w:r>
      <w:r w:rsidR="00015233" w:rsidRPr="000102FC">
        <w:rPr>
          <w:rFonts w:hint="eastAsia"/>
          <w:sz w:val="24"/>
          <w:shd w:val="clear" w:color="auto" w:fill="FFFFFF" w:themeFill="background1"/>
        </w:rPr>
        <w:t>国・地方公共団体の</w:t>
      </w:r>
      <w:r w:rsidR="002D028E" w:rsidRPr="000102FC">
        <w:rPr>
          <w:rFonts w:hint="eastAsia"/>
          <w:sz w:val="24"/>
          <w:shd w:val="clear" w:color="auto" w:fill="FFFFFF" w:themeFill="background1"/>
        </w:rPr>
        <w:t>関係機関の効果的な連携</w:t>
      </w:r>
    </w:p>
    <w:p w14:paraId="266643DD" w14:textId="72759E00" w:rsidR="00A16102" w:rsidRPr="000102FC" w:rsidRDefault="00007F30" w:rsidP="00ED0124">
      <w:pPr>
        <w:ind w:leftChars="400" w:left="108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D60B69" w:rsidRPr="000102FC">
        <w:rPr>
          <w:rFonts w:ascii="ＭＳ 明朝" w:eastAsia="ＭＳ 明朝" w:hAnsi="ＭＳ 明朝" w:hint="eastAsia"/>
          <w:sz w:val="24"/>
          <w:szCs w:val="24"/>
          <w:shd w:val="clear" w:color="auto" w:fill="FFFFFF" w:themeFill="background1"/>
        </w:rPr>
        <w:t>国と地方公共団体</w:t>
      </w:r>
      <w:r w:rsidR="00976FA1" w:rsidRPr="000102FC">
        <w:rPr>
          <w:rFonts w:ascii="ＭＳ 明朝" w:eastAsia="ＭＳ 明朝" w:hAnsi="ＭＳ 明朝" w:hint="eastAsia"/>
          <w:sz w:val="24"/>
          <w:szCs w:val="24"/>
          <w:shd w:val="clear" w:color="auto" w:fill="FFFFFF" w:themeFill="background1"/>
        </w:rPr>
        <w:t>の</w:t>
      </w:r>
      <w:r w:rsidR="00D60B69" w:rsidRPr="000102FC">
        <w:rPr>
          <w:rFonts w:ascii="ＭＳ 明朝" w:eastAsia="ＭＳ 明朝" w:hAnsi="ＭＳ 明朝" w:hint="eastAsia"/>
          <w:sz w:val="24"/>
          <w:szCs w:val="24"/>
          <w:shd w:val="clear" w:color="auto" w:fill="FFFFFF" w:themeFill="background1"/>
        </w:rPr>
        <w:t>効果的</w:t>
      </w:r>
      <w:r w:rsidR="00976FA1" w:rsidRPr="000102FC">
        <w:rPr>
          <w:rFonts w:ascii="ＭＳ 明朝" w:eastAsia="ＭＳ 明朝" w:hAnsi="ＭＳ 明朝" w:hint="eastAsia"/>
          <w:sz w:val="24"/>
          <w:szCs w:val="24"/>
          <w:shd w:val="clear" w:color="auto" w:fill="FFFFFF" w:themeFill="background1"/>
        </w:rPr>
        <w:t>な</w:t>
      </w:r>
      <w:r w:rsidR="00D60B69" w:rsidRPr="000102FC">
        <w:rPr>
          <w:rFonts w:ascii="ＭＳ 明朝" w:eastAsia="ＭＳ 明朝" w:hAnsi="ＭＳ 明朝" w:hint="eastAsia"/>
          <w:sz w:val="24"/>
          <w:szCs w:val="24"/>
          <w:shd w:val="clear" w:color="auto" w:fill="FFFFFF" w:themeFill="background1"/>
        </w:rPr>
        <w:t>連携によ</w:t>
      </w:r>
      <w:r w:rsidR="00976FA1" w:rsidRPr="000102FC">
        <w:rPr>
          <w:rFonts w:ascii="ＭＳ 明朝" w:eastAsia="ＭＳ 明朝" w:hAnsi="ＭＳ 明朝" w:hint="eastAsia"/>
          <w:sz w:val="24"/>
          <w:szCs w:val="24"/>
          <w:shd w:val="clear" w:color="auto" w:fill="FFFFFF" w:themeFill="background1"/>
        </w:rPr>
        <w:t>る</w:t>
      </w:r>
      <w:r w:rsidR="00D60B69" w:rsidRPr="000102FC">
        <w:rPr>
          <w:rFonts w:ascii="ＭＳ 明朝" w:eastAsia="ＭＳ 明朝" w:hAnsi="ＭＳ 明朝" w:hint="eastAsia"/>
          <w:sz w:val="24"/>
          <w:szCs w:val="24"/>
          <w:shd w:val="clear" w:color="auto" w:fill="FFFFFF" w:themeFill="background1"/>
        </w:rPr>
        <w:t>、障害者差別の</w:t>
      </w:r>
      <w:r w:rsidR="008A63BB" w:rsidRPr="000102FC">
        <w:rPr>
          <w:rFonts w:ascii="ＭＳ 明朝" w:eastAsia="ＭＳ 明朝" w:hAnsi="ＭＳ 明朝" w:hint="eastAsia"/>
          <w:sz w:val="24"/>
          <w:szCs w:val="24"/>
          <w:shd w:val="clear" w:color="auto" w:fill="FFFFFF" w:themeFill="background1"/>
        </w:rPr>
        <w:t>解消</w:t>
      </w:r>
      <w:r w:rsidR="00D60B69" w:rsidRPr="000102FC">
        <w:rPr>
          <w:rFonts w:ascii="ＭＳ 明朝" w:eastAsia="ＭＳ 明朝" w:hAnsi="ＭＳ 明朝" w:hint="eastAsia"/>
          <w:sz w:val="24"/>
          <w:szCs w:val="24"/>
          <w:shd w:val="clear" w:color="auto" w:fill="FFFFFF" w:themeFill="background1"/>
        </w:rPr>
        <w:t>に向けた</w:t>
      </w:r>
      <w:r w:rsidR="008A63BB" w:rsidRPr="000102FC">
        <w:rPr>
          <w:rFonts w:ascii="ＭＳ 明朝" w:eastAsia="ＭＳ 明朝" w:hAnsi="ＭＳ 明朝" w:hint="eastAsia"/>
          <w:sz w:val="24"/>
          <w:szCs w:val="24"/>
          <w:shd w:val="clear" w:color="auto" w:fill="FFFFFF" w:themeFill="background1"/>
        </w:rPr>
        <w:t>取組を進めるべきである。</w:t>
      </w:r>
    </w:p>
    <w:p w14:paraId="3C463187" w14:textId="5AB471E5" w:rsidR="00ED0124" w:rsidRPr="000102FC" w:rsidRDefault="008B3666" w:rsidP="00D376EB">
      <w:pPr>
        <w:ind w:leftChars="500" w:left="105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例えば、幅広く人権相談に関する専門的な知見を有する法務省</w:t>
      </w:r>
      <w:r w:rsidRPr="000102FC">
        <w:rPr>
          <w:rFonts w:ascii="ＭＳ 明朝" w:eastAsia="ＭＳ 明朝" w:hAnsi="ＭＳ 明朝"/>
          <w:sz w:val="24"/>
          <w:szCs w:val="24"/>
          <w:shd w:val="clear" w:color="auto" w:fill="FFFFFF" w:themeFill="background1"/>
        </w:rPr>
        <w:t>の</w:t>
      </w:r>
      <w:r w:rsidRPr="000102FC">
        <w:rPr>
          <w:rFonts w:ascii="ＭＳ 明朝" w:eastAsia="ＭＳ 明朝" w:hAnsi="ＭＳ 明朝" w:hint="eastAsia"/>
          <w:sz w:val="24"/>
          <w:szCs w:val="24"/>
          <w:shd w:val="clear" w:color="auto" w:fill="FFFFFF" w:themeFill="background1"/>
        </w:rPr>
        <w:t>人権擁護機関が</w:t>
      </w:r>
      <w:r w:rsidR="00B43662" w:rsidRPr="000102FC">
        <w:rPr>
          <w:rFonts w:ascii="ＭＳ 明朝" w:eastAsia="ＭＳ 明朝" w:hAnsi="ＭＳ 明朝" w:hint="eastAsia"/>
          <w:sz w:val="24"/>
          <w:szCs w:val="24"/>
          <w:shd w:val="clear" w:color="auto" w:fill="FFFFFF" w:themeFill="background1"/>
        </w:rPr>
        <w:t>障害者差別解消支援</w:t>
      </w:r>
      <w:r w:rsidRPr="000102FC">
        <w:rPr>
          <w:rFonts w:ascii="ＭＳ 明朝" w:eastAsia="ＭＳ 明朝" w:hAnsi="ＭＳ 明朝" w:hint="eastAsia"/>
          <w:sz w:val="24"/>
          <w:szCs w:val="24"/>
          <w:shd w:val="clear" w:color="auto" w:fill="FFFFFF" w:themeFill="background1"/>
        </w:rPr>
        <w:t>地域協議会に積極的に参画すること</w:t>
      </w:r>
      <w:r w:rsidRPr="000102FC">
        <w:rPr>
          <w:rFonts w:ascii="ＭＳ 明朝" w:eastAsia="ＭＳ 明朝" w:hAnsi="ＭＳ 明朝" w:hint="eastAsia"/>
          <w:sz w:val="24"/>
          <w:szCs w:val="24"/>
          <w:shd w:val="clear" w:color="auto" w:fill="FFFFFF" w:themeFill="background1"/>
        </w:rPr>
        <w:lastRenderedPageBreak/>
        <w:t>等により、地域における相談体制の充実を図ることなど</w:t>
      </w:r>
      <w:r w:rsidR="00976FA1" w:rsidRPr="000102FC">
        <w:rPr>
          <w:rFonts w:ascii="ＭＳ 明朝" w:eastAsia="ＭＳ 明朝" w:hAnsi="ＭＳ 明朝" w:hint="eastAsia"/>
          <w:sz w:val="24"/>
          <w:szCs w:val="24"/>
          <w:shd w:val="clear" w:color="auto" w:fill="FFFFFF" w:themeFill="background1"/>
        </w:rPr>
        <w:t>が考えられる</w:t>
      </w:r>
      <w:r w:rsidR="00ED0124" w:rsidRPr="000102FC">
        <w:rPr>
          <w:rFonts w:ascii="ＭＳ 明朝" w:eastAsia="ＭＳ 明朝" w:hAnsi="ＭＳ 明朝" w:hint="eastAsia"/>
          <w:sz w:val="24"/>
          <w:szCs w:val="24"/>
          <w:shd w:val="clear" w:color="auto" w:fill="FFFFFF" w:themeFill="background1"/>
        </w:rPr>
        <w:t>。</w:t>
      </w:r>
    </w:p>
    <w:p w14:paraId="6BE6E361" w14:textId="77777777" w:rsidR="00ED0124" w:rsidRPr="000102FC" w:rsidRDefault="00ED0124" w:rsidP="00ED0124">
      <w:pPr>
        <w:ind w:leftChars="400" w:left="1080" w:hangingChars="100" w:hanging="240"/>
        <w:rPr>
          <w:rFonts w:ascii="ＭＳ 明朝" w:eastAsia="ＭＳ 明朝" w:hAnsi="ＭＳ 明朝"/>
          <w:sz w:val="24"/>
          <w:szCs w:val="24"/>
          <w:shd w:val="clear" w:color="auto" w:fill="FFFFFF" w:themeFill="background1"/>
        </w:rPr>
      </w:pPr>
    </w:p>
    <w:p w14:paraId="2133ABE2" w14:textId="3AB9CEE8" w:rsidR="0051226E" w:rsidRPr="000102FC" w:rsidRDefault="00ED0124" w:rsidP="0036558C">
      <w:pPr>
        <w:ind w:leftChars="400" w:left="108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sz w:val="24"/>
          <w:szCs w:val="24"/>
          <w:shd w:val="clear" w:color="auto" w:fill="FFFFFF" w:themeFill="background1"/>
        </w:rPr>
        <w:t xml:space="preserve">　</w:t>
      </w:r>
      <w:r w:rsidR="002D028E" w:rsidRPr="000102FC">
        <w:rPr>
          <w:rFonts w:ascii="ＭＳ 明朝" w:eastAsia="ＭＳ 明朝" w:hAnsi="ＭＳ 明朝" w:hint="eastAsia"/>
          <w:sz w:val="24"/>
          <w:szCs w:val="24"/>
          <w:shd w:val="clear" w:color="auto" w:fill="FFFFFF" w:themeFill="background1"/>
        </w:rPr>
        <w:t>また、</w:t>
      </w:r>
      <w:r w:rsidR="0004640F" w:rsidRPr="000102FC">
        <w:rPr>
          <w:rFonts w:ascii="ＭＳ 明朝" w:eastAsia="ＭＳ 明朝" w:hAnsi="ＭＳ 明朝" w:hint="eastAsia"/>
          <w:sz w:val="24"/>
          <w:szCs w:val="24"/>
          <w:shd w:val="clear" w:color="auto" w:fill="FFFFFF" w:themeFill="background1"/>
        </w:rPr>
        <w:t>相談対応による解決が困難となった</w:t>
      </w:r>
      <w:r w:rsidR="00976FA1" w:rsidRPr="000102FC">
        <w:rPr>
          <w:rFonts w:ascii="ＭＳ 明朝" w:eastAsia="ＭＳ 明朝" w:hAnsi="ＭＳ 明朝" w:hint="eastAsia"/>
          <w:sz w:val="24"/>
          <w:szCs w:val="24"/>
          <w:shd w:val="clear" w:color="auto" w:fill="FFFFFF" w:themeFill="background1"/>
        </w:rPr>
        <w:t>場合において、</w:t>
      </w:r>
      <w:r w:rsidR="0004640F" w:rsidRPr="000102FC">
        <w:rPr>
          <w:rFonts w:ascii="ＭＳ 明朝" w:eastAsia="ＭＳ 明朝" w:hAnsi="ＭＳ 明朝" w:hint="eastAsia"/>
          <w:sz w:val="24"/>
          <w:szCs w:val="24"/>
          <w:shd w:val="clear" w:color="auto" w:fill="FFFFFF" w:themeFill="background1"/>
        </w:rPr>
        <w:t>障害者差別に関する事案を</w:t>
      </w:r>
      <w:r w:rsidR="0004640F" w:rsidRPr="000102FC">
        <w:rPr>
          <w:rFonts w:ascii="ＭＳ 明朝" w:eastAsia="ＭＳ 明朝" w:hAnsi="ＭＳ 明朝"/>
          <w:sz w:val="24"/>
          <w:szCs w:val="24"/>
          <w:shd w:val="clear" w:color="auto" w:fill="FFFFFF" w:themeFill="background1"/>
        </w:rPr>
        <w:t>より円滑かつ効果的に解決</w:t>
      </w:r>
      <w:r w:rsidR="0004640F" w:rsidRPr="000102FC">
        <w:rPr>
          <w:rFonts w:ascii="ＭＳ 明朝" w:eastAsia="ＭＳ 明朝" w:hAnsi="ＭＳ 明朝" w:hint="eastAsia"/>
          <w:sz w:val="24"/>
          <w:szCs w:val="24"/>
          <w:shd w:val="clear" w:color="auto" w:fill="FFFFFF" w:themeFill="background1"/>
        </w:rPr>
        <w:t>できる</w:t>
      </w:r>
      <w:r w:rsidR="0004640F" w:rsidRPr="000102FC">
        <w:rPr>
          <w:rFonts w:ascii="ＭＳ 明朝" w:eastAsia="ＭＳ 明朝" w:hAnsi="ＭＳ 明朝"/>
          <w:sz w:val="24"/>
          <w:szCs w:val="24"/>
          <w:shd w:val="clear" w:color="auto" w:fill="FFFFFF" w:themeFill="background1"/>
        </w:rPr>
        <w:t>よう、</w:t>
      </w:r>
      <w:r w:rsidR="0004640F" w:rsidRPr="000102FC">
        <w:rPr>
          <w:rFonts w:ascii="ＭＳ 明朝" w:eastAsia="ＭＳ 明朝" w:hAnsi="ＭＳ 明朝" w:hint="eastAsia"/>
          <w:sz w:val="24"/>
          <w:szCs w:val="24"/>
          <w:shd w:val="clear" w:color="auto" w:fill="FFFFFF" w:themeFill="background1"/>
        </w:rPr>
        <w:t>地方公共団体と、人権侵犯事件の調査救済を実施している法務省の人権擁護機関等の機関や障害者差別解消法に基づ</w:t>
      </w:r>
      <w:r w:rsidR="00976FA1" w:rsidRPr="000102FC">
        <w:rPr>
          <w:rFonts w:ascii="ＭＳ 明朝" w:eastAsia="ＭＳ 明朝" w:hAnsi="ＭＳ 明朝" w:hint="eastAsia"/>
          <w:sz w:val="24"/>
          <w:szCs w:val="24"/>
          <w:shd w:val="clear" w:color="auto" w:fill="FFFFFF" w:themeFill="background1"/>
        </w:rPr>
        <w:t>く</w:t>
      </w:r>
      <w:r w:rsidR="0004640F" w:rsidRPr="000102FC">
        <w:rPr>
          <w:rFonts w:ascii="ＭＳ 明朝" w:eastAsia="ＭＳ 明朝" w:hAnsi="ＭＳ 明朝" w:hint="eastAsia"/>
          <w:sz w:val="24"/>
          <w:szCs w:val="24"/>
          <w:shd w:val="clear" w:color="auto" w:fill="FFFFFF" w:themeFill="background1"/>
        </w:rPr>
        <w:t>権限を有する主務大臣との</w:t>
      </w:r>
      <w:r w:rsidR="00DA270A" w:rsidRPr="000102FC">
        <w:rPr>
          <w:rFonts w:ascii="ＭＳ 明朝" w:eastAsia="ＭＳ 明朝" w:hAnsi="ＭＳ 明朝" w:hint="eastAsia"/>
          <w:sz w:val="24"/>
          <w:szCs w:val="24"/>
          <w:shd w:val="clear" w:color="auto" w:fill="FFFFFF" w:themeFill="background1"/>
        </w:rPr>
        <w:t>一層の</w:t>
      </w:r>
      <w:r w:rsidR="0004640F" w:rsidRPr="000102FC">
        <w:rPr>
          <w:rFonts w:ascii="ＭＳ 明朝" w:eastAsia="ＭＳ 明朝" w:hAnsi="ＭＳ 明朝" w:hint="eastAsia"/>
          <w:sz w:val="24"/>
          <w:szCs w:val="24"/>
          <w:shd w:val="clear" w:color="auto" w:fill="FFFFFF" w:themeFill="background1"/>
        </w:rPr>
        <w:t>連携</w:t>
      </w:r>
      <w:r w:rsidR="0005382E" w:rsidRPr="000102FC">
        <w:rPr>
          <w:rFonts w:ascii="ＭＳ 明朝" w:eastAsia="ＭＳ 明朝" w:hAnsi="ＭＳ 明朝" w:hint="eastAsia"/>
          <w:sz w:val="24"/>
          <w:szCs w:val="24"/>
          <w:shd w:val="clear" w:color="auto" w:fill="FFFFFF" w:themeFill="background1"/>
        </w:rPr>
        <w:t>を</w:t>
      </w:r>
      <w:r w:rsidR="0005382E" w:rsidRPr="000102FC">
        <w:rPr>
          <w:rFonts w:ascii="ＭＳ 明朝" w:eastAsia="ＭＳ 明朝" w:hAnsi="ＭＳ 明朝"/>
          <w:sz w:val="24"/>
          <w:szCs w:val="24"/>
          <w:shd w:val="clear" w:color="auto" w:fill="FFFFFF" w:themeFill="background1"/>
        </w:rPr>
        <w:t>図るため</w:t>
      </w:r>
      <w:r w:rsidR="0005382E" w:rsidRPr="000102FC">
        <w:rPr>
          <w:rFonts w:ascii="ＭＳ 明朝" w:eastAsia="ＭＳ 明朝" w:hAnsi="ＭＳ 明朝" w:hint="eastAsia"/>
          <w:sz w:val="24"/>
          <w:szCs w:val="24"/>
          <w:shd w:val="clear" w:color="auto" w:fill="FFFFFF" w:themeFill="background1"/>
        </w:rPr>
        <w:t>、</w:t>
      </w:r>
      <w:r w:rsidR="0036558C" w:rsidRPr="000102FC">
        <w:rPr>
          <w:rFonts w:ascii="ＭＳ 明朝" w:eastAsia="ＭＳ 明朝" w:hAnsi="ＭＳ 明朝" w:hint="eastAsia"/>
          <w:sz w:val="24"/>
          <w:szCs w:val="24"/>
          <w:shd w:val="clear" w:color="auto" w:fill="FFFFFF" w:themeFill="background1"/>
        </w:rPr>
        <w:t>各機関の役割を踏まえた事案対応の流れや日頃からの関係</w:t>
      </w:r>
      <w:r w:rsidR="0005382E" w:rsidRPr="000102FC">
        <w:rPr>
          <w:rFonts w:ascii="ＭＳ 明朝" w:eastAsia="ＭＳ 明朝" w:hAnsi="ＭＳ 明朝" w:hint="eastAsia"/>
          <w:sz w:val="24"/>
          <w:szCs w:val="24"/>
          <w:shd w:val="clear" w:color="auto" w:fill="FFFFFF" w:themeFill="background1"/>
        </w:rPr>
        <w:t>構築</w:t>
      </w:r>
      <w:r w:rsidR="00F60B7B" w:rsidRPr="000102FC">
        <w:rPr>
          <w:rFonts w:ascii="ＭＳ 明朝" w:eastAsia="ＭＳ 明朝" w:hAnsi="ＭＳ 明朝" w:hint="eastAsia"/>
          <w:sz w:val="24"/>
          <w:szCs w:val="24"/>
          <w:shd w:val="clear" w:color="auto" w:fill="FFFFFF" w:themeFill="background1"/>
        </w:rPr>
        <w:t>の</w:t>
      </w:r>
      <w:r w:rsidR="0036558C" w:rsidRPr="000102FC">
        <w:rPr>
          <w:rFonts w:ascii="ＭＳ 明朝" w:eastAsia="ＭＳ 明朝" w:hAnsi="ＭＳ 明朝" w:hint="eastAsia"/>
          <w:sz w:val="24"/>
          <w:szCs w:val="24"/>
          <w:shd w:val="clear" w:color="auto" w:fill="FFFFFF" w:themeFill="background1"/>
        </w:rPr>
        <w:t>ための方策</w:t>
      </w:r>
      <w:r w:rsidR="0004640F" w:rsidRPr="000102FC">
        <w:rPr>
          <w:rFonts w:ascii="ＭＳ 明朝" w:eastAsia="ＭＳ 明朝" w:hAnsi="ＭＳ 明朝" w:hint="eastAsia"/>
          <w:sz w:val="24"/>
          <w:szCs w:val="24"/>
          <w:shd w:val="clear" w:color="auto" w:fill="FFFFFF" w:themeFill="background1"/>
        </w:rPr>
        <w:t>について</w:t>
      </w:r>
      <w:r w:rsidR="00AB7838" w:rsidRPr="000102FC">
        <w:rPr>
          <w:rFonts w:ascii="ＭＳ 明朝" w:eastAsia="ＭＳ 明朝" w:hAnsi="ＭＳ 明朝" w:hint="eastAsia"/>
          <w:sz w:val="24"/>
          <w:szCs w:val="24"/>
          <w:shd w:val="clear" w:color="auto" w:fill="FFFFFF" w:themeFill="background1"/>
        </w:rPr>
        <w:t>整理することなどを検討すべきである</w:t>
      </w:r>
      <w:r w:rsidR="0004640F" w:rsidRPr="000102FC">
        <w:rPr>
          <w:rFonts w:ascii="ＭＳ 明朝" w:eastAsia="ＭＳ 明朝" w:hAnsi="ＭＳ 明朝" w:hint="eastAsia"/>
          <w:sz w:val="24"/>
          <w:szCs w:val="24"/>
          <w:shd w:val="clear" w:color="auto" w:fill="FFFFFF" w:themeFill="background1"/>
        </w:rPr>
        <w:t>。</w:t>
      </w:r>
    </w:p>
    <w:p w14:paraId="1735C408" w14:textId="77777777" w:rsidR="00DA270A" w:rsidRPr="000102FC" w:rsidRDefault="00DA270A" w:rsidP="0036558C">
      <w:pPr>
        <w:ind w:leftChars="400" w:left="1080" w:hangingChars="100" w:hanging="240"/>
        <w:rPr>
          <w:rFonts w:ascii="ＭＳ 明朝" w:eastAsia="ＭＳ 明朝" w:hAnsi="ＭＳ 明朝"/>
          <w:sz w:val="24"/>
          <w:szCs w:val="24"/>
          <w:shd w:val="clear" w:color="auto" w:fill="FFFFFF" w:themeFill="background1"/>
        </w:rPr>
      </w:pPr>
    </w:p>
    <w:p w14:paraId="596A38CF" w14:textId="34C74A01" w:rsidR="0004640F" w:rsidRPr="000102FC" w:rsidRDefault="0004640F" w:rsidP="00AD1587">
      <w:pPr>
        <w:pStyle w:val="3"/>
        <w:numPr>
          <w:ilvl w:val="0"/>
          <w:numId w:val="19"/>
        </w:numPr>
        <w:ind w:leftChars="0"/>
        <w:rPr>
          <w:sz w:val="24"/>
          <w:shd w:val="clear" w:color="auto" w:fill="FFFFFF" w:themeFill="background1"/>
        </w:rPr>
      </w:pPr>
      <w:r w:rsidRPr="000102FC">
        <w:rPr>
          <w:rFonts w:hint="eastAsia"/>
          <w:sz w:val="24"/>
          <w:shd w:val="clear" w:color="auto" w:fill="FFFFFF" w:themeFill="background1"/>
        </w:rPr>
        <w:t>相談対応等を契機とした事前的改善措置</w:t>
      </w:r>
      <w:r w:rsidR="007362AD" w:rsidRPr="000102FC">
        <w:rPr>
          <w:rFonts w:hint="eastAsia"/>
          <w:sz w:val="24"/>
          <w:shd w:val="clear" w:color="auto" w:fill="FFFFFF" w:themeFill="background1"/>
        </w:rPr>
        <w:t>（環境整備）</w:t>
      </w:r>
      <w:r w:rsidRPr="000102FC">
        <w:rPr>
          <w:rFonts w:hint="eastAsia"/>
          <w:sz w:val="24"/>
          <w:shd w:val="clear" w:color="auto" w:fill="FFFFFF" w:themeFill="background1"/>
        </w:rPr>
        <w:t>の促進</w:t>
      </w:r>
    </w:p>
    <w:p w14:paraId="682EE5C3" w14:textId="578233AF" w:rsidR="00ED0124" w:rsidRPr="000102FC" w:rsidRDefault="00ED0124">
      <w:pPr>
        <w:ind w:leftChars="300" w:left="870" w:hangingChars="100" w:hanging="240"/>
        <w:rPr>
          <w:rFonts w:ascii="ＭＳ 明朝" w:eastAsia="ＭＳ 明朝" w:hAnsi="ＭＳ 明朝"/>
          <w:color w:val="000000" w:themeColor="text1"/>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0004640F" w:rsidRPr="000102FC">
        <w:rPr>
          <w:rFonts w:ascii="ＭＳ 明朝" w:eastAsia="ＭＳ 明朝" w:hAnsi="ＭＳ 明朝" w:hint="eastAsia"/>
          <w:sz w:val="24"/>
          <w:szCs w:val="24"/>
          <w:shd w:val="clear" w:color="auto" w:fill="FFFFFF" w:themeFill="background1"/>
        </w:rPr>
        <w:t xml:space="preserve">　差別的取扱い</w:t>
      </w:r>
      <w:r w:rsidR="006301ED" w:rsidRPr="000102FC">
        <w:rPr>
          <w:rFonts w:ascii="ＭＳ 明朝" w:eastAsia="ＭＳ 明朝" w:hAnsi="ＭＳ 明朝" w:hint="eastAsia"/>
          <w:sz w:val="24"/>
          <w:szCs w:val="24"/>
          <w:shd w:val="clear" w:color="auto" w:fill="FFFFFF" w:themeFill="background1"/>
        </w:rPr>
        <w:t>や合理的配慮の提供</w:t>
      </w:r>
      <w:r w:rsidR="0004640F" w:rsidRPr="000102FC">
        <w:rPr>
          <w:rFonts w:ascii="ＭＳ 明朝" w:eastAsia="ＭＳ 明朝" w:hAnsi="ＭＳ 明朝" w:hint="eastAsia"/>
          <w:sz w:val="24"/>
          <w:szCs w:val="24"/>
          <w:shd w:val="clear" w:color="auto" w:fill="FFFFFF" w:themeFill="background1"/>
        </w:rPr>
        <w:t>に関する相談対応や各事業者での対応等を契機に、事業者の内部規</w:t>
      </w:r>
      <w:r w:rsidR="0004640F" w:rsidRPr="000102FC">
        <w:rPr>
          <w:rFonts w:ascii="ＭＳ 明朝" w:eastAsia="ＭＳ 明朝" w:hAnsi="ＭＳ 明朝" w:hint="eastAsia"/>
          <w:color w:val="000000" w:themeColor="text1"/>
          <w:sz w:val="24"/>
          <w:szCs w:val="24"/>
          <w:shd w:val="clear" w:color="auto" w:fill="FFFFFF" w:themeFill="background1"/>
        </w:rPr>
        <w:t>則やマニュアルの改正といった、不特定多数の障害者を対象とした事前的改善措置</w:t>
      </w:r>
      <w:r w:rsidR="00A16102" w:rsidRPr="000102FC">
        <w:rPr>
          <w:rFonts w:ascii="ＭＳ 明朝" w:eastAsia="ＭＳ 明朝" w:hAnsi="ＭＳ 明朝" w:hint="eastAsia"/>
          <w:color w:val="000000" w:themeColor="text1"/>
          <w:sz w:val="24"/>
          <w:szCs w:val="24"/>
          <w:shd w:val="clear" w:color="auto" w:fill="FFFFFF" w:themeFill="background1"/>
        </w:rPr>
        <w:t>（</w:t>
      </w:r>
      <w:r w:rsidR="0004640F" w:rsidRPr="000102FC">
        <w:rPr>
          <w:rFonts w:ascii="ＭＳ 明朝" w:eastAsia="ＭＳ 明朝" w:hAnsi="ＭＳ 明朝" w:hint="eastAsia"/>
          <w:color w:val="000000" w:themeColor="text1"/>
          <w:sz w:val="24"/>
          <w:szCs w:val="24"/>
          <w:shd w:val="clear" w:color="auto" w:fill="FFFFFF" w:themeFill="background1"/>
        </w:rPr>
        <w:t>環境整備</w:t>
      </w:r>
      <w:r w:rsidR="00A16102" w:rsidRPr="000102FC">
        <w:rPr>
          <w:rFonts w:ascii="ＭＳ 明朝" w:eastAsia="ＭＳ 明朝" w:hAnsi="ＭＳ 明朝" w:hint="eastAsia"/>
          <w:color w:val="000000" w:themeColor="text1"/>
          <w:sz w:val="24"/>
          <w:szCs w:val="24"/>
          <w:shd w:val="clear" w:color="auto" w:fill="FFFFFF" w:themeFill="background1"/>
        </w:rPr>
        <w:t>）</w:t>
      </w:r>
      <w:r w:rsidR="0004640F" w:rsidRPr="000102FC">
        <w:rPr>
          <w:rFonts w:ascii="ＭＳ 明朝" w:eastAsia="ＭＳ 明朝" w:hAnsi="ＭＳ 明朝" w:hint="eastAsia"/>
          <w:color w:val="000000" w:themeColor="text1"/>
          <w:sz w:val="24"/>
          <w:szCs w:val="24"/>
          <w:shd w:val="clear" w:color="auto" w:fill="FFFFFF" w:themeFill="background1"/>
        </w:rPr>
        <w:t>を図ることは、相談・紛争の事案を事前に防止することに有効であると考えられる。</w:t>
      </w:r>
    </w:p>
    <w:p w14:paraId="6A316924" w14:textId="53952AFF" w:rsidR="0004640F" w:rsidRPr="000102FC" w:rsidRDefault="00ED0124" w:rsidP="005250FA">
      <w:pPr>
        <w:ind w:leftChars="300" w:left="870" w:hangingChars="100" w:hanging="240"/>
        <w:rPr>
          <w:rFonts w:ascii="ＭＳ 明朝" w:eastAsia="ＭＳ 明朝" w:hAnsi="ＭＳ 明朝"/>
          <w:color w:val="FF0000"/>
          <w:sz w:val="24"/>
          <w:szCs w:val="24"/>
          <w:shd w:val="clear" w:color="auto" w:fill="FFFFFF" w:themeFill="background1"/>
        </w:rPr>
      </w:pPr>
      <w:r w:rsidRPr="000102FC">
        <w:rPr>
          <w:rFonts w:ascii="ＭＳ 明朝" w:eastAsia="ＭＳ 明朝" w:hAnsi="ＭＳ 明朝"/>
          <w:color w:val="000000" w:themeColor="text1"/>
          <w:sz w:val="24"/>
          <w:szCs w:val="24"/>
          <w:shd w:val="clear" w:color="auto" w:fill="FFFFFF" w:themeFill="background1"/>
        </w:rPr>
        <w:t xml:space="preserve">　</w:t>
      </w:r>
      <w:r w:rsidR="00015233" w:rsidRPr="000102FC">
        <w:rPr>
          <w:rFonts w:ascii="ＭＳ 明朝" w:eastAsia="ＭＳ 明朝" w:hAnsi="ＭＳ 明朝" w:hint="eastAsia"/>
          <w:color w:val="000000" w:themeColor="text1"/>
          <w:sz w:val="24"/>
          <w:szCs w:val="24"/>
          <w:shd w:val="clear" w:color="auto" w:fill="FFFFFF" w:themeFill="background1"/>
        </w:rPr>
        <w:t xml:space="preserve">　</w:t>
      </w:r>
      <w:r w:rsidR="0004640F" w:rsidRPr="000102FC">
        <w:rPr>
          <w:rFonts w:ascii="ＭＳ 明朝" w:eastAsia="ＭＳ 明朝" w:hAnsi="ＭＳ 明朝" w:hint="eastAsia"/>
          <w:color w:val="000000" w:themeColor="text1"/>
          <w:sz w:val="24"/>
          <w:szCs w:val="24"/>
          <w:shd w:val="clear" w:color="auto" w:fill="FFFFFF" w:themeFill="background1"/>
        </w:rPr>
        <w:t>このため、特に幅広い事業者</w:t>
      </w:r>
      <w:r w:rsidR="0004640F" w:rsidRPr="000102FC">
        <w:rPr>
          <w:rFonts w:ascii="ＭＳ 明朝" w:eastAsia="ＭＳ 明朝" w:hAnsi="ＭＳ 明朝"/>
          <w:color w:val="000000" w:themeColor="text1"/>
          <w:sz w:val="24"/>
          <w:szCs w:val="24"/>
          <w:shd w:val="clear" w:color="auto" w:fill="FFFFFF" w:themeFill="background1"/>
        </w:rPr>
        <w:t>等</w:t>
      </w:r>
      <w:r w:rsidR="0004640F" w:rsidRPr="000102FC">
        <w:rPr>
          <w:rFonts w:ascii="ＭＳ 明朝" w:eastAsia="ＭＳ 明朝" w:hAnsi="ＭＳ 明朝" w:hint="eastAsia"/>
          <w:color w:val="000000" w:themeColor="text1"/>
          <w:sz w:val="24"/>
          <w:szCs w:val="24"/>
          <w:shd w:val="clear" w:color="auto" w:fill="FFFFFF" w:themeFill="background1"/>
        </w:rPr>
        <w:t>における</w:t>
      </w:r>
      <w:r w:rsidR="0004640F" w:rsidRPr="000102FC">
        <w:rPr>
          <w:rFonts w:ascii="ＭＳ 明朝" w:eastAsia="ＭＳ 明朝" w:hAnsi="ＭＳ 明朝"/>
          <w:color w:val="000000" w:themeColor="text1"/>
          <w:sz w:val="24"/>
          <w:szCs w:val="24"/>
          <w:shd w:val="clear" w:color="auto" w:fill="FFFFFF" w:themeFill="background1"/>
        </w:rPr>
        <w:t>取組</w:t>
      </w:r>
      <w:r w:rsidR="0004640F" w:rsidRPr="000102FC">
        <w:rPr>
          <w:rFonts w:ascii="ＭＳ 明朝" w:eastAsia="ＭＳ 明朝" w:hAnsi="ＭＳ 明朝" w:hint="eastAsia"/>
          <w:color w:val="000000" w:themeColor="text1"/>
          <w:sz w:val="24"/>
          <w:szCs w:val="24"/>
          <w:shd w:val="clear" w:color="auto" w:fill="FFFFFF" w:themeFill="background1"/>
        </w:rPr>
        <w:t>が</w:t>
      </w:r>
      <w:r w:rsidR="0004640F" w:rsidRPr="000102FC">
        <w:rPr>
          <w:rFonts w:ascii="ＭＳ 明朝" w:eastAsia="ＭＳ 明朝" w:hAnsi="ＭＳ 明朝"/>
          <w:color w:val="000000" w:themeColor="text1"/>
          <w:sz w:val="24"/>
          <w:szCs w:val="24"/>
          <w:shd w:val="clear" w:color="auto" w:fill="FFFFFF" w:themeFill="background1"/>
        </w:rPr>
        <w:t>期待</w:t>
      </w:r>
      <w:r w:rsidR="0004640F" w:rsidRPr="000102FC">
        <w:rPr>
          <w:rFonts w:ascii="ＭＳ 明朝" w:eastAsia="ＭＳ 明朝" w:hAnsi="ＭＳ 明朝" w:hint="eastAsia"/>
          <w:color w:val="000000" w:themeColor="text1"/>
          <w:sz w:val="24"/>
          <w:szCs w:val="24"/>
          <w:shd w:val="clear" w:color="auto" w:fill="FFFFFF" w:themeFill="background1"/>
        </w:rPr>
        <w:t>される</w:t>
      </w:r>
      <w:r w:rsidR="0004640F" w:rsidRPr="000102FC">
        <w:rPr>
          <w:rFonts w:ascii="ＭＳ 明朝" w:eastAsia="ＭＳ 明朝" w:hAnsi="ＭＳ 明朝"/>
          <w:color w:val="000000" w:themeColor="text1"/>
          <w:sz w:val="24"/>
          <w:szCs w:val="24"/>
          <w:shd w:val="clear" w:color="auto" w:fill="FFFFFF" w:themeFill="background1"/>
        </w:rPr>
        <w:t>、</w:t>
      </w:r>
      <w:r w:rsidR="0004640F" w:rsidRPr="000102FC">
        <w:rPr>
          <w:rFonts w:ascii="ＭＳ 明朝" w:eastAsia="ＭＳ 明朝" w:hAnsi="ＭＳ 明朝" w:hint="eastAsia"/>
          <w:color w:val="000000" w:themeColor="text1"/>
          <w:sz w:val="24"/>
          <w:szCs w:val="24"/>
          <w:shd w:val="clear" w:color="auto" w:fill="FFFFFF" w:themeFill="background1"/>
        </w:rPr>
        <w:t>相談対応等を契機とした</w:t>
      </w:r>
      <w:r w:rsidR="0004640F" w:rsidRPr="000102FC">
        <w:rPr>
          <w:rFonts w:ascii="ＭＳ 明朝" w:eastAsia="ＭＳ 明朝" w:hAnsi="ＭＳ 明朝"/>
          <w:color w:val="000000" w:themeColor="text1"/>
          <w:sz w:val="24"/>
          <w:szCs w:val="24"/>
          <w:shd w:val="clear" w:color="auto" w:fill="FFFFFF" w:themeFill="background1"/>
        </w:rPr>
        <w:t>事業者の内部規則見直し等の</w:t>
      </w:r>
      <w:r w:rsidR="0004640F" w:rsidRPr="000102FC">
        <w:rPr>
          <w:rFonts w:ascii="ＭＳ 明朝" w:eastAsia="ＭＳ 明朝" w:hAnsi="ＭＳ 明朝" w:hint="eastAsia"/>
          <w:color w:val="000000" w:themeColor="text1"/>
          <w:sz w:val="24"/>
          <w:szCs w:val="24"/>
          <w:shd w:val="clear" w:color="auto" w:fill="FFFFFF" w:themeFill="background1"/>
        </w:rPr>
        <w:t>環境整備について、その重要</w:t>
      </w:r>
      <w:r w:rsidRPr="000102FC">
        <w:rPr>
          <w:rFonts w:ascii="ＭＳ 明朝" w:eastAsia="ＭＳ 明朝" w:hAnsi="ＭＳ 明朝" w:hint="eastAsia"/>
          <w:color w:val="000000" w:themeColor="text1"/>
          <w:sz w:val="24"/>
          <w:szCs w:val="24"/>
          <w:shd w:val="clear" w:color="auto" w:fill="FFFFFF" w:themeFill="background1"/>
        </w:rPr>
        <w:t>性の明確化</w:t>
      </w:r>
      <w:r w:rsidR="00015233" w:rsidRPr="000102FC">
        <w:rPr>
          <w:rFonts w:ascii="ＭＳ 明朝" w:eastAsia="ＭＳ 明朝" w:hAnsi="ＭＳ 明朝" w:hint="eastAsia"/>
          <w:color w:val="000000" w:themeColor="text1"/>
          <w:sz w:val="24"/>
          <w:szCs w:val="24"/>
          <w:shd w:val="clear" w:color="auto" w:fill="FFFFFF" w:themeFill="background1"/>
        </w:rPr>
        <w:t>を図るとともに、そうした</w:t>
      </w:r>
      <w:r w:rsidRPr="000102FC">
        <w:rPr>
          <w:rFonts w:ascii="ＭＳ 明朝" w:eastAsia="ＭＳ 明朝" w:hAnsi="ＭＳ 明朝" w:hint="eastAsia"/>
          <w:color w:val="000000" w:themeColor="text1"/>
          <w:sz w:val="24"/>
          <w:szCs w:val="24"/>
          <w:shd w:val="clear" w:color="auto" w:fill="FFFFFF" w:themeFill="background1"/>
        </w:rPr>
        <w:t>取組を促す</w:t>
      </w:r>
      <w:r w:rsidR="00AB7838" w:rsidRPr="000102FC">
        <w:rPr>
          <w:rFonts w:ascii="ＭＳ 明朝" w:eastAsia="ＭＳ 明朝" w:hAnsi="ＭＳ 明朝"/>
          <w:color w:val="000000" w:themeColor="text1"/>
          <w:sz w:val="24"/>
          <w:szCs w:val="24"/>
          <w:shd w:val="clear" w:color="auto" w:fill="FFFFFF" w:themeFill="background1"/>
        </w:rPr>
        <w:t>べきである</w:t>
      </w:r>
      <w:r w:rsidR="0004640F" w:rsidRPr="000102FC">
        <w:rPr>
          <w:rFonts w:ascii="ＭＳ 明朝" w:eastAsia="ＭＳ 明朝" w:hAnsi="ＭＳ 明朝" w:hint="eastAsia"/>
          <w:color w:val="000000" w:themeColor="text1"/>
          <w:sz w:val="24"/>
          <w:szCs w:val="24"/>
          <w:shd w:val="clear" w:color="auto" w:fill="FFFFFF" w:themeFill="background1"/>
        </w:rPr>
        <w:t>。</w:t>
      </w:r>
    </w:p>
    <w:p w14:paraId="049B7B39" w14:textId="77777777" w:rsidR="007058DB" w:rsidRPr="000102FC" w:rsidRDefault="007058DB" w:rsidP="007F7CB2">
      <w:pPr>
        <w:rPr>
          <w:sz w:val="24"/>
          <w:szCs w:val="24"/>
          <w:shd w:val="clear" w:color="auto" w:fill="FFFFFF" w:themeFill="background1"/>
        </w:rPr>
      </w:pPr>
    </w:p>
    <w:p w14:paraId="37FDF143" w14:textId="2F72DAF2" w:rsidR="00F22E97" w:rsidRPr="000102FC" w:rsidRDefault="007F7CB2" w:rsidP="007F7CB2">
      <w:pPr>
        <w:pStyle w:val="2"/>
        <w:rPr>
          <w:rFonts w:ascii="ＭＳ ゴシック" w:eastAsia="ＭＳ ゴシック" w:hAnsi="ＭＳ ゴシック"/>
          <w:sz w:val="24"/>
          <w:szCs w:val="24"/>
          <w:shd w:val="clear" w:color="auto" w:fill="FFFFFF" w:themeFill="background1"/>
        </w:rPr>
      </w:pPr>
      <w:r w:rsidRPr="000102FC">
        <w:rPr>
          <w:rFonts w:ascii="ＭＳ ゴシック" w:eastAsia="ＭＳ ゴシック" w:hAnsi="ＭＳ ゴシック" w:hint="eastAsia"/>
          <w:sz w:val="24"/>
          <w:szCs w:val="24"/>
          <w:shd w:val="clear" w:color="auto" w:fill="FFFFFF" w:themeFill="background1"/>
        </w:rPr>
        <w:t>（</w:t>
      </w:r>
      <w:r w:rsidR="00D417CA" w:rsidRPr="000102FC">
        <w:rPr>
          <w:rFonts w:ascii="ＭＳ ゴシック" w:eastAsia="ＭＳ ゴシック" w:hAnsi="ＭＳ ゴシック" w:hint="eastAsia"/>
          <w:sz w:val="24"/>
          <w:szCs w:val="24"/>
          <w:shd w:val="clear" w:color="auto" w:fill="FFFFFF" w:themeFill="background1"/>
        </w:rPr>
        <w:t>４</w:t>
      </w:r>
      <w:r w:rsidRPr="000102FC">
        <w:rPr>
          <w:rFonts w:ascii="ＭＳ ゴシック" w:eastAsia="ＭＳ ゴシック" w:hAnsi="ＭＳ ゴシック" w:hint="eastAsia"/>
          <w:sz w:val="24"/>
          <w:szCs w:val="24"/>
          <w:shd w:val="clear" w:color="auto" w:fill="FFFFFF" w:themeFill="background1"/>
        </w:rPr>
        <w:t>）</w:t>
      </w:r>
      <w:r w:rsidR="00D417CA" w:rsidRPr="000102FC">
        <w:rPr>
          <w:rFonts w:ascii="ＭＳ ゴシック" w:eastAsia="ＭＳ ゴシック" w:hAnsi="ＭＳ ゴシック"/>
          <w:sz w:val="24"/>
          <w:szCs w:val="24"/>
          <w:shd w:val="clear" w:color="auto" w:fill="FFFFFF" w:themeFill="background1"/>
        </w:rPr>
        <w:t>障害者差別解消</w:t>
      </w:r>
      <w:r w:rsidR="00D417CA" w:rsidRPr="000102FC">
        <w:rPr>
          <w:rFonts w:ascii="ＭＳ ゴシック" w:eastAsia="ＭＳ ゴシック" w:hAnsi="ＭＳ ゴシック" w:hint="eastAsia"/>
          <w:sz w:val="24"/>
          <w:szCs w:val="24"/>
          <w:shd w:val="clear" w:color="auto" w:fill="FFFFFF" w:themeFill="background1"/>
        </w:rPr>
        <w:t>支援</w:t>
      </w:r>
      <w:r w:rsidR="000E6AF4" w:rsidRPr="000102FC">
        <w:rPr>
          <w:rFonts w:ascii="ＭＳ ゴシック" w:eastAsia="ＭＳ ゴシック" w:hAnsi="ＭＳ ゴシック"/>
          <w:sz w:val="24"/>
          <w:szCs w:val="24"/>
          <w:shd w:val="clear" w:color="auto" w:fill="FFFFFF" w:themeFill="background1"/>
        </w:rPr>
        <w:t>地域協議会</w:t>
      </w:r>
      <w:r w:rsidR="00F22E97" w:rsidRPr="000102FC">
        <w:rPr>
          <w:rFonts w:ascii="ＭＳ ゴシック" w:eastAsia="ＭＳ ゴシック" w:hAnsi="ＭＳ ゴシック" w:hint="eastAsia"/>
          <w:sz w:val="24"/>
          <w:szCs w:val="24"/>
          <w:shd w:val="clear" w:color="auto" w:fill="FFFFFF" w:themeFill="background1"/>
        </w:rPr>
        <w:t>について</w:t>
      </w:r>
    </w:p>
    <w:p w14:paraId="33AC3640" w14:textId="10C1CC41" w:rsidR="00A334E0" w:rsidRPr="000102FC" w:rsidDel="0025323D" w:rsidRDefault="00A334E0" w:rsidP="00840C47">
      <w:pPr>
        <w:pStyle w:val="2"/>
        <w:rPr>
          <w:sz w:val="24"/>
          <w:shd w:val="clear" w:color="auto" w:fill="FFFFFF" w:themeFill="background1"/>
        </w:rPr>
      </w:pPr>
      <w:r w:rsidRPr="000102FC" w:rsidDel="0025323D">
        <w:rPr>
          <w:sz w:val="24"/>
          <w:shd w:val="clear" w:color="auto" w:fill="FFFFFF" w:themeFill="background1"/>
        </w:rPr>
        <w:t>【</w:t>
      </w:r>
      <w:r w:rsidRPr="000102FC" w:rsidDel="0025323D">
        <w:rPr>
          <w:rFonts w:hint="eastAsia"/>
          <w:sz w:val="24"/>
          <w:shd w:val="clear" w:color="auto" w:fill="FFFFFF" w:themeFill="background1"/>
        </w:rPr>
        <w:t>現状</w:t>
      </w:r>
      <w:r w:rsidRPr="000102FC" w:rsidDel="0025323D">
        <w:rPr>
          <w:sz w:val="24"/>
          <w:shd w:val="clear" w:color="auto" w:fill="FFFFFF" w:themeFill="background1"/>
        </w:rPr>
        <w:t>・課題】</w:t>
      </w:r>
    </w:p>
    <w:p w14:paraId="70AA124F" w14:textId="272E02AB" w:rsidR="00B749FB" w:rsidRPr="000102FC" w:rsidDel="0025323D" w:rsidRDefault="00007F30" w:rsidP="00007F30">
      <w:pPr>
        <w:ind w:leftChars="200" w:left="660" w:hangingChars="100" w:hanging="240"/>
        <w:rPr>
          <w:rFonts w:ascii="ＭＳ 明朝" w:eastAsia="ＭＳ 明朝" w:hAnsi="ＭＳ 明朝"/>
          <w:sz w:val="24"/>
          <w:szCs w:val="24"/>
          <w:shd w:val="clear" w:color="auto" w:fill="FFFFFF" w:themeFill="background1"/>
        </w:rPr>
      </w:pPr>
      <w:r w:rsidRPr="000102FC" w:rsidDel="0025323D">
        <w:rPr>
          <w:rFonts w:ascii="ＭＳ 明朝" w:eastAsia="ＭＳ 明朝" w:hAnsi="ＭＳ 明朝" w:hint="eastAsia"/>
          <w:sz w:val="24"/>
          <w:szCs w:val="24"/>
          <w:shd w:val="clear" w:color="auto" w:fill="FFFFFF" w:themeFill="background1"/>
        </w:rPr>
        <w:t>○</w:t>
      </w:r>
      <w:r w:rsidR="00CC0DC1" w:rsidRPr="000102FC" w:rsidDel="0025323D">
        <w:rPr>
          <w:rFonts w:ascii="ＭＳ 明朝" w:eastAsia="ＭＳ 明朝" w:hAnsi="ＭＳ 明朝" w:hint="eastAsia"/>
          <w:sz w:val="24"/>
          <w:szCs w:val="24"/>
          <w:shd w:val="clear" w:color="auto" w:fill="FFFFFF" w:themeFill="background1"/>
        </w:rPr>
        <w:t xml:space="preserve">　障害者差別の解消を効果的に推進するためには、国レベルでの施策に加</w:t>
      </w:r>
      <w:r w:rsidR="00B749FB" w:rsidRPr="000102FC" w:rsidDel="0025323D">
        <w:rPr>
          <w:rFonts w:ascii="ＭＳ 明朝" w:eastAsia="ＭＳ 明朝" w:hAnsi="ＭＳ 明朝" w:hint="eastAsia"/>
          <w:sz w:val="24"/>
          <w:szCs w:val="24"/>
          <w:shd w:val="clear" w:color="auto" w:fill="FFFFFF" w:themeFill="background1"/>
        </w:rPr>
        <w:t xml:space="preserve">　</w:t>
      </w:r>
      <w:r w:rsidR="00CC0DC1" w:rsidRPr="000102FC" w:rsidDel="0025323D">
        <w:rPr>
          <w:rFonts w:ascii="ＭＳ 明朝" w:eastAsia="ＭＳ 明朝" w:hAnsi="ＭＳ 明朝" w:hint="eastAsia"/>
          <w:sz w:val="24"/>
          <w:szCs w:val="24"/>
          <w:shd w:val="clear" w:color="auto" w:fill="FFFFFF" w:themeFill="background1"/>
        </w:rPr>
        <w:t>え、身近な地域において、地域の特性を踏まえた主体的な取組が推進されることが必要である</w:t>
      </w:r>
      <w:r w:rsidR="00B749FB" w:rsidRPr="000102FC" w:rsidDel="0025323D">
        <w:rPr>
          <w:rFonts w:ascii="ＭＳ 明朝" w:eastAsia="ＭＳ 明朝" w:hAnsi="ＭＳ 明朝" w:hint="eastAsia"/>
          <w:sz w:val="24"/>
          <w:szCs w:val="24"/>
          <w:shd w:val="clear" w:color="auto" w:fill="FFFFFF" w:themeFill="background1"/>
        </w:rPr>
        <w:t>。このため、障害者差別に関して、地域における様々な関係機関がネットワークを形成し、地域の実情を踏まえた取組を進める枠組みとして</w:t>
      </w:r>
      <w:r w:rsidR="00CC0DC1" w:rsidRPr="000102FC" w:rsidDel="0025323D">
        <w:rPr>
          <w:rFonts w:ascii="ＭＳ 明朝" w:eastAsia="ＭＳ 明朝" w:hAnsi="ＭＳ 明朝"/>
          <w:sz w:val="24"/>
          <w:szCs w:val="24"/>
          <w:shd w:val="clear" w:color="auto" w:fill="FFFFFF" w:themeFill="background1"/>
        </w:rPr>
        <w:t>、障害者差別解消支援地域協議会（</w:t>
      </w:r>
      <w:r w:rsidR="005152B4" w:rsidRPr="000102FC" w:rsidDel="0025323D">
        <w:rPr>
          <w:rFonts w:ascii="ＭＳ 明朝" w:eastAsia="ＭＳ 明朝" w:hAnsi="ＭＳ 明朝" w:hint="eastAsia"/>
          <w:sz w:val="24"/>
          <w:szCs w:val="24"/>
          <w:shd w:val="clear" w:color="auto" w:fill="FFFFFF" w:themeFill="background1"/>
        </w:rPr>
        <w:t>以下「</w:t>
      </w:r>
      <w:r w:rsidR="00B749FB" w:rsidRPr="000102FC" w:rsidDel="0025323D">
        <w:rPr>
          <w:rFonts w:ascii="ＭＳ 明朝" w:eastAsia="ＭＳ 明朝" w:hAnsi="ＭＳ 明朝"/>
          <w:sz w:val="24"/>
          <w:szCs w:val="24"/>
          <w:shd w:val="clear" w:color="auto" w:fill="FFFFFF" w:themeFill="background1"/>
        </w:rPr>
        <w:t>地域協議会</w:t>
      </w:r>
      <w:r w:rsidR="005152B4" w:rsidRPr="000102FC" w:rsidDel="0025323D">
        <w:rPr>
          <w:rFonts w:ascii="ＭＳ 明朝" w:eastAsia="ＭＳ 明朝" w:hAnsi="ＭＳ 明朝" w:hint="eastAsia"/>
          <w:sz w:val="24"/>
          <w:szCs w:val="24"/>
          <w:shd w:val="clear" w:color="auto" w:fill="FFFFFF" w:themeFill="background1"/>
        </w:rPr>
        <w:t>」という。</w:t>
      </w:r>
      <w:r w:rsidR="00B749FB" w:rsidRPr="000102FC" w:rsidDel="0025323D">
        <w:rPr>
          <w:rFonts w:ascii="ＭＳ 明朝" w:eastAsia="ＭＳ 明朝" w:hAnsi="ＭＳ 明朝"/>
          <w:sz w:val="24"/>
          <w:szCs w:val="24"/>
          <w:shd w:val="clear" w:color="auto" w:fill="FFFFFF" w:themeFill="background1"/>
        </w:rPr>
        <w:t>）を組織することができるとされている</w:t>
      </w:r>
      <w:r w:rsidR="00B749FB" w:rsidRPr="000102FC" w:rsidDel="0025323D">
        <w:rPr>
          <w:rFonts w:ascii="ＭＳ 明朝" w:eastAsia="ＭＳ 明朝" w:hAnsi="ＭＳ 明朝" w:hint="eastAsia"/>
          <w:sz w:val="24"/>
          <w:szCs w:val="24"/>
          <w:shd w:val="clear" w:color="auto" w:fill="FFFFFF" w:themeFill="background1"/>
        </w:rPr>
        <w:t>。</w:t>
      </w:r>
    </w:p>
    <w:p w14:paraId="478D5177" w14:textId="2B2913F8" w:rsidR="00007F30" w:rsidRPr="000102FC" w:rsidDel="0025323D" w:rsidRDefault="00007F30" w:rsidP="00007F30">
      <w:pPr>
        <w:ind w:leftChars="200" w:left="660" w:hangingChars="100" w:hanging="240"/>
        <w:rPr>
          <w:rFonts w:ascii="ＭＳ 明朝" w:eastAsia="ＭＳ 明朝" w:hAnsi="ＭＳ 明朝"/>
          <w:sz w:val="24"/>
          <w:szCs w:val="24"/>
          <w:shd w:val="clear" w:color="auto" w:fill="FFFFFF" w:themeFill="background1"/>
        </w:rPr>
      </w:pPr>
    </w:p>
    <w:p w14:paraId="137B2A4F" w14:textId="6C3A3994" w:rsidR="00CC0DC1" w:rsidRPr="000102FC" w:rsidDel="0025323D" w:rsidRDefault="00007F30" w:rsidP="00007F30">
      <w:pPr>
        <w:ind w:leftChars="200" w:left="660" w:hangingChars="100" w:hanging="240"/>
        <w:rPr>
          <w:rFonts w:ascii="ＭＳ 明朝" w:eastAsia="ＭＳ 明朝" w:hAnsi="ＭＳ 明朝"/>
          <w:sz w:val="24"/>
          <w:szCs w:val="24"/>
          <w:shd w:val="clear" w:color="auto" w:fill="FFFFFF" w:themeFill="background1"/>
        </w:rPr>
      </w:pPr>
      <w:r w:rsidRPr="000102FC" w:rsidDel="0025323D">
        <w:rPr>
          <w:rFonts w:ascii="ＭＳ 明朝" w:eastAsia="ＭＳ 明朝" w:hAnsi="ＭＳ 明朝" w:hint="eastAsia"/>
          <w:sz w:val="24"/>
          <w:szCs w:val="24"/>
          <w:shd w:val="clear" w:color="auto" w:fill="FFFFFF" w:themeFill="background1"/>
        </w:rPr>
        <w:t xml:space="preserve">○　</w:t>
      </w:r>
      <w:r w:rsidR="00CC0DC1" w:rsidRPr="000102FC" w:rsidDel="0025323D">
        <w:rPr>
          <w:rFonts w:ascii="ＭＳ 明朝" w:eastAsia="ＭＳ 明朝" w:hAnsi="ＭＳ 明朝" w:hint="eastAsia"/>
          <w:sz w:val="24"/>
          <w:szCs w:val="24"/>
          <w:shd w:val="clear" w:color="auto" w:fill="FFFFFF" w:themeFill="background1"/>
        </w:rPr>
        <w:t>地域協議会の設置率は、都道府県・政令市</w:t>
      </w:r>
      <w:r w:rsidR="00B749FB" w:rsidRPr="000102FC" w:rsidDel="0025323D">
        <w:rPr>
          <w:rFonts w:ascii="ＭＳ 明朝" w:eastAsia="ＭＳ 明朝" w:hAnsi="ＭＳ 明朝" w:hint="eastAsia"/>
          <w:sz w:val="24"/>
          <w:szCs w:val="24"/>
          <w:shd w:val="clear" w:color="auto" w:fill="FFFFFF" w:themeFill="background1"/>
        </w:rPr>
        <w:t>において</w:t>
      </w:r>
      <w:r w:rsidR="00CC0DC1" w:rsidRPr="000102FC" w:rsidDel="0025323D">
        <w:rPr>
          <w:rFonts w:ascii="ＭＳ 明朝" w:eastAsia="ＭＳ 明朝" w:hAnsi="ＭＳ 明朝" w:hint="eastAsia"/>
          <w:sz w:val="24"/>
          <w:szCs w:val="24"/>
          <w:shd w:val="clear" w:color="auto" w:fill="FFFFFF" w:themeFill="background1"/>
        </w:rPr>
        <w:t>は</w:t>
      </w:r>
      <w:r w:rsidR="00CC0DC1" w:rsidRPr="000102FC" w:rsidDel="0025323D">
        <w:rPr>
          <w:rFonts w:ascii="ＭＳ 明朝" w:eastAsia="ＭＳ 明朝" w:hAnsi="ＭＳ 明朝"/>
          <w:sz w:val="24"/>
          <w:szCs w:val="24"/>
          <w:shd w:val="clear" w:color="auto" w:fill="FFFFFF" w:themeFill="background1"/>
        </w:rPr>
        <w:t>100％である一方、一般市町村</w:t>
      </w:r>
      <w:r w:rsidR="00B749FB" w:rsidRPr="000102FC" w:rsidDel="0025323D">
        <w:rPr>
          <w:rFonts w:ascii="ＭＳ 明朝" w:eastAsia="ＭＳ 明朝" w:hAnsi="ＭＳ 明朝" w:hint="eastAsia"/>
          <w:sz w:val="24"/>
          <w:szCs w:val="24"/>
          <w:shd w:val="clear" w:color="auto" w:fill="FFFFFF" w:themeFill="background1"/>
        </w:rPr>
        <w:t>において</w:t>
      </w:r>
      <w:r w:rsidR="00CC0DC1" w:rsidRPr="000102FC" w:rsidDel="0025323D">
        <w:rPr>
          <w:rFonts w:ascii="ＭＳ 明朝" w:eastAsia="ＭＳ 明朝" w:hAnsi="ＭＳ 明朝"/>
          <w:sz w:val="24"/>
          <w:szCs w:val="24"/>
          <w:shd w:val="clear" w:color="auto" w:fill="FFFFFF" w:themeFill="background1"/>
        </w:rPr>
        <w:t>は約48</w:t>
      </w:r>
      <w:r w:rsidR="00B749FB" w:rsidRPr="000102FC" w:rsidDel="0025323D">
        <w:rPr>
          <w:rFonts w:ascii="ＭＳ 明朝" w:eastAsia="ＭＳ 明朝" w:hAnsi="ＭＳ 明朝"/>
          <w:sz w:val="24"/>
          <w:szCs w:val="24"/>
          <w:shd w:val="clear" w:color="auto" w:fill="FFFFFF" w:themeFill="background1"/>
        </w:rPr>
        <w:t>％</w:t>
      </w:r>
      <w:r w:rsidR="00B749FB" w:rsidRPr="000102FC" w:rsidDel="0025323D">
        <w:rPr>
          <w:rFonts w:ascii="ＭＳ 明朝" w:eastAsia="ＭＳ 明朝" w:hAnsi="ＭＳ 明朝" w:hint="eastAsia"/>
          <w:sz w:val="24"/>
          <w:szCs w:val="24"/>
          <w:shd w:val="clear" w:color="auto" w:fill="FFFFFF" w:themeFill="background1"/>
        </w:rPr>
        <w:t>にとどまっている</w:t>
      </w:r>
      <w:r w:rsidR="00B749FB" w:rsidRPr="000102FC" w:rsidDel="0025323D">
        <w:rPr>
          <w:rStyle w:val="ae"/>
          <w:rFonts w:ascii="ＭＳ 明朝" w:eastAsia="ＭＳ 明朝" w:hAnsi="ＭＳ 明朝"/>
          <w:sz w:val="24"/>
          <w:szCs w:val="24"/>
          <w:shd w:val="clear" w:color="auto" w:fill="FFFFFF" w:themeFill="background1"/>
        </w:rPr>
        <w:footnoteReference w:id="6"/>
      </w:r>
      <w:r w:rsidR="00CC0DC1" w:rsidRPr="000102FC" w:rsidDel="0025323D">
        <w:rPr>
          <w:rFonts w:ascii="ＭＳ 明朝" w:eastAsia="ＭＳ 明朝" w:hAnsi="ＭＳ 明朝"/>
          <w:sz w:val="24"/>
          <w:szCs w:val="24"/>
          <w:shd w:val="clear" w:color="auto" w:fill="FFFFFF" w:themeFill="background1"/>
        </w:rPr>
        <w:t>。また、開催実績が０回又は1回の一般市町村が約53％である</w:t>
      </w:r>
      <w:r w:rsidR="004059E3" w:rsidRPr="000102FC">
        <w:rPr>
          <w:rStyle w:val="ae"/>
          <w:rFonts w:ascii="ＭＳ 明朝" w:eastAsia="ＭＳ 明朝" w:hAnsi="ＭＳ 明朝"/>
          <w:sz w:val="24"/>
          <w:szCs w:val="24"/>
          <w:shd w:val="clear" w:color="auto" w:fill="FFFFFF" w:themeFill="background1"/>
        </w:rPr>
        <w:footnoteReference w:id="7"/>
      </w:r>
      <w:r w:rsidR="00CC0DC1" w:rsidRPr="000102FC" w:rsidDel="0025323D">
        <w:rPr>
          <w:rFonts w:ascii="ＭＳ 明朝" w:eastAsia="ＭＳ 明朝" w:hAnsi="ＭＳ 明朝"/>
          <w:sz w:val="24"/>
          <w:szCs w:val="24"/>
          <w:shd w:val="clear" w:color="auto" w:fill="FFFFFF" w:themeFill="background1"/>
        </w:rPr>
        <w:t>など、その活性化も課題となっている。</w:t>
      </w:r>
    </w:p>
    <w:p w14:paraId="7712D7A3" w14:textId="78CDE34B" w:rsidR="00472CFF" w:rsidRPr="000102FC" w:rsidDel="0025323D" w:rsidRDefault="00F10A07">
      <w:pPr>
        <w:ind w:leftChars="300" w:left="630" w:firstLineChars="100" w:firstLine="240"/>
        <w:rPr>
          <w:rFonts w:ascii="ＭＳ 明朝" w:eastAsia="ＭＳ 明朝" w:hAnsi="ＭＳ 明朝"/>
          <w:sz w:val="24"/>
          <w:szCs w:val="24"/>
          <w:shd w:val="clear" w:color="auto" w:fill="FFFFFF" w:themeFill="background1"/>
        </w:rPr>
      </w:pPr>
      <w:r w:rsidRPr="000102FC" w:rsidDel="0025323D">
        <w:rPr>
          <w:rFonts w:ascii="ＭＳ 明朝" w:eastAsia="ＭＳ 明朝" w:hAnsi="ＭＳ 明朝" w:hint="eastAsia"/>
          <w:sz w:val="24"/>
          <w:szCs w:val="24"/>
          <w:shd w:val="clear" w:color="auto" w:fill="FFFFFF" w:themeFill="background1"/>
        </w:rPr>
        <w:lastRenderedPageBreak/>
        <w:t>地域協議会を設置し</w:t>
      </w:r>
      <w:r w:rsidR="00E766BB" w:rsidRPr="000102FC" w:rsidDel="0025323D">
        <w:rPr>
          <w:rFonts w:ascii="ＭＳ 明朝" w:eastAsia="ＭＳ 明朝" w:hAnsi="ＭＳ 明朝" w:hint="eastAsia"/>
          <w:sz w:val="24"/>
          <w:szCs w:val="24"/>
          <w:shd w:val="clear" w:color="auto" w:fill="FFFFFF" w:themeFill="background1"/>
        </w:rPr>
        <w:t>てい</w:t>
      </w:r>
      <w:r w:rsidRPr="000102FC" w:rsidDel="0025323D">
        <w:rPr>
          <w:rFonts w:ascii="ＭＳ 明朝" w:eastAsia="ＭＳ 明朝" w:hAnsi="ＭＳ 明朝" w:hint="eastAsia"/>
          <w:sz w:val="24"/>
          <w:szCs w:val="24"/>
          <w:shd w:val="clear" w:color="auto" w:fill="FFFFFF" w:themeFill="background1"/>
        </w:rPr>
        <w:t>ない理由として</w:t>
      </w:r>
      <w:r w:rsidR="00472CFF" w:rsidRPr="000102FC" w:rsidDel="0025323D">
        <w:rPr>
          <w:rFonts w:ascii="ＭＳ 明朝" w:eastAsia="ＭＳ 明朝" w:hAnsi="ＭＳ 明朝" w:hint="eastAsia"/>
          <w:sz w:val="24"/>
          <w:szCs w:val="24"/>
          <w:shd w:val="clear" w:color="auto" w:fill="FFFFFF" w:themeFill="background1"/>
        </w:rPr>
        <w:t>は</w:t>
      </w:r>
      <w:r w:rsidR="00CC0DC1" w:rsidRPr="000102FC" w:rsidDel="0025323D">
        <w:rPr>
          <w:rFonts w:ascii="ＭＳ 明朝" w:eastAsia="ＭＳ 明朝" w:hAnsi="ＭＳ 明朝" w:hint="eastAsia"/>
          <w:sz w:val="24"/>
          <w:szCs w:val="24"/>
          <w:shd w:val="clear" w:color="auto" w:fill="FFFFFF" w:themeFill="background1"/>
        </w:rPr>
        <w:t>、小規模自治体のため個別に設置できない、地域内で需要が高まっていない、具体的な課題がないなど</w:t>
      </w:r>
      <w:r w:rsidR="00472CFF" w:rsidRPr="000102FC" w:rsidDel="0025323D">
        <w:rPr>
          <w:rFonts w:ascii="ＭＳ 明朝" w:eastAsia="ＭＳ 明朝" w:hAnsi="ＭＳ 明朝" w:hint="eastAsia"/>
          <w:sz w:val="24"/>
          <w:szCs w:val="24"/>
          <w:shd w:val="clear" w:color="auto" w:fill="FFFFFF" w:themeFill="background1"/>
        </w:rPr>
        <w:t>があ</w:t>
      </w:r>
      <w:r w:rsidRPr="000102FC" w:rsidDel="0025323D">
        <w:rPr>
          <w:rFonts w:ascii="ＭＳ 明朝" w:eastAsia="ＭＳ 明朝" w:hAnsi="ＭＳ 明朝" w:hint="eastAsia"/>
          <w:sz w:val="24"/>
          <w:szCs w:val="24"/>
          <w:shd w:val="clear" w:color="auto" w:fill="FFFFFF" w:themeFill="background1"/>
        </w:rPr>
        <w:t>る</w:t>
      </w:r>
      <w:r w:rsidR="00CC0DC1" w:rsidRPr="000102FC" w:rsidDel="0025323D">
        <w:rPr>
          <w:rFonts w:ascii="ＭＳ 明朝" w:eastAsia="ＭＳ 明朝" w:hAnsi="ＭＳ 明朝" w:hint="eastAsia"/>
          <w:sz w:val="24"/>
          <w:szCs w:val="24"/>
          <w:shd w:val="clear" w:color="auto" w:fill="FFFFFF" w:themeFill="background1"/>
        </w:rPr>
        <w:t>。また、圏域など広域的な設置があれば検討したい、</w:t>
      </w:r>
      <w:r w:rsidRPr="000102FC" w:rsidDel="0025323D">
        <w:rPr>
          <w:rFonts w:ascii="ＭＳ 明朝" w:eastAsia="ＭＳ 明朝" w:hAnsi="ＭＳ 明朝" w:hint="eastAsia"/>
          <w:sz w:val="24"/>
          <w:szCs w:val="24"/>
          <w:shd w:val="clear" w:color="auto" w:fill="FFFFFF" w:themeFill="background1"/>
        </w:rPr>
        <w:t>都道府</w:t>
      </w:r>
      <w:r w:rsidR="00CC0DC1" w:rsidRPr="000102FC" w:rsidDel="0025323D">
        <w:rPr>
          <w:rFonts w:ascii="ＭＳ 明朝" w:eastAsia="ＭＳ 明朝" w:hAnsi="ＭＳ 明朝" w:hint="eastAsia"/>
          <w:sz w:val="24"/>
          <w:szCs w:val="24"/>
          <w:shd w:val="clear" w:color="auto" w:fill="FFFFFF" w:themeFill="background1"/>
        </w:rPr>
        <w:t>県など広域的な</w:t>
      </w:r>
      <w:r w:rsidR="00C713B5" w:rsidRPr="000102FC">
        <w:rPr>
          <w:rFonts w:ascii="ＭＳ 明朝" w:eastAsia="ＭＳ 明朝" w:hAnsi="ＭＳ 明朝" w:hint="eastAsia"/>
          <w:sz w:val="24"/>
          <w:szCs w:val="24"/>
          <w:shd w:val="clear" w:color="auto" w:fill="FFFFFF" w:themeFill="background1"/>
        </w:rPr>
        <w:t>地域</w:t>
      </w:r>
      <w:r w:rsidR="00CC0DC1" w:rsidRPr="000102FC" w:rsidDel="0025323D">
        <w:rPr>
          <w:rFonts w:ascii="ＭＳ 明朝" w:eastAsia="ＭＳ 明朝" w:hAnsi="ＭＳ 明朝" w:hint="eastAsia"/>
          <w:sz w:val="24"/>
          <w:szCs w:val="24"/>
          <w:shd w:val="clear" w:color="auto" w:fill="FFFFFF" w:themeFill="background1"/>
        </w:rPr>
        <w:t>協議会への参加を予定しているなど</w:t>
      </w:r>
      <w:r w:rsidRPr="000102FC" w:rsidDel="0025323D">
        <w:rPr>
          <w:rFonts w:ascii="ＭＳ 明朝" w:eastAsia="ＭＳ 明朝" w:hAnsi="ＭＳ 明朝" w:hint="eastAsia"/>
          <w:sz w:val="24"/>
          <w:szCs w:val="24"/>
          <w:shd w:val="clear" w:color="auto" w:fill="FFFFFF" w:themeFill="background1"/>
        </w:rPr>
        <w:t>の意見</w:t>
      </w:r>
      <w:r w:rsidR="00472CFF" w:rsidRPr="000102FC" w:rsidDel="0025323D">
        <w:rPr>
          <w:rFonts w:ascii="ＭＳ 明朝" w:eastAsia="ＭＳ 明朝" w:hAnsi="ＭＳ 明朝" w:hint="eastAsia"/>
          <w:sz w:val="24"/>
          <w:szCs w:val="24"/>
          <w:shd w:val="clear" w:color="auto" w:fill="FFFFFF" w:themeFill="background1"/>
        </w:rPr>
        <w:t>もあ</w:t>
      </w:r>
      <w:r w:rsidR="00CC0DC1" w:rsidRPr="000102FC" w:rsidDel="0025323D">
        <w:rPr>
          <w:rFonts w:ascii="ＭＳ 明朝" w:eastAsia="ＭＳ 明朝" w:hAnsi="ＭＳ 明朝" w:hint="eastAsia"/>
          <w:sz w:val="24"/>
          <w:szCs w:val="24"/>
          <w:shd w:val="clear" w:color="auto" w:fill="FFFFFF" w:themeFill="background1"/>
        </w:rPr>
        <w:t>る</w:t>
      </w:r>
      <w:r w:rsidR="00B34E2F" w:rsidRPr="000102FC" w:rsidDel="0025323D">
        <w:rPr>
          <w:rStyle w:val="ae"/>
          <w:rFonts w:ascii="ＭＳ 明朝" w:eastAsia="ＭＳ 明朝" w:hAnsi="ＭＳ 明朝"/>
          <w:sz w:val="24"/>
          <w:szCs w:val="24"/>
          <w:shd w:val="clear" w:color="auto" w:fill="FFFFFF" w:themeFill="background1"/>
        </w:rPr>
        <w:footnoteReference w:id="8"/>
      </w:r>
      <w:r w:rsidR="00B34E2F" w:rsidRPr="000102FC" w:rsidDel="0025323D">
        <w:rPr>
          <w:rFonts w:ascii="ＭＳ 明朝" w:eastAsia="ＭＳ 明朝" w:hAnsi="ＭＳ 明朝" w:hint="eastAsia"/>
          <w:sz w:val="24"/>
          <w:szCs w:val="24"/>
          <w:shd w:val="clear" w:color="auto" w:fill="FFFFFF" w:themeFill="background1"/>
        </w:rPr>
        <w:t>。</w:t>
      </w:r>
    </w:p>
    <w:p w14:paraId="28E7783C" w14:textId="6C63A7D2" w:rsidR="00472CFF" w:rsidRPr="000102FC" w:rsidDel="0025323D" w:rsidRDefault="00472CFF" w:rsidP="00D376EB">
      <w:pPr>
        <w:ind w:firstLineChars="100" w:firstLine="240"/>
        <w:rPr>
          <w:rFonts w:ascii="ＭＳ 明朝" w:eastAsia="ＭＳ 明朝" w:hAnsi="ＭＳ 明朝"/>
          <w:sz w:val="24"/>
          <w:szCs w:val="24"/>
          <w:shd w:val="clear" w:color="auto" w:fill="FFFFFF" w:themeFill="background1"/>
        </w:rPr>
      </w:pPr>
    </w:p>
    <w:p w14:paraId="52FC5E8D" w14:textId="438EFE95" w:rsidR="00C51DF3" w:rsidRPr="000102FC" w:rsidDel="0025323D" w:rsidRDefault="00472CFF" w:rsidP="00D376EB">
      <w:pPr>
        <w:ind w:leftChars="200" w:left="660" w:hangingChars="100" w:hanging="240"/>
        <w:rPr>
          <w:rFonts w:ascii="ＭＳ 明朝" w:eastAsia="ＭＳ 明朝" w:hAnsi="ＭＳ 明朝"/>
          <w:sz w:val="24"/>
          <w:szCs w:val="24"/>
          <w:shd w:val="clear" w:color="auto" w:fill="FFFFFF" w:themeFill="background1"/>
        </w:rPr>
      </w:pPr>
      <w:r w:rsidRPr="000102FC" w:rsidDel="0025323D">
        <w:rPr>
          <w:rFonts w:ascii="ＭＳ 明朝" w:eastAsia="ＭＳ 明朝" w:hAnsi="ＭＳ 明朝" w:hint="eastAsia"/>
          <w:sz w:val="24"/>
          <w:szCs w:val="24"/>
          <w:shd w:val="clear" w:color="auto" w:fill="FFFFFF" w:themeFill="background1"/>
        </w:rPr>
        <w:t>○　市町村の地域協議会への支援として、一部の都道府県では、都道府県の地域協議会に市町村の地域協議会の構成員も参加するなどの連携や、都道府県の地域協議会の実施状況等を市町村の地域協議会に共有・発信するなどの取組が行われている。</w:t>
      </w:r>
    </w:p>
    <w:p w14:paraId="36C42F60" w14:textId="5FC9656E" w:rsidR="00007F30" w:rsidRPr="000102FC" w:rsidDel="0025323D" w:rsidRDefault="00007F30" w:rsidP="00007F30">
      <w:pPr>
        <w:ind w:leftChars="200" w:left="660" w:hangingChars="100" w:hanging="240"/>
        <w:rPr>
          <w:rFonts w:ascii="ＭＳ 明朝" w:eastAsia="ＭＳ 明朝" w:hAnsi="ＭＳ 明朝"/>
          <w:sz w:val="24"/>
          <w:szCs w:val="24"/>
          <w:shd w:val="clear" w:color="auto" w:fill="FFFFFF" w:themeFill="background1"/>
        </w:rPr>
      </w:pPr>
    </w:p>
    <w:p w14:paraId="4D607766" w14:textId="26A67C9E" w:rsidR="00F22E97" w:rsidRPr="000102FC" w:rsidDel="0025323D" w:rsidRDefault="00007F30" w:rsidP="00007F30">
      <w:pPr>
        <w:ind w:leftChars="200" w:left="660" w:hangingChars="100" w:hanging="240"/>
        <w:rPr>
          <w:rFonts w:ascii="ＭＳ 明朝" w:eastAsia="ＭＳ 明朝" w:hAnsi="ＭＳ 明朝"/>
          <w:sz w:val="24"/>
          <w:szCs w:val="24"/>
          <w:shd w:val="clear" w:color="auto" w:fill="FFFFFF" w:themeFill="background1"/>
        </w:rPr>
      </w:pPr>
      <w:r w:rsidRPr="000102FC" w:rsidDel="0025323D">
        <w:rPr>
          <w:rFonts w:ascii="ＭＳ 明朝" w:eastAsia="ＭＳ 明朝" w:hAnsi="ＭＳ 明朝" w:hint="eastAsia"/>
          <w:sz w:val="24"/>
          <w:szCs w:val="24"/>
          <w:shd w:val="clear" w:color="auto" w:fill="FFFFFF" w:themeFill="background1"/>
        </w:rPr>
        <w:t>○　また、事業者の合理的配慮の在り方</w:t>
      </w:r>
      <w:r w:rsidR="00233DDC" w:rsidRPr="000102FC" w:rsidDel="0025323D">
        <w:rPr>
          <w:rFonts w:ascii="ＭＳ 明朝" w:eastAsia="ＭＳ 明朝" w:hAnsi="ＭＳ 明朝" w:hint="eastAsia"/>
          <w:sz w:val="24"/>
          <w:szCs w:val="24"/>
          <w:shd w:val="clear" w:color="auto" w:fill="FFFFFF" w:themeFill="background1"/>
        </w:rPr>
        <w:t>に</w:t>
      </w:r>
      <w:r w:rsidRPr="000102FC" w:rsidDel="0025323D">
        <w:rPr>
          <w:rFonts w:ascii="ＭＳ 明朝" w:eastAsia="ＭＳ 明朝" w:hAnsi="ＭＳ 明朝" w:hint="eastAsia"/>
          <w:sz w:val="24"/>
          <w:szCs w:val="24"/>
          <w:shd w:val="clear" w:color="auto" w:fill="FFFFFF" w:themeFill="background1"/>
        </w:rPr>
        <w:t>関連して</w:t>
      </w:r>
      <w:r w:rsidR="00E766BB" w:rsidRPr="000102FC" w:rsidDel="0025323D">
        <w:rPr>
          <w:rFonts w:ascii="ＭＳ 明朝" w:eastAsia="ＭＳ 明朝" w:hAnsi="ＭＳ 明朝" w:hint="eastAsia"/>
          <w:sz w:val="24"/>
          <w:szCs w:val="24"/>
          <w:shd w:val="clear" w:color="auto" w:fill="FFFFFF" w:themeFill="background1"/>
        </w:rPr>
        <w:t>、地域協議会において事例を共有し</w:t>
      </w:r>
      <w:r w:rsidRPr="000102FC" w:rsidDel="0025323D">
        <w:rPr>
          <w:rFonts w:ascii="ＭＳ 明朝" w:eastAsia="ＭＳ 明朝" w:hAnsi="ＭＳ 明朝" w:hint="eastAsia"/>
          <w:sz w:val="24"/>
          <w:szCs w:val="24"/>
          <w:shd w:val="clear" w:color="auto" w:fill="FFFFFF" w:themeFill="background1"/>
        </w:rPr>
        <w:t>、地域において相談対応の向上や将来の紛争防止につなげていく必要があるのではないかという意見</w:t>
      </w:r>
      <w:r w:rsidR="00E766BB" w:rsidRPr="000102FC" w:rsidDel="0025323D">
        <w:rPr>
          <w:rFonts w:ascii="ＭＳ 明朝" w:eastAsia="ＭＳ 明朝" w:hAnsi="ＭＳ 明朝" w:hint="eastAsia"/>
          <w:sz w:val="24"/>
          <w:szCs w:val="24"/>
          <w:shd w:val="clear" w:color="auto" w:fill="FFFFFF" w:themeFill="background1"/>
        </w:rPr>
        <w:t>がある。</w:t>
      </w:r>
    </w:p>
    <w:p w14:paraId="63B4538D" w14:textId="0867CE9E" w:rsidR="00CC0DC1" w:rsidRPr="000102FC" w:rsidDel="0025323D" w:rsidRDefault="00CC0DC1" w:rsidP="00D376EB">
      <w:pPr>
        <w:ind w:leftChars="200" w:left="660" w:hangingChars="100" w:hanging="240"/>
        <w:rPr>
          <w:rFonts w:ascii="ＭＳ ゴシック" w:eastAsia="ＭＳ ゴシック" w:hAnsi="ＭＳ ゴシック"/>
          <w:sz w:val="24"/>
          <w:szCs w:val="24"/>
          <w:shd w:val="clear" w:color="auto" w:fill="FFFFFF" w:themeFill="background1"/>
        </w:rPr>
      </w:pPr>
    </w:p>
    <w:p w14:paraId="17F637A5" w14:textId="77777777" w:rsidR="00A334E0" w:rsidRPr="000102FC" w:rsidRDefault="002F201F" w:rsidP="00840C47">
      <w:pPr>
        <w:pStyle w:val="2"/>
        <w:rPr>
          <w:sz w:val="24"/>
          <w:shd w:val="clear" w:color="auto" w:fill="FFFFFF" w:themeFill="background1"/>
        </w:rPr>
      </w:pPr>
      <w:r w:rsidRPr="000102FC">
        <w:rPr>
          <w:rFonts w:hint="eastAsia"/>
          <w:sz w:val="24"/>
          <w:shd w:val="clear" w:color="auto" w:fill="FFFFFF" w:themeFill="background1"/>
        </w:rPr>
        <w:t>【見直し</w:t>
      </w:r>
      <w:r w:rsidR="00A334E0" w:rsidRPr="000102FC">
        <w:rPr>
          <w:rFonts w:hint="eastAsia"/>
          <w:sz w:val="24"/>
          <w:shd w:val="clear" w:color="auto" w:fill="FFFFFF" w:themeFill="background1"/>
        </w:rPr>
        <w:t>の方向性】</w:t>
      </w:r>
    </w:p>
    <w:p w14:paraId="5BC16C3D" w14:textId="72B1CB00" w:rsidR="007F7CB2" w:rsidRPr="000102FC" w:rsidRDefault="00B23F1B" w:rsidP="00B34E2F">
      <w:pPr>
        <w:pStyle w:val="3"/>
        <w:numPr>
          <w:ilvl w:val="0"/>
          <w:numId w:val="22"/>
        </w:numPr>
        <w:ind w:leftChars="0"/>
        <w:rPr>
          <w:sz w:val="24"/>
          <w:shd w:val="clear" w:color="auto" w:fill="FFFFFF" w:themeFill="background1"/>
        </w:rPr>
      </w:pPr>
      <w:r w:rsidRPr="000102FC">
        <w:rPr>
          <w:rFonts w:hint="eastAsia"/>
          <w:sz w:val="24"/>
          <w:shd w:val="clear" w:color="auto" w:fill="FFFFFF" w:themeFill="background1"/>
        </w:rPr>
        <w:t>都道府県による市町村の地域協議会設置等の支援</w:t>
      </w:r>
    </w:p>
    <w:p w14:paraId="26623BF3" w14:textId="4AAF8518" w:rsidR="00007F30" w:rsidRPr="000102FC" w:rsidRDefault="00233DDC" w:rsidP="00233DDC">
      <w:pPr>
        <w:ind w:leftChars="300" w:left="87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00E87707" w:rsidRPr="000102FC">
        <w:rPr>
          <w:rFonts w:ascii="ＭＳ 明朝" w:eastAsia="ＭＳ 明朝" w:hAnsi="ＭＳ 明朝" w:hint="eastAsia"/>
          <w:sz w:val="24"/>
          <w:szCs w:val="24"/>
          <w:shd w:val="clear" w:color="auto" w:fill="FFFFFF" w:themeFill="background1"/>
        </w:rPr>
        <w:t xml:space="preserve">　市町村における地域協議会の設置</w:t>
      </w:r>
      <w:r w:rsidR="00C63400" w:rsidRPr="000102FC">
        <w:rPr>
          <w:rFonts w:ascii="ＭＳ 明朝" w:eastAsia="ＭＳ 明朝" w:hAnsi="ＭＳ 明朝" w:hint="eastAsia"/>
          <w:sz w:val="24"/>
          <w:szCs w:val="24"/>
          <w:shd w:val="clear" w:color="auto" w:fill="FFFFFF" w:themeFill="background1"/>
        </w:rPr>
        <w:t>等</w:t>
      </w:r>
      <w:r w:rsidR="00E87707" w:rsidRPr="000102FC">
        <w:rPr>
          <w:rFonts w:ascii="ＭＳ 明朝" w:eastAsia="ＭＳ 明朝" w:hAnsi="ＭＳ 明朝" w:hint="eastAsia"/>
          <w:sz w:val="24"/>
          <w:szCs w:val="24"/>
          <w:shd w:val="clear" w:color="auto" w:fill="FFFFFF" w:themeFill="background1"/>
        </w:rPr>
        <w:t>を促すため</w:t>
      </w:r>
      <w:r w:rsidR="00007F30" w:rsidRPr="000102FC">
        <w:rPr>
          <w:rFonts w:ascii="ＭＳ 明朝" w:eastAsia="ＭＳ 明朝" w:hAnsi="ＭＳ 明朝" w:hint="eastAsia"/>
          <w:sz w:val="24"/>
          <w:szCs w:val="24"/>
          <w:shd w:val="clear" w:color="auto" w:fill="FFFFFF" w:themeFill="background1"/>
        </w:rPr>
        <w:t>には、都道府県による支援も重要である。</w:t>
      </w:r>
    </w:p>
    <w:p w14:paraId="21A2A050" w14:textId="75C59913" w:rsidR="00E87707" w:rsidRPr="000102FC" w:rsidRDefault="00233DDC" w:rsidP="00233DDC">
      <w:pPr>
        <w:ind w:leftChars="400" w:left="840"/>
        <w:rPr>
          <w:rFonts w:ascii="ＭＳ 明朝" w:eastAsia="ＭＳ 明朝" w:hAnsi="ＭＳ 明朝"/>
          <w:sz w:val="24"/>
          <w:szCs w:val="24"/>
          <w:shd w:val="clear" w:color="auto" w:fill="FFFFFF" w:themeFill="background1"/>
        </w:rPr>
      </w:pPr>
      <w:r w:rsidRPr="000102FC">
        <w:rPr>
          <w:rFonts w:ascii="ＭＳ 明朝" w:eastAsia="ＭＳ 明朝" w:hAnsi="ＭＳ 明朝"/>
          <w:sz w:val="24"/>
          <w:szCs w:val="24"/>
          <w:shd w:val="clear" w:color="auto" w:fill="FFFFFF" w:themeFill="background1"/>
        </w:rPr>
        <w:t xml:space="preserve">　</w:t>
      </w:r>
      <w:r w:rsidR="00007F30" w:rsidRPr="000102FC">
        <w:rPr>
          <w:rFonts w:ascii="ＭＳ 明朝" w:eastAsia="ＭＳ 明朝" w:hAnsi="ＭＳ 明朝" w:hint="eastAsia"/>
          <w:sz w:val="24"/>
          <w:szCs w:val="24"/>
          <w:shd w:val="clear" w:color="auto" w:fill="FFFFFF" w:themeFill="background1"/>
        </w:rPr>
        <w:t>そのため、</w:t>
      </w:r>
      <w:r w:rsidR="00E87707" w:rsidRPr="000102FC">
        <w:rPr>
          <w:rFonts w:ascii="ＭＳ 明朝" w:eastAsia="ＭＳ 明朝" w:hAnsi="ＭＳ 明朝" w:hint="eastAsia"/>
          <w:sz w:val="24"/>
          <w:szCs w:val="24"/>
          <w:shd w:val="clear" w:color="auto" w:fill="FFFFFF" w:themeFill="background1"/>
        </w:rPr>
        <w:t>都道府県の地域協議会の庶務を担う</w:t>
      </w:r>
      <w:r w:rsidR="00E87707" w:rsidRPr="000102FC">
        <w:rPr>
          <w:rFonts w:ascii="ＭＳ 明朝" w:eastAsia="ＭＳ 明朝" w:hAnsi="ＭＳ 明朝"/>
          <w:sz w:val="24"/>
          <w:szCs w:val="24"/>
          <w:shd w:val="clear" w:color="auto" w:fill="FFFFFF" w:themeFill="background1"/>
        </w:rPr>
        <w:t>都道府県</w:t>
      </w:r>
      <w:r w:rsidR="00E87707" w:rsidRPr="000102FC">
        <w:rPr>
          <w:rFonts w:ascii="ＭＳ 明朝" w:eastAsia="ＭＳ 明朝" w:hAnsi="ＭＳ 明朝" w:hint="eastAsia"/>
          <w:sz w:val="24"/>
          <w:szCs w:val="24"/>
          <w:shd w:val="clear" w:color="auto" w:fill="FFFFFF" w:themeFill="background1"/>
        </w:rPr>
        <w:t>が、その設置・運営を通じて得られた知見や管内市町村の地域協議会について得た情報を基に、地域協議会の庶務を担うことになる市町村</w:t>
      </w:r>
      <w:r w:rsidR="00E87707" w:rsidRPr="000102FC">
        <w:rPr>
          <w:rFonts w:ascii="ＭＳ 明朝" w:eastAsia="ＭＳ 明朝" w:hAnsi="ＭＳ 明朝"/>
          <w:sz w:val="24"/>
          <w:szCs w:val="24"/>
          <w:shd w:val="clear" w:color="auto" w:fill="FFFFFF" w:themeFill="background1"/>
        </w:rPr>
        <w:t>に対し</w:t>
      </w:r>
      <w:r w:rsidR="00E87707" w:rsidRPr="000102FC">
        <w:rPr>
          <w:rFonts w:ascii="ＭＳ 明朝" w:eastAsia="ＭＳ 明朝" w:hAnsi="ＭＳ 明朝" w:hint="eastAsia"/>
          <w:sz w:val="24"/>
          <w:szCs w:val="24"/>
          <w:shd w:val="clear" w:color="auto" w:fill="FFFFFF" w:themeFill="background1"/>
        </w:rPr>
        <w:t>て</w:t>
      </w:r>
      <w:r w:rsidR="00E87707" w:rsidRPr="000102FC">
        <w:rPr>
          <w:rFonts w:ascii="ＭＳ 明朝" w:eastAsia="ＭＳ 明朝" w:hAnsi="ＭＳ 明朝"/>
          <w:sz w:val="24"/>
          <w:szCs w:val="24"/>
          <w:shd w:val="clear" w:color="auto" w:fill="FFFFFF" w:themeFill="background1"/>
        </w:rPr>
        <w:t>、</w:t>
      </w:r>
      <w:r w:rsidR="00E87707" w:rsidRPr="000102FC">
        <w:rPr>
          <w:rFonts w:ascii="ＭＳ 明朝" w:eastAsia="ＭＳ 明朝" w:hAnsi="ＭＳ 明朝" w:hint="eastAsia"/>
          <w:sz w:val="24"/>
          <w:szCs w:val="24"/>
          <w:shd w:val="clear" w:color="auto" w:fill="FFFFFF" w:themeFill="background1"/>
        </w:rPr>
        <w:t>他の</w:t>
      </w:r>
      <w:r w:rsidR="00E87707" w:rsidRPr="000102FC">
        <w:rPr>
          <w:rFonts w:ascii="ＭＳ 明朝" w:eastAsia="ＭＳ 明朝" w:hAnsi="ＭＳ 明朝"/>
          <w:sz w:val="24"/>
          <w:szCs w:val="24"/>
          <w:shd w:val="clear" w:color="auto" w:fill="FFFFFF" w:themeFill="background1"/>
        </w:rPr>
        <w:t>市町村</w:t>
      </w:r>
      <w:r w:rsidR="00E87707" w:rsidRPr="000102FC">
        <w:rPr>
          <w:rFonts w:ascii="ＭＳ 明朝" w:eastAsia="ＭＳ 明朝" w:hAnsi="ＭＳ 明朝" w:hint="eastAsia"/>
          <w:sz w:val="24"/>
          <w:szCs w:val="24"/>
          <w:shd w:val="clear" w:color="auto" w:fill="FFFFFF" w:themeFill="background1"/>
        </w:rPr>
        <w:t>の取組に関する情報提供を行うことや、必要に応じて圏域単位</w:t>
      </w:r>
      <w:r w:rsidR="00E87707" w:rsidRPr="000102FC">
        <w:rPr>
          <w:rFonts w:ascii="ＭＳ 明朝" w:eastAsia="ＭＳ 明朝" w:hAnsi="ＭＳ 明朝"/>
          <w:sz w:val="24"/>
          <w:szCs w:val="24"/>
          <w:shd w:val="clear" w:color="auto" w:fill="FFFFFF" w:themeFill="background1"/>
        </w:rPr>
        <w:t>など</w:t>
      </w:r>
      <w:r w:rsidR="00E87707" w:rsidRPr="000102FC">
        <w:rPr>
          <w:rFonts w:ascii="ＭＳ 明朝" w:eastAsia="ＭＳ 明朝" w:hAnsi="ＭＳ 明朝" w:hint="eastAsia"/>
          <w:sz w:val="24"/>
          <w:szCs w:val="24"/>
          <w:shd w:val="clear" w:color="auto" w:fill="FFFFFF" w:themeFill="background1"/>
        </w:rPr>
        <w:t>複数の市町村による地域協議会の共同設置・運営</w:t>
      </w:r>
      <w:r w:rsidR="005860EA" w:rsidRPr="000102FC">
        <w:rPr>
          <w:rFonts w:ascii="ＭＳ 明朝" w:eastAsia="ＭＳ 明朝" w:hAnsi="ＭＳ 明朝" w:hint="eastAsia"/>
          <w:sz w:val="24"/>
          <w:szCs w:val="24"/>
          <w:shd w:val="clear" w:color="auto" w:fill="FFFFFF" w:themeFill="background1"/>
        </w:rPr>
        <w:t>を</w:t>
      </w:r>
      <w:r w:rsidR="007F7CB2" w:rsidRPr="000102FC">
        <w:rPr>
          <w:rFonts w:ascii="ＭＳ 明朝" w:eastAsia="ＭＳ 明朝" w:hAnsi="ＭＳ 明朝"/>
          <w:sz w:val="24"/>
          <w:szCs w:val="24"/>
          <w:shd w:val="clear" w:color="auto" w:fill="FFFFFF" w:themeFill="background1"/>
        </w:rPr>
        <w:t>支援</w:t>
      </w:r>
      <w:r w:rsidR="005860EA" w:rsidRPr="000102FC">
        <w:rPr>
          <w:rFonts w:ascii="ＭＳ 明朝" w:eastAsia="ＭＳ 明朝" w:hAnsi="ＭＳ 明朝" w:hint="eastAsia"/>
          <w:sz w:val="24"/>
          <w:szCs w:val="24"/>
          <w:shd w:val="clear" w:color="auto" w:fill="FFFFFF" w:themeFill="background1"/>
        </w:rPr>
        <w:t>すること</w:t>
      </w:r>
      <w:r w:rsidR="007F7CB2" w:rsidRPr="000102FC">
        <w:rPr>
          <w:rFonts w:ascii="ＭＳ 明朝" w:eastAsia="ＭＳ 明朝" w:hAnsi="ＭＳ 明朝"/>
          <w:sz w:val="24"/>
          <w:szCs w:val="24"/>
          <w:shd w:val="clear" w:color="auto" w:fill="FFFFFF" w:themeFill="background1"/>
        </w:rPr>
        <w:t>を促</w:t>
      </w:r>
      <w:r w:rsidR="00007F30" w:rsidRPr="000102FC">
        <w:rPr>
          <w:rFonts w:ascii="ＭＳ 明朝" w:eastAsia="ＭＳ 明朝" w:hAnsi="ＭＳ 明朝" w:hint="eastAsia"/>
          <w:sz w:val="24"/>
          <w:szCs w:val="24"/>
          <w:shd w:val="clear" w:color="auto" w:fill="FFFFFF" w:themeFill="background1"/>
        </w:rPr>
        <w:t>す</w:t>
      </w:r>
      <w:r w:rsidR="007F7CB2" w:rsidRPr="000102FC">
        <w:rPr>
          <w:rFonts w:ascii="ＭＳ 明朝" w:eastAsia="ＭＳ 明朝" w:hAnsi="ＭＳ 明朝" w:hint="eastAsia"/>
          <w:sz w:val="24"/>
          <w:szCs w:val="24"/>
          <w:shd w:val="clear" w:color="auto" w:fill="FFFFFF" w:themeFill="background1"/>
        </w:rPr>
        <w:t>べきである</w:t>
      </w:r>
      <w:r w:rsidR="00E87707" w:rsidRPr="000102FC">
        <w:rPr>
          <w:rFonts w:ascii="ＭＳ 明朝" w:eastAsia="ＭＳ 明朝" w:hAnsi="ＭＳ 明朝" w:hint="eastAsia"/>
          <w:sz w:val="24"/>
          <w:szCs w:val="24"/>
          <w:shd w:val="clear" w:color="auto" w:fill="FFFFFF" w:themeFill="background1"/>
        </w:rPr>
        <w:t>。</w:t>
      </w:r>
    </w:p>
    <w:p w14:paraId="702241CD" w14:textId="77777777" w:rsidR="00C713B5" w:rsidRPr="000102FC" w:rsidRDefault="00C713B5" w:rsidP="00233DDC">
      <w:pPr>
        <w:ind w:leftChars="400" w:left="840"/>
        <w:rPr>
          <w:rFonts w:ascii="ＭＳ 明朝" w:eastAsia="ＭＳ 明朝" w:hAnsi="ＭＳ 明朝"/>
          <w:sz w:val="24"/>
          <w:szCs w:val="24"/>
          <w:shd w:val="clear" w:color="auto" w:fill="FFFFFF" w:themeFill="background1"/>
        </w:rPr>
      </w:pPr>
    </w:p>
    <w:p w14:paraId="772882DE" w14:textId="65608B16" w:rsidR="007F7CB2" w:rsidRPr="000102FC" w:rsidRDefault="00233DDC" w:rsidP="00B34E2F">
      <w:pPr>
        <w:pStyle w:val="3"/>
        <w:numPr>
          <w:ilvl w:val="0"/>
          <w:numId w:val="22"/>
        </w:numPr>
        <w:ind w:leftChars="0"/>
        <w:rPr>
          <w:sz w:val="24"/>
          <w:shd w:val="clear" w:color="auto" w:fill="FFFFFF" w:themeFill="background1"/>
        </w:rPr>
      </w:pPr>
      <w:r w:rsidRPr="000102FC">
        <w:rPr>
          <w:rFonts w:hint="eastAsia"/>
          <w:sz w:val="24"/>
          <w:shd w:val="clear" w:color="auto" w:fill="FFFFFF" w:themeFill="background1"/>
        </w:rPr>
        <w:t>複数</w:t>
      </w:r>
      <w:r w:rsidRPr="000102FC">
        <w:rPr>
          <w:sz w:val="24"/>
          <w:shd w:val="clear" w:color="auto" w:fill="FFFFFF" w:themeFill="background1"/>
        </w:rPr>
        <w:t>の</w:t>
      </w:r>
      <w:r w:rsidR="003A32D1" w:rsidRPr="000102FC">
        <w:rPr>
          <w:rFonts w:hint="eastAsia"/>
          <w:sz w:val="24"/>
          <w:shd w:val="clear" w:color="auto" w:fill="FFFFFF" w:themeFill="background1"/>
        </w:rPr>
        <w:t>地域</w:t>
      </w:r>
      <w:r w:rsidRPr="000102FC">
        <w:rPr>
          <w:rFonts w:hint="eastAsia"/>
          <w:sz w:val="24"/>
          <w:shd w:val="clear" w:color="auto" w:fill="FFFFFF" w:themeFill="background1"/>
        </w:rPr>
        <w:t>協議会の</w:t>
      </w:r>
      <w:r w:rsidRPr="000102FC">
        <w:rPr>
          <w:sz w:val="24"/>
          <w:shd w:val="clear" w:color="auto" w:fill="FFFFFF" w:themeFill="background1"/>
        </w:rPr>
        <w:t>間での情報共有</w:t>
      </w:r>
      <w:r w:rsidRPr="000102FC">
        <w:rPr>
          <w:rFonts w:hint="eastAsia"/>
          <w:sz w:val="24"/>
          <w:shd w:val="clear" w:color="auto" w:fill="FFFFFF" w:themeFill="background1"/>
        </w:rPr>
        <w:t>等</w:t>
      </w:r>
      <w:r w:rsidRPr="000102FC">
        <w:rPr>
          <w:sz w:val="24"/>
          <w:shd w:val="clear" w:color="auto" w:fill="FFFFFF" w:themeFill="background1"/>
        </w:rPr>
        <w:t>の</w:t>
      </w:r>
      <w:r w:rsidR="00F22E97" w:rsidRPr="000102FC">
        <w:rPr>
          <w:rFonts w:hint="eastAsia"/>
          <w:sz w:val="24"/>
          <w:shd w:val="clear" w:color="auto" w:fill="FFFFFF" w:themeFill="background1"/>
        </w:rPr>
        <w:t>促進</w:t>
      </w:r>
    </w:p>
    <w:p w14:paraId="3935E9EA" w14:textId="17F9BBB1" w:rsidR="00233DDC" w:rsidRPr="000102FC" w:rsidRDefault="00233DDC" w:rsidP="000A6568">
      <w:pPr>
        <w:ind w:leftChars="300" w:left="87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sz w:val="24"/>
          <w:szCs w:val="24"/>
          <w:shd w:val="clear" w:color="auto" w:fill="FFFFFF" w:themeFill="background1"/>
        </w:rPr>
        <w:t xml:space="preserve">　</w:t>
      </w:r>
      <w:r w:rsidR="00E87707" w:rsidRPr="000102FC">
        <w:rPr>
          <w:rFonts w:ascii="ＭＳ 明朝" w:eastAsia="ＭＳ 明朝" w:hAnsi="ＭＳ 明朝" w:hint="eastAsia"/>
          <w:sz w:val="24"/>
          <w:szCs w:val="24"/>
          <w:shd w:val="clear" w:color="auto" w:fill="FFFFFF" w:themeFill="background1"/>
        </w:rPr>
        <w:t>事業者による</w:t>
      </w:r>
      <w:r w:rsidRPr="000102FC">
        <w:rPr>
          <w:rFonts w:ascii="ＭＳ 明朝" w:eastAsia="ＭＳ 明朝" w:hAnsi="ＭＳ 明朝" w:hint="eastAsia"/>
          <w:sz w:val="24"/>
          <w:szCs w:val="24"/>
          <w:shd w:val="clear" w:color="auto" w:fill="FFFFFF" w:themeFill="background1"/>
        </w:rPr>
        <w:t>合理的配慮の提供を促すことも含め、障害者差別解消を更に推進するためには、地域の関係機関による</w:t>
      </w:r>
      <w:r w:rsidRPr="000102FC">
        <w:rPr>
          <w:rFonts w:ascii="ＭＳ 明朝" w:eastAsia="ＭＳ 明朝" w:hAnsi="ＭＳ 明朝"/>
          <w:sz w:val="24"/>
          <w:szCs w:val="24"/>
          <w:shd w:val="clear" w:color="auto" w:fill="FFFFFF" w:themeFill="background1"/>
        </w:rPr>
        <w:t>相談</w:t>
      </w:r>
      <w:r w:rsidRPr="000102FC">
        <w:rPr>
          <w:rFonts w:ascii="ＭＳ 明朝" w:eastAsia="ＭＳ 明朝" w:hAnsi="ＭＳ 明朝" w:hint="eastAsia"/>
          <w:sz w:val="24"/>
          <w:szCs w:val="24"/>
          <w:shd w:val="clear" w:color="auto" w:fill="FFFFFF" w:themeFill="background1"/>
        </w:rPr>
        <w:t>事案の共有や連携</w:t>
      </w:r>
      <w:r w:rsidR="00E87707" w:rsidRPr="000102FC">
        <w:rPr>
          <w:rFonts w:ascii="ＭＳ 明朝" w:eastAsia="ＭＳ 明朝" w:hAnsi="ＭＳ 明朝" w:hint="eastAsia"/>
          <w:sz w:val="24"/>
          <w:szCs w:val="24"/>
          <w:shd w:val="clear" w:color="auto" w:fill="FFFFFF" w:themeFill="background1"/>
        </w:rPr>
        <w:t>等が一層重要になるとともに、複数の地方公共団体の</w:t>
      </w:r>
      <w:r w:rsidRPr="000102FC">
        <w:rPr>
          <w:rFonts w:ascii="ＭＳ 明朝" w:eastAsia="ＭＳ 明朝" w:hAnsi="ＭＳ 明朝" w:hint="eastAsia"/>
          <w:sz w:val="24"/>
          <w:szCs w:val="24"/>
          <w:shd w:val="clear" w:color="auto" w:fill="FFFFFF" w:themeFill="background1"/>
        </w:rPr>
        <w:t>区域にわたる広域的な対応が必要となる事案も想定される</w:t>
      </w:r>
      <w:r w:rsidR="00E87707" w:rsidRPr="000102FC">
        <w:rPr>
          <w:rFonts w:ascii="ＭＳ 明朝" w:eastAsia="ＭＳ 明朝" w:hAnsi="ＭＳ 明朝" w:hint="eastAsia"/>
          <w:sz w:val="24"/>
          <w:szCs w:val="24"/>
          <w:shd w:val="clear" w:color="auto" w:fill="FFFFFF" w:themeFill="background1"/>
        </w:rPr>
        <w:t>。</w:t>
      </w:r>
    </w:p>
    <w:p w14:paraId="26BE941C" w14:textId="62A22973" w:rsidR="00E87707" w:rsidRPr="000102FC" w:rsidRDefault="00233DDC" w:rsidP="00736ECA">
      <w:pPr>
        <w:ind w:leftChars="400" w:left="840"/>
        <w:rPr>
          <w:rFonts w:ascii="ＭＳ 明朝" w:eastAsia="ＭＳ 明朝" w:hAnsi="ＭＳ 明朝"/>
          <w:sz w:val="24"/>
          <w:szCs w:val="24"/>
          <w:shd w:val="clear" w:color="auto" w:fill="FFFFFF" w:themeFill="background1"/>
        </w:rPr>
      </w:pPr>
      <w:r w:rsidRPr="000102FC">
        <w:rPr>
          <w:rFonts w:ascii="ＭＳ 明朝" w:eastAsia="ＭＳ 明朝" w:hAnsi="ＭＳ 明朝"/>
          <w:sz w:val="24"/>
          <w:szCs w:val="24"/>
          <w:shd w:val="clear" w:color="auto" w:fill="FFFFFF" w:themeFill="background1"/>
        </w:rPr>
        <w:t xml:space="preserve">　</w:t>
      </w:r>
      <w:r w:rsidR="00007F30" w:rsidRPr="000102FC">
        <w:rPr>
          <w:rFonts w:ascii="ＭＳ 明朝" w:eastAsia="ＭＳ 明朝" w:hAnsi="ＭＳ 明朝" w:hint="eastAsia"/>
          <w:sz w:val="24"/>
          <w:szCs w:val="24"/>
          <w:shd w:val="clear" w:color="auto" w:fill="FFFFFF" w:themeFill="background1"/>
        </w:rPr>
        <w:t>さらに</w:t>
      </w:r>
      <w:r w:rsidR="00E87707" w:rsidRPr="000102FC">
        <w:rPr>
          <w:rFonts w:ascii="ＭＳ 明朝" w:eastAsia="ＭＳ 明朝" w:hAnsi="ＭＳ 明朝" w:hint="eastAsia"/>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各地域</w:t>
      </w:r>
      <w:r w:rsidRPr="000102FC">
        <w:rPr>
          <w:rFonts w:ascii="ＭＳ 明朝" w:eastAsia="ＭＳ 明朝" w:hAnsi="ＭＳ 明朝"/>
          <w:sz w:val="24"/>
          <w:szCs w:val="24"/>
          <w:shd w:val="clear" w:color="auto" w:fill="FFFFFF" w:themeFill="background1"/>
        </w:rPr>
        <w:t>の</w:t>
      </w:r>
      <w:r w:rsidRPr="000102FC">
        <w:rPr>
          <w:rFonts w:ascii="ＭＳ 明朝" w:eastAsia="ＭＳ 明朝" w:hAnsi="ＭＳ 明朝" w:hint="eastAsia"/>
          <w:sz w:val="24"/>
          <w:szCs w:val="24"/>
          <w:shd w:val="clear" w:color="auto" w:fill="FFFFFF" w:themeFill="background1"/>
        </w:rPr>
        <w:t>地域協議会においては、地方公共団体の規模や取組状況等により</w:t>
      </w:r>
      <w:r w:rsidR="00E87707" w:rsidRPr="000102FC">
        <w:rPr>
          <w:rFonts w:ascii="ＭＳ 明朝" w:eastAsia="ＭＳ 明朝" w:hAnsi="ＭＳ 明朝" w:hint="eastAsia"/>
          <w:sz w:val="24"/>
          <w:szCs w:val="24"/>
          <w:shd w:val="clear" w:color="auto" w:fill="FFFFFF" w:themeFill="background1"/>
        </w:rPr>
        <w:t>取り扱う事案の数や種類等が異なることから、蓄積された事例や見識にも差異があると考えられる。</w:t>
      </w:r>
    </w:p>
    <w:p w14:paraId="7844C837" w14:textId="77777777" w:rsidR="00233DDC" w:rsidRPr="000102FC" w:rsidRDefault="00233DDC" w:rsidP="00233DDC">
      <w:pPr>
        <w:ind w:leftChars="300" w:left="870" w:hangingChars="100" w:hanging="240"/>
        <w:rPr>
          <w:rFonts w:ascii="ＭＳ 明朝" w:eastAsia="ＭＳ 明朝" w:hAnsi="ＭＳ 明朝"/>
          <w:sz w:val="24"/>
          <w:szCs w:val="24"/>
          <w:shd w:val="clear" w:color="auto" w:fill="FFFFFF" w:themeFill="background1"/>
        </w:rPr>
      </w:pPr>
    </w:p>
    <w:p w14:paraId="01C1E237" w14:textId="4527537D" w:rsidR="00E87707" w:rsidRPr="000102FC" w:rsidRDefault="00233DDC" w:rsidP="00233DDC">
      <w:pPr>
        <w:ind w:leftChars="300" w:left="870" w:hangingChars="100" w:hanging="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 xml:space="preserve">○　</w:t>
      </w:r>
      <w:r w:rsidR="00E87707" w:rsidRPr="000102FC">
        <w:rPr>
          <w:rFonts w:ascii="ＭＳ 明朝" w:eastAsia="ＭＳ 明朝" w:hAnsi="ＭＳ 明朝" w:hint="eastAsia"/>
          <w:sz w:val="24"/>
          <w:szCs w:val="24"/>
          <w:shd w:val="clear" w:color="auto" w:fill="FFFFFF" w:themeFill="background1"/>
        </w:rPr>
        <w:t>これらを踏まえ、都道府県の地域協議会と市町村の地域協議会の間や、</w:t>
      </w:r>
      <w:r w:rsidR="00E87707" w:rsidRPr="000102FC">
        <w:rPr>
          <w:rFonts w:ascii="ＭＳ 明朝" w:eastAsia="ＭＳ 明朝" w:hAnsi="ＭＳ 明朝" w:hint="eastAsia"/>
          <w:sz w:val="24"/>
          <w:szCs w:val="24"/>
          <w:shd w:val="clear" w:color="auto" w:fill="FFFFFF" w:themeFill="background1"/>
        </w:rPr>
        <w:lastRenderedPageBreak/>
        <w:t>市町村の地域協議会と他の市町村の地域協議会の間において、必要</w:t>
      </w:r>
      <w:r w:rsidR="00E87707" w:rsidRPr="000102FC">
        <w:rPr>
          <w:rFonts w:ascii="ＭＳ 明朝" w:eastAsia="ＭＳ 明朝" w:hAnsi="ＭＳ 明朝"/>
          <w:sz w:val="24"/>
          <w:szCs w:val="24"/>
          <w:shd w:val="clear" w:color="auto" w:fill="FFFFFF" w:themeFill="background1"/>
        </w:rPr>
        <w:t>に応じて</w:t>
      </w:r>
      <w:r w:rsidR="00E87707" w:rsidRPr="000102FC">
        <w:rPr>
          <w:rFonts w:ascii="ＭＳ 明朝" w:eastAsia="ＭＳ 明朝" w:hAnsi="ＭＳ 明朝" w:hint="eastAsia"/>
          <w:sz w:val="24"/>
          <w:szCs w:val="24"/>
          <w:shd w:val="clear" w:color="auto" w:fill="FFFFFF" w:themeFill="background1"/>
        </w:rPr>
        <w:t>情報共有や助言その他の</w:t>
      </w:r>
      <w:r w:rsidR="007F7CB2" w:rsidRPr="000102FC">
        <w:rPr>
          <w:rFonts w:ascii="ＭＳ 明朝" w:eastAsia="ＭＳ 明朝" w:hAnsi="ＭＳ 明朝" w:hint="eastAsia"/>
          <w:sz w:val="24"/>
          <w:szCs w:val="24"/>
          <w:shd w:val="clear" w:color="auto" w:fill="FFFFFF" w:themeFill="background1"/>
        </w:rPr>
        <w:t>支援・連携を行うことについて検討すべきである</w:t>
      </w:r>
      <w:r w:rsidR="00E87707" w:rsidRPr="000102FC">
        <w:rPr>
          <w:rFonts w:ascii="ＭＳ 明朝" w:eastAsia="ＭＳ 明朝" w:hAnsi="ＭＳ 明朝" w:hint="eastAsia"/>
          <w:sz w:val="24"/>
          <w:szCs w:val="24"/>
          <w:shd w:val="clear" w:color="auto" w:fill="FFFFFF" w:themeFill="background1"/>
        </w:rPr>
        <w:t>。</w:t>
      </w:r>
    </w:p>
    <w:p w14:paraId="015B181F" w14:textId="77777777" w:rsidR="00FF23D7" w:rsidRPr="000102FC" w:rsidRDefault="00FF23D7" w:rsidP="00FF23D7">
      <w:pPr>
        <w:rPr>
          <w:rFonts w:ascii="ＭＳ 明朝" w:eastAsia="ＭＳ 明朝" w:hAnsi="ＭＳ 明朝"/>
          <w:color w:val="000000" w:themeColor="text1"/>
          <w:sz w:val="24"/>
          <w:szCs w:val="24"/>
          <w:shd w:val="clear" w:color="auto" w:fill="FFFFFF" w:themeFill="background1"/>
        </w:rPr>
      </w:pPr>
    </w:p>
    <w:p w14:paraId="061011C1" w14:textId="10BAABB2" w:rsidR="00007F30" w:rsidRPr="000102FC" w:rsidRDefault="00FF23D7" w:rsidP="00D376EB">
      <w:pPr>
        <w:ind w:leftChars="300" w:left="870" w:hangingChars="100" w:hanging="240"/>
        <w:rPr>
          <w:rFonts w:ascii="ＭＳ 明朝" w:eastAsia="ＭＳ 明朝" w:hAnsi="ＭＳ 明朝"/>
          <w:color w:val="000000" w:themeColor="text1"/>
          <w:sz w:val="24"/>
          <w:szCs w:val="24"/>
          <w:shd w:val="clear" w:color="auto" w:fill="FFFFFF" w:themeFill="background1"/>
        </w:rPr>
      </w:pPr>
      <w:r w:rsidRPr="000102FC">
        <w:rPr>
          <w:rFonts w:ascii="ＭＳ 明朝" w:eastAsia="ＭＳ 明朝" w:hAnsi="ＭＳ 明朝" w:hint="eastAsia"/>
          <w:color w:val="000000" w:themeColor="text1"/>
          <w:sz w:val="24"/>
          <w:szCs w:val="24"/>
          <w:shd w:val="clear" w:color="auto" w:fill="FFFFFF" w:themeFill="background1"/>
        </w:rPr>
        <w:t xml:space="preserve">○　</w:t>
      </w:r>
      <w:r w:rsidR="00233DDC" w:rsidRPr="000102FC">
        <w:rPr>
          <w:rFonts w:ascii="ＭＳ 明朝" w:eastAsia="ＭＳ 明朝" w:hAnsi="ＭＳ 明朝" w:hint="eastAsia"/>
          <w:color w:val="000000" w:themeColor="text1"/>
          <w:sz w:val="24"/>
          <w:szCs w:val="24"/>
          <w:shd w:val="clear" w:color="auto" w:fill="FFFFFF" w:themeFill="background1"/>
        </w:rPr>
        <w:t>また、国において</w:t>
      </w:r>
      <w:r w:rsidRPr="000102FC">
        <w:rPr>
          <w:rFonts w:ascii="ＭＳ 明朝" w:eastAsia="ＭＳ 明朝" w:hAnsi="ＭＳ 明朝" w:hint="eastAsia"/>
          <w:color w:val="000000" w:themeColor="text1"/>
          <w:sz w:val="24"/>
          <w:szCs w:val="24"/>
          <w:shd w:val="clear" w:color="auto" w:fill="FFFFFF" w:themeFill="background1"/>
        </w:rPr>
        <w:t>も</w:t>
      </w:r>
      <w:r w:rsidR="00233DDC" w:rsidRPr="000102FC">
        <w:rPr>
          <w:rFonts w:ascii="ＭＳ 明朝" w:eastAsia="ＭＳ 明朝" w:hAnsi="ＭＳ 明朝" w:hint="eastAsia"/>
          <w:color w:val="000000" w:themeColor="text1"/>
          <w:sz w:val="24"/>
          <w:szCs w:val="24"/>
          <w:shd w:val="clear" w:color="auto" w:fill="FFFFFF" w:themeFill="background1"/>
        </w:rPr>
        <w:t>、</w:t>
      </w:r>
      <w:r w:rsidRPr="000102FC">
        <w:rPr>
          <w:rFonts w:ascii="ＭＳ 明朝" w:eastAsia="ＭＳ 明朝" w:hAnsi="ＭＳ 明朝" w:hint="eastAsia"/>
          <w:sz w:val="24"/>
          <w:szCs w:val="24"/>
          <w:shd w:val="clear" w:color="auto" w:fill="FFFFFF" w:themeFill="background1"/>
        </w:rPr>
        <w:t>それぞれの地域協議会において、関係機関が</w:t>
      </w:r>
      <w:r w:rsidRPr="000102FC">
        <w:rPr>
          <w:rFonts w:ascii="ＭＳ 明朝" w:eastAsia="ＭＳ 明朝" w:hAnsi="ＭＳ 明朝"/>
          <w:sz w:val="24"/>
          <w:szCs w:val="24"/>
          <w:shd w:val="clear" w:color="auto" w:fill="FFFFFF" w:themeFill="background1"/>
        </w:rPr>
        <w:t>対応した</w:t>
      </w:r>
      <w:r w:rsidRPr="000102FC">
        <w:rPr>
          <w:rFonts w:ascii="ＭＳ 明朝" w:eastAsia="ＭＳ 明朝" w:hAnsi="ＭＳ 明朝" w:hint="eastAsia"/>
          <w:sz w:val="24"/>
          <w:szCs w:val="24"/>
          <w:shd w:val="clear" w:color="auto" w:fill="FFFFFF" w:themeFill="background1"/>
        </w:rPr>
        <w:t>事例の共有等が図られるよう、各地域の取組を</w:t>
      </w:r>
      <w:r w:rsidR="00C63400" w:rsidRPr="000102FC">
        <w:rPr>
          <w:rFonts w:ascii="ＭＳ 明朝" w:eastAsia="ＭＳ 明朝" w:hAnsi="ＭＳ 明朝" w:hint="eastAsia"/>
          <w:sz w:val="24"/>
          <w:szCs w:val="24"/>
          <w:shd w:val="clear" w:color="auto" w:fill="FFFFFF" w:themeFill="background1"/>
        </w:rPr>
        <w:t>更</w:t>
      </w:r>
      <w:r w:rsidRPr="000102FC">
        <w:rPr>
          <w:rFonts w:ascii="ＭＳ 明朝" w:eastAsia="ＭＳ 明朝" w:hAnsi="ＭＳ 明朝" w:hint="eastAsia"/>
          <w:sz w:val="24"/>
          <w:szCs w:val="24"/>
          <w:shd w:val="clear" w:color="auto" w:fill="FFFFFF" w:themeFill="background1"/>
        </w:rPr>
        <w:t>に促すとともに、</w:t>
      </w:r>
      <w:r w:rsidR="00233DDC" w:rsidRPr="000102FC">
        <w:rPr>
          <w:rFonts w:ascii="ＭＳ 明朝" w:eastAsia="ＭＳ 明朝" w:hAnsi="ＭＳ 明朝" w:hint="eastAsia"/>
          <w:color w:val="000000" w:themeColor="text1"/>
          <w:sz w:val="24"/>
          <w:szCs w:val="24"/>
          <w:shd w:val="clear" w:color="auto" w:fill="FFFFFF" w:themeFill="background1"/>
        </w:rPr>
        <w:t>地域における好事例</w:t>
      </w:r>
      <w:r w:rsidRPr="000102FC">
        <w:rPr>
          <w:rFonts w:ascii="ＭＳ 明朝" w:eastAsia="ＭＳ 明朝" w:hAnsi="ＭＳ 明朝" w:hint="eastAsia"/>
          <w:color w:val="000000" w:themeColor="text1"/>
          <w:sz w:val="24"/>
          <w:szCs w:val="24"/>
          <w:shd w:val="clear" w:color="auto" w:fill="FFFFFF" w:themeFill="background1"/>
        </w:rPr>
        <w:t>が他の地域において</w:t>
      </w:r>
      <w:r w:rsidR="00233DDC" w:rsidRPr="000102FC">
        <w:rPr>
          <w:rFonts w:ascii="ＭＳ 明朝" w:eastAsia="ＭＳ 明朝" w:hAnsi="ＭＳ 明朝" w:hint="eastAsia"/>
          <w:color w:val="000000" w:themeColor="text1"/>
          <w:sz w:val="24"/>
          <w:szCs w:val="24"/>
          <w:shd w:val="clear" w:color="auto" w:fill="FFFFFF" w:themeFill="background1"/>
        </w:rPr>
        <w:t>共有</w:t>
      </w:r>
      <w:r w:rsidRPr="000102FC">
        <w:rPr>
          <w:rFonts w:ascii="ＭＳ 明朝" w:eastAsia="ＭＳ 明朝" w:hAnsi="ＭＳ 明朝" w:hint="eastAsia"/>
          <w:color w:val="000000" w:themeColor="text1"/>
          <w:sz w:val="24"/>
          <w:szCs w:val="24"/>
          <w:shd w:val="clear" w:color="auto" w:fill="FFFFFF" w:themeFill="background1"/>
        </w:rPr>
        <w:t>されるための</w:t>
      </w:r>
      <w:r w:rsidR="00007F30" w:rsidRPr="000102FC">
        <w:rPr>
          <w:rFonts w:ascii="ＭＳ 明朝" w:eastAsia="ＭＳ 明朝" w:hAnsi="ＭＳ 明朝" w:hint="eastAsia"/>
          <w:color w:val="000000" w:themeColor="text1"/>
          <w:sz w:val="24"/>
          <w:szCs w:val="24"/>
          <w:shd w:val="clear" w:color="auto" w:fill="FFFFFF" w:themeFill="background1"/>
        </w:rPr>
        <w:t>支援をすべきである。</w:t>
      </w:r>
    </w:p>
    <w:p w14:paraId="371B94FC" w14:textId="6622EA49" w:rsidR="00F22E97" w:rsidRPr="000102FC" w:rsidRDefault="00F22E97" w:rsidP="00D376EB">
      <w:pPr>
        <w:rPr>
          <w:shd w:val="clear" w:color="auto" w:fill="FFFFFF" w:themeFill="background1"/>
        </w:rPr>
      </w:pPr>
    </w:p>
    <w:p w14:paraId="6482EA8E" w14:textId="77777777" w:rsidR="00C63400" w:rsidRPr="000102FC" w:rsidRDefault="00C63400" w:rsidP="00D376EB">
      <w:pPr>
        <w:rPr>
          <w:shd w:val="clear" w:color="auto" w:fill="FFFFFF" w:themeFill="background1"/>
        </w:rPr>
      </w:pPr>
    </w:p>
    <w:p w14:paraId="6938DB1B" w14:textId="2872980D" w:rsidR="00F22E97" w:rsidRPr="000102FC" w:rsidRDefault="00DD02C7" w:rsidP="00372DFB">
      <w:pPr>
        <w:pStyle w:val="10"/>
        <w:rPr>
          <w:rFonts w:ascii="ＭＳ ゴシック" w:eastAsia="ＭＳ ゴシック" w:hAnsi="ＭＳ ゴシック"/>
          <w:u w:val="single"/>
          <w:shd w:val="clear" w:color="auto" w:fill="FFFFFF" w:themeFill="background1"/>
        </w:rPr>
      </w:pPr>
      <w:r w:rsidRPr="000102FC">
        <w:rPr>
          <w:rFonts w:ascii="ＭＳ ゴシック" w:eastAsia="ＭＳ ゴシック" w:hAnsi="ＭＳ ゴシック" w:hint="eastAsia"/>
          <w:u w:val="single"/>
          <w:shd w:val="clear" w:color="auto" w:fill="FFFFFF" w:themeFill="background1"/>
        </w:rPr>
        <w:t>４．</w:t>
      </w:r>
      <w:r w:rsidR="00F22E97" w:rsidRPr="000102FC">
        <w:rPr>
          <w:rFonts w:ascii="ＭＳ ゴシック" w:eastAsia="ＭＳ ゴシック" w:hAnsi="ＭＳ ゴシック" w:hint="eastAsia"/>
          <w:u w:val="single"/>
          <w:shd w:val="clear" w:color="auto" w:fill="FFFFFF" w:themeFill="background1"/>
        </w:rPr>
        <w:t>おわりに</w:t>
      </w:r>
    </w:p>
    <w:p w14:paraId="50AC0625" w14:textId="5D9491FD" w:rsidR="00794567" w:rsidRPr="000102FC" w:rsidRDefault="00CE35D5" w:rsidP="00794567">
      <w:pPr>
        <w:ind w:leftChars="100" w:left="210" w:firstLineChars="100" w:firstLine="240"/>
        <w:rPr>
          <w:rFonts w:ascii="ＭＳ 明朝" w:eastAsia="ＭＳ 明朝" w:hAnsi="ＭＳ 明朝"/>
          <w:sz w:val="24"/>
          <w:szCs w:val="24"/>
          <w:shd w:val="clear" w:color="auto" w:fill="FFFFFF" w:themeFill="background1"/>
        </w:rPr>
      </w:pPr>
      <w:r w:rsidRPr="000102FC">
        <w:rPr>
          <w:rFonts w:ascii="ＭＳ 明朝" w:eastAsia="ＭＳ 明朝" w:hAnsi="ＭＳ 明朝" w:hint="eastAsia"/>
          <w:sz w:val="24"/>
          <w:szCs w:val="24"/>
          <w:shd w:val="clear" w:color="auto" w:fill="FFFFFF" w:themeFill="background1"/>
        </w:rPr>
        <w:t>今般、</w:t>
      </w:r>
      <w:r w:rsidR="00E77FF3" w:rsidRPr="000102FC">
        <w:rPr>
          <w:rFonts w:ascii="ＭＳ 明朝" w:eastAsia="ＭＳ 明朝" w:hAnsi="ＭＳ 明朝" w:hint="eastAsia"/>
          <w:sz w:val="24"/>
          <w:szCs w:val="24"/>
          <w:shd w:val="clear" w:color="auto" w:fill="FFFFFF" w:themeFill="background1"/>
        </w:rPr>
        <w:t>本</w:t>
      </w:r>
      <w:r w:rsidR="00372DFB" w:rsidRPr="000102FC">
        <w:rPr>
          <w:rFonts w:ascii="ＭＳ 明朝" w:eastAsia="ＭＳ 明朝" w:hAnsi="ＭＳ 明朝" w:hint="eastAsia"/>
          <w:sz w:val="24"/>
          <w:szCs w:val="24"/>
          <w:shd w:val="clear" w:color="auto" w:fill="FFFFFF" w:themeFill="background1"/>
        </w:rPr>
        <w:t>委員会</w:t>
      </w:r>
      <w:r w:rsidR="00951B66" w:rsidRPr="000102FC">
        <w:rPr>
          <w:rFonts w:ascii="ＭＳ 明朝" w:eastAsia="ＭＳ 明朝" w:hAnsi="ＭＳ 明朝" w:hint="eastAsia"/>
          <w:sz w:val="24"/>
          <w:szCs w:val="24"/>
          <w:shd w:val="clear" w:color="auto" w:fill="FFFFFF" w:themeFill="background1"/>
        </w:rPr>
        <w:t>で</w:t>
      </w:r>
      <w:r w:rsidR="00E77FF3" w:rsidRPr="000102FC">
        <w:rPr>
          <w:rFonts w:ascii="ＭＳ 明朝" w:eastAsia="ＭＳ 明朝" w:hAnsi="ＭＳ 明朝" w:hint="eastAsia"/>
          <w:sz w:val="24"/>
          <w:szCs w:val="24"/>
          <w:shd w:val="clear" w:color="auto" w:fill="FFFFFF" w:themeFill="background1"/>
        </w:rPr>
        <w:t>は</w:t>
      </w:r>
      <w:r w:rsidR="00951B66" w:rsidRPr="000102FC">
        <w:rPr>
          <w:rFonts w:ascii="ＭＳ 明朝" w:eastAsia="ＭＳ 明朝" w:hAnsi="ＭＳ 明朝" w:hint="eastAsia"/>
          <w:sz w:val="24"/>
          <w:szCs w:val="24"/>
          <w:shd w:val="clear" w:color="auto" w:fill="FFFFFF" w:themeFill="background1"/>
        </w:rPr>
        <w:t>施行３年経過</w:t>
      </w:r>
      <w:r w:rsidR="00043681" w:rsidRPr="000102FC">
        <w:rPr>
          <w:rFonts w:ascii="ＭＳ 明朝" w:eastAsia="ＭＳ 明朝" w:hAnsi="ＭＳ 明朝" w:hint="eastAsia"/>
          <w:sz w:val="24"/>
          <w:szCs w:val="24"/>
          <w:shd w:val="clear" w:color="auto" w:fill="FFFFFF" w:themeFill="background1"/>
        </w:rPr>
        <w:t>後の諸状況を踏まえて</w:t>
      </w:r>
      <w:r w:rsidR="00951B66" w:rsidRPr="000102FC">
        <w:rPr>
          <w:rFonts w:ascii="ＭＳ 明朝" w:eastAsia="ＭＳ 明朝" w:hAnsi="ＭＳ 明朝" w:hint="eastAsia"/>
          <w:sz w:val="24"/>
          <w:szCs w:val="24"/>
          <w:shd w:val="clear" w:color="auto" w:fill="FFFFFF" w:themeFill="background1"/>
        </w:rPr>
        <w:t>見直し</w:t>
      </w:r>
      <w:r w:rsidR="00512F04" w:rsidRPr="000102FC">
        <w:rPr>
          <w:rFonts w:ascii="ＭＳ 明朝" w:eastAsia="ＭＳ 明朝" w:hAnsi="ＭＳ 明朝" w:hint="eastAsia"/>
          <w:sz w:val="24"/>
          <w:szCs w:val="24"/>
          <w:shd w:val="clear" w:color="auto" w:fill="FFFFFF" w:themeFill="background1"/>
        </w:rPr>
        <w:t>を行</w:t>
      </w:r>
      <w:r w:rsidR="00951B66" w:rsidRPr="000102FC">
        <w:rPr>
          <w:rFonts w:ascii="ＭＳ 明朝" w:eastAsia="ＭＳ 明朝" w:hAnsi="ＭＳ 明朝" w:hint="eastAsia"/>
          <w:sz w:val="24"/>
          <w:szCs w:val="24"/>
          <w:shd w:val="clear" w:color="auto" w:fill="FFFFFF" w:themeFill="background1"/>
        </w:rPr>
        <w:t>ったが</w:t>
      </w:r>
      <w:r w:rsidR="00512F04" w:rsidRPr="000102FC">
        <w:rPr>
          <w:rFonts w:ascii="ＭＳ 明朝" w:eastAsia="ＭＳ 明朝" w:hAnsi="ＭＳ 明朝" w:hint="eastAsia"/>
          <w:sz w:val="24"/>
          <w:szCs w:val="24"/>
          <w:shd w:val="clear" w:color="auto" w:fill="FFFFFF" w:themeFill="background1"/>
        </w:rPr>
        <w:t>、</w:t>
      </w:r>
      <w:r w:rsidR="00E77FF3" w:rsidRPr="000102FC">
        <w:rPr>
          <w:rFonts w:ascii="ＭＳ 明朝" w:eastAsia="ＭＳ 明朝" w:hAnsi="ＭＳ 明朝" w:hint="eastAsia"/>
          <w:sz w:val="24"/>
          <w:szCs w:val="24"/>
          <w:shd w:val="clear" w:color="auto" w:fill="FFFFFF" w:themeFill="background1"/>
        </w:rPr>
        <w:t>政府において</w:t>
      </w:r>
      <w:r w:rsidR="00951B66" w:rsidRPr="000102FC">
        <w:rPr>
          <w:rFonts w:ascii="ＭＳ 明朝" w:eastAsia="ＭＳ 明朝" w:hAnsi="ＭＳ 明朝" w:hint="eastAsia"/>
          <w:sz w:val="24"/>
          <w:szCs w:val="24"/>
          <w:shd w:val="clear" w:color="auto" w:fill="FFFFFF" w:themeFill="background1"/>
        </w:rPr>
        <w:t>は本意見を</w:t>
      </w:r>
      <w:r w:rsidR="005860EA" w:rsidRPr="000102FC">
        <w:rPr>
          <w:rFonts w:ascii="ＭＳ 明朝" w:eastAsia="ＭＳ 明朝" w:hAnsi="ＭＳ 明朝" w:hint="eastAsia"/>
          <w:sz w:val="24"/>
          <w:szCs w:val="24"/>
          <w:shd w:val="clear" w:color="auto" w:fill="FFFFFF" w:themeFill="background1"/>
        </w:rPr>
        <w:t>基</w:t>
      </w:r>
      <w:r w:rsidR="00951B66" w:rsidRPr="000102FC">
        <w:rPr>
          <w:rFonts w:ascii="ＭＳ 明朝" w:eastAsia="ＭＳ 明朝" w:hAnsi="ＭＳ 明朝" w:hint="eastAsia"/>
          <w:sz w:val="24"/>
          <w:szCs w:val="24"/>
          <w:shd w:val="clear" w:color="auto" w:fill="FFFFFF" w:themeFill="background1"/>
        </w:rPr>
        <w:t>に</w:t>
      </w:r>
      <w:r w:rsidR="00DD4C06" w:rsidRPr="000102FC">
        <w:rPr>
          <w:rFonts w:ascii="ＭＳ 明朝" w:eastAsia="ＭＳ 明朝" w:hAnsi="ＭＳ 明朝" w:hint="eastAsia"/>
          <w:sz w:val="24"/>
          <w:szCs w:val="24"/>
          <w:shd w:val="clear" w:color="auto" w:fill="FFFFFF" w:themeFill="background1"/>
        </w:rPr>
        <w:t>制度や運用</w:t>
      </w:r>
      <w:r w:rsidR="00C63400" w:rsidRPr="000102FC">
        <w:rPr>
          <w:rFonts w:ascii="ＭＳ 明朝" w:eastAsia="ＭＳ 明朝" w:hAnsi="ＭＳ 明朝" w:hint="eastAsia"/>
          <w:sz w:val="24"/>
          <w:szCs w:val="24"/>
          <w:shd w:val="clear" w:color="auto" w:fill="FFFFFF" w:themeFill="background1"/>
        </w:rPr>
        <w:t>上</w:t>
      </w:r>
      <w:r w:rsidR="00CC25B3" w:rsidRPr="000102FC">
        <w:rPr>
          <w:rFonts w:ascii="ＭＳ 明朝" w:eastAsia="ＭＳ 明朝" w:hAnsi="ＭＳ 明朝" w:hint="eastAsia"/>
          <w:sz w:val="24"/>
          <w:szCs w:val="24"/>
          <w:shd w:val="clear" w:color="auto" w:fill="FFFFFF" w:themeFill="background1"/>
        </w:rPr>
        <w:t>どのような対応が必要となるのか</w:t>
      </w:r>
      <w:r w:rsidR="00DD4C06" w:rsidRPr="000102FC">
        <w:rPr>
          <w:rFonts w:ascii="ＭＳ 明朝" w:eastAsia="ＭＳ 明朝" w:hAnsi="ＭＳ 明朝" w:hint="eastAsia"/>
          <w:sz w:val="24"/>
          <w:szCs w:val="24"/>
          <w:shd w:val="clear" w:color="auto" w:fill="FFFFFF" w:themeFill="background1"/>
        </w:rPr>
        <w:t>具体的な検討を進めるべきであ</w:t>
      </w:r>
      <w:r w:rsidR="00E77FF3" w:rsidRPr="000102FC">
        <w:rPr>
          <w:rFonts w:ascii="ＭＳ 明朝" w:eastAsia="ＭＳ 明朝" w:hAnsi="ＭＳ 明朝" w:hint="eastAsia"/>
          <w:sz w:val="24"/>
          <w:szCs w:val="24"/>
          <w:shd w:val="clear" w:color="auto" w:fill="FFFFFF" w:themeFill="background1"/>
        </w:rPr>
        <w:t>る。</w:t>
      </w:r>
      <w:r w:rsidR="008D5075" w:rsidRPr="000102FC">
        <w:rPr>
          <w:rFonts w:ascii="ＭＳ 明朝" w:eastAsia="ＭＳ 明朝" w:hAnsi="ＭＳ 明朝" w:hint="eastAsia"/>
          <w:sz w:val="24"/>
          <w:szCs w:val="24"/>
          <w:shd w:val="clear" w:color="auto" w:fill="FFFFFF" w:themeFill="background1"/>
        </w:rPr>
        <w:t>その結果、</w:t>
      </w:r>
      <w:r w:rsidR="00794567" w:rsidRPr="000102FC">
        <w:rPr>
          <w:rFonts w:ascii="ＭＳ 明朝" w:eastAsia="ＭＳ 明朝" w:hAnsi="ＭＳ 明朝" w:hint="eastAsia"/>
          <w:sz w:val="24"/>
          <w:szCs w:val="24"/>
          <w:shd w:val="clear" w:color="auto" w:fill="FFFFFF" w:themeFill="background1"/>
        </w:rPr>
        <w:t>障害者差別</w:t>
      </w:r>
      <w:r w:rsidR="003A3B28" w:rsidRPr="000102FC">
        <w:rPr>
          <w:rFonts w:ascii="ＭＳ 明朝" w:eastAsia="ＭＳ 明朝" w:hAnsi="ＭＳ 明朝" w:hint="eastAsia"/>
          <w:sz w:val="24"/>
          <w:szCs w:val="24"/>
          <w:shd w:val="clear" w:color="auto" w:fill="FFFFFF" w:themeFill="background1"/>
        </w:rPr>
        <w:t>の</w:t>
      </w:r>
      <w:r w:rsidR="00794567" w:rsidRPr="000102FC">
        <w:rPr>
          <w:rFonts w:ascii="ＭＳ 明朝" w:eastAsia="ＭＳ 明朝" w:hAnsi="ＭＳ 明朝" w:hint="eastAsia"/>
          <w:sz w:val="24"/>
          <w:szCs w:val="24"/>
          <w:shd w:val="clear" w:color="auto" w:fill="FFFFFF" w:themeFill="background1"/>
        </w:rPr>
        <w:t>解消が大きく前進する</w:t>
      </w:r>
      <w:r w:rsidR="008D5075" w:rsidRPr="000102FC">
        <w:rPr>
          <w:rFonts w:ascii="ＭＳ 明朝" w:eastAsia="ＭＳ 明朝" w:hAnsi="ＭＳ 明朝" w:hint="eastAsia"/>
          <w:sz w:val="24"/>
          <w:szCs w:val="24"/>
          <w:shd w:val="clear" w:color="auto" w:fill="FFFFFF" w:themeFill="background1"/>
        </w:rPr>
        <w:t>ことを</w:t>
      </w:r>
      <w:r w:rsidR="00794567" w:rsidRPr="000102FC">
        <w:rPr>
          <w:rFonts w:ascii="ＭＳ 明朝" w:eastAsia="ＭＳ 明朝" w:hAnsi="ＭＳ 明朝" w:hint="eastAsia"/>
          <w:sz w:val="24"/>
          <w:szCs w:val="24"/>
          <w:shd w:val="clear" w:color="auto" w:fill="FFFFFF" w:themeFill="background1"/>
        </w:rPr>
        <w:t>期待したい。</w:t>
      </w:r>
    </w:p>
    <w:p w14:paraId="5F56C232" w14:textId="7C00E8BB" w:rsidR="00015233" w:rsidRPr="000102FC" w:rsidRDefault="00512F04" w:rsidP="00C36FEF">
      <w:pPr>
        <w:ind w:leftChars="100" w:left="210" w:firstLineChars="100" w:firstLine="240"/>
        <w:rPr>
          <w:rFonts w:ascii="ＭＳ 明朝" w:eastAsia="ＭＳ 明朝" w:hAnsi="ＭＳ 明朝"/>
          <w:sz w:val="24"/>
          <w:szCs w:val="24"/>
          <w:u w:val="single"/>
          <w:shd w:val="clear" w:color="auto" w:fill="FFFFFF" w:themeFill="background1"/>
        </w:rPr>
      </w:pPr>
      <w:r w:rsidRPr="000102FC">
        <w:rPr>
          <w:rFonts w:ascii="ＭＳ 明朝" w:eastAsia="ＭＳ 明朝" w:hAnsi="ＭＳ 明朝" w:hint="eastAsia"/>
          <w:sz w:val="24"/>
          <w:szCs w:val="24"/>
          <w:shd w:val="clear" w:color="auto" w:fill="FFFFFF" w:themeFill="background1"/>
        </w:rPr>
        <w:t>また</w:t>
      </w:r>
      <w:r w:rsidR="005860EA" w:rsidRPr="000102FC">
        <w:rPr>
          <w:rFonts w:ascii="ＭＳ 明朝" w:eastAsia="ＭＳ 明朝" w:hAnsi="ＭＳ 明朝" w:hint="eastAsia"/>
          <w:sz w:val="24"/>
          <w:szCs w:val="24"/>
          <w:shd w:val="clear" w:color="auto" w:fill="FFFFFF" w:themeFill="background1"/>
        </w:rPr>
        <w:t>、</w:t>
      </w:r>
      <w:r w:rsidR="00227827" w:rsidRPr="000102FC">
        <w:rPr>
          <w:rFonts w:ascii="ＭＳ 明朝" w:eastAsia="ＭＳ 明朝" w:hAnsi="ＭＳ 明朝" w:hint="eastAsia"/>
          <w:sz w:val="24"/>
          <w:szCs w:val="24"/>
          <w:shd w:val="clear" w:color="auto" w:fill="FFFFFF" w:themeFill="background1"/>
        </w:rPr>
        <w:t>特に障害者差別については、国民一人ひとりの障害に関する知識・理解の不足や、意識の偏りに起因する面が大きいと考えられることから、政府においては、普及・啓発活動に積極的に取り組むことにより、国民各層の障害に関する理解を促進し</w:t>
      </w:r>
      <w:r w:rsidR="0061751B" w:rsidRPr="000102FC">
        <w:rPr>
          <w:rFonts w:ascii="ＭＳ 明朝" w:eastAsia="ＭＳ 明朝" w:hAnsi="ＭＳ 明朝" w:hint="eastAsia"/>
          <w:sz w:val="24"/>
          <w:szCs w:val="24"/>
          <w:shd w:val="clear" w:color="auto" w:fill="FFFFFF" w:themeFill="background1"/>
        </w:rPr>
        <w:t>ていく</w:t>
      </w:r>
      <w:r w:rsidR="00227827" w:rsidRPr="000102FC">
        <w:rPr>
          <w:rFonts w:ascii="ＭＳ 明朝" w:eastAsia="ＭＳ 明朝" w:hAnsi="ＭＳ 明朝" w:hint="eastAsia"/>
          <w:sz w:val="24"/>
          <w:szCs w:val="24"/>
          <w:shd w:val="clear" w:color="auto" w:fill="FFFFFF" w:themeFill="background1"/>
        </w:rPr>
        <w:t>べきである</w:t>
      </w:r>
      <w:r w:rsidR="00DD4C06" w:rsidRPr="000102FC">
        <w:rPr>
          <w:rFonts w:ascii="ＭＳ 明朝" w:eastAsia="ＭＳ 明朝" w:hAnsi="ＭＳ 明朝" w:hint="eastAsia"/>
          <w:sz w:val="24"/>
          <w:szCs w:val="24"/>
          <w:shd w:val="clear" w:color="auto" w:fill="FFFFFF" w:themeFill="background1"/>
        </w:rPr>
        <w:t>。</w:t>
      </w:r>
    </w:p>
    <w:p w14:paraId="63E2D379" w14:textId="77777777" w:rsidR="00787061" w:rsidRPr="000102FC" w:rsidRDefault="00787061" w:rsidP="002F1B00">
      <w:pPr>
        <w:rPr>
          <w:sz w:val="14"/>
          <w:szCs w:val="24"/>
          <w:shd w:val="clear" w:color="auto" w:fill="FFFFFF" w:themeFill="background1"/>
        </w:rPr>
      </w:pPr>
    </w:p>
    <w:sectPr w:rsidR="00787061" w:rsidRPr="000102FC" w:rsidSect="002F1B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15549" w14:textId="77777777" w:rsidR="00B35C07" w:rsidRDefault="00B35C07" w:rsidP="0079295B">
      <w:r>
        <w:separator/>
      </w:r>
    </w:p>
  </w:endnote>
  <w:endnote w:type="continuationSeparator" w:id="0">
    <w:p w14:paraId="694171BE" w14:textId="77777777" w:rsidR="00B35C07" w:rsidRDefault="00B35C0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780776"/>
      <w:docPartObj>
        <w:docPartGallery w:val="Page Numbers (Bottom of Page)"/>
        <w:docPartUnique/>
      </w:docPartObj>
    </w:sdtPr>
    <w:sdtEndPr/>
    <w:sdtContent>
      <w:p w14:paraId="44DFFA1B" w14:textId="0CD5B7BB" w:rsidR="0051226E" w:rsidRDefault="0051226E">
        <w:pPr>
          <w:pStyle w:val="a5"/>
          <w:jc w:val="center"/>
        </w:pPr>
        <w:r>
          <w:fldChar w:fldCharType="begin"/>
        </w:r>
        <w:r>
          <w:instrText>PAGE   \* MERGEFORMAT</w:instrText>
        </w:r>
        <w:r>
          <w:fldChar w:fldCharType="separate"/>
        </w:r>
        <w:r w:rsidR="00F86C52" w:rsidRPr="00F86C52">
          <w:rPr>
            <w:noProof/>
            <w:lang w:val="ja-JP"/>
          </w:rPr>
          <w:t>11</w:t>
        </w:r>
        <w:r>
          <w:fldChar w:fldCharType="end"/>
        </w:r>
      </w:p>
    </w:sdtContent>
  </w:sdt>
  <w:p w14:paraId="5F8AAA29" w14:textId="77777777" w:rsidR="0051226E" w:rsidRDefault="005122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F0C59" w14:textId="77777777" w:rsidR="00B35C07" w:rsidRDefault="00B35C07" w:rsidP="0079295B">
      <w:r>
        <w:separator/>
      </w:r>
    </w:p>
  </w:footnote>
  <w:footnote w:type="continuationSeparator" w:id="0">
    <w:p w14:paraId="55119EDC" w14:textId="77777777" w:rsidR="00B35C07" w:rsidRDefault="00B35C07" w:rsidP="0079295B">
      <w:r>
        <w:continuationSeparator/>
      </w:r>
    </w:p>
  </w:footnote>
  <w:footnote w:id="1">
    <w:p w14:paraId="24E5F952" w14:textId="08AAAD8D" w:rsidR="0051226E" w:rsidRPr="00043681" w:rsidRDefault="0051226E">
      <w:pPr>
        <w:pStyle w:val="ac"/>
        <w:rPr>
          <w:rFonts w:ascii="ＭＳ 明朝" w:eastAsia="ＭＳ 明朝" w:hAnsi="ＭＳ 明朝"/>
        </w:rPr>
      </w:pPr>
      <w:r w:rsidRPr="00043681">
        <w:rPr>
          <w:rStyle w:val="ae"/>
          <w:rFonts w:ascii="ＭＳ 明朝" w:eastAsia="ＭＳ 明朝" w:hAnsi="ＭＳ 明朝"/>
        </w:rPr>
        <w:footnoteRef/>
      </w:r>
      <w:r w:rsidRPr="00043681">
        <w:rPr>
          <w:rFonts w:ascii="ＭＳ 明朝" w:eastAsia="ＭＳ 明朝" w:hAnsi="ＭＳ 明朝"/>
        </w:rPr>
        <w:t xml:space="preserve"> </w:t>
      </w:r>
      <w:r w:rsidRPr="00043681">
        <w:rPr>
          <w:rFonts w:ascii="ＭＳ 明朝" w:eastAsia="ＭＳ 明朝" w:hAnsi="ＭＳ 明朝" w:hint="eastAsia"/>
        </w:rPr>
        <w:t>平成</w:t>
      </w:r>
      <w:r w:rsidRPr="00043681">
        <w:rPr>
          <w:rFonts w:ascii="ＭＳ 明朝" w:eastAsia="ＭＳ 明朝" w:hAnsi="ＭＳ 明朝"/>
        </w:rPr>
        <w:t>29年2月20日ユニバーサルデザイン2020関係閣僚会議決定</w:t>
      </w:r>
    </w:p>
  </w:footnote>
  <w:footnote w:id="2">
    <w:p w14:paraId="72D08CB3" w14:textId="21026997" w:rsidR="0051226E" w:rsidRPr="00043681" w:rsidRDefault="0051226E">
      <w:pPr>
        <w:pStyle w:val="ac"/>
        <w:rPr>
          <w:rStyle w:val="ae"/>
          <w:rFonts w:ascii="ＭＳ 明朝" w:eastAsia="ＭＳ 明朝" w:hAnsi="ＭＳ 明朝"/>
          <w:vertAlign w:val="baseline"/>
        </w:rPr>
      </w:pPr>
      <w:r w:rsidRPr="00043681">
        <w:rPr>
          <w:rStyle w:val="ae"/>
          <w:rFonts w:ascii="ＭＳ 明朝" w:eastAsia="ＭＳ 明朝" w:hAnsi="ＭＳ 明朝"/>
        </w:rPr>
        <w:footnoteRef/>
      </w:r>
      <w:r w:rsidRPr="00043681">
        <w:rPr>
          <w:rStyle w:val="ae"/>
          <w:rFonts w:ascii="ＭＳ 明朝" w:eastAsia="ＭＳ 明朝" w:hAnsi="ＭＳ 明朝"/>
          <w:vertAlign w:val="baseline"/>
        </w:rPr>
        <w:t xml:space="preserve"> </w:t>
      </w:r>
      <w:r w:rsidRPr="00043681">
        <w:rPr>
          <w:rStyle w:val="ae"/>
          <w:rFonts w:ascii="ＭＳ 明朝" w:eastAsia="ＭＳ 明朝" w:hAnsi="ＭＳ 明朝" w:hint="eastAsia"/>
          <w:vertAlign w:val="baseline"/>
        </w:rPr>
        <w:t>平成</w:t>
      </w:r>
      <w:r w:rsidRPr="00043681">
        <w:rPr>
          <w:rStyle w:val="ae"/>
          <w:rFonts w:ascii="ＭＳ 明朝" w:eastAsia="ＭＳ 明朝" w:hAnsi="ＭＳ 明朝"/>
          <w:vertAlign w:val="baseline"/>
        </w:rPr>
        <w:t>30年４月１日時点で17団体</w:t>
      </w:r>
      <w:r>
        <w:rPr>
          <w:rFonts w:ascii="ＭＳ 明朝" w:eastAsia="ＭＳ 明朝" w:hAnsi="ＭＳ 明朝" w:hint="eastAsia"/>
        </w:rPr>
        <w:t>。</w:t>
      </w:r>
      <w:r w:rsidRPr="00C33A3B">
        <w:rPr>
          <w:rFonts w:ascii="ＭＳ 明朝" w:eastAsia="ＭＳ 明朝" w:hAnsi="ＭＳ 明朝" w:hint="eastAsia"/>
          <w:szCs w:val="21"/>
        </w:rPr>
        <w:t>（「障害者差別の解消に関する地方公共団体への調査結果」（平成</w:t>
      </w:r>
      <w:r w:rsidRPr="00C33A3B">
        <w:rPr>
          <w:rFonts w:ascii="ＭＳ 明朝" w:eastAsia="ＭＳ 明朝" w:hAnsi="ＭＳ 明朝"/>
          <w:szCs w:val="21"/>
        </w:rPr>
        <w:t>31年４月）</w:t>
      </w:r>
      <w:r w:rsidRPr="00C33A3B">
        <w:rPr>
          <w:rFonts w:ascii="ＭＳ 明朝" w:eastAsia="ＭＳ 明朝" w:hAnsi="ＭＳ 明朝" w:hint="eastAsia"/>
          <w:szCs w:val="21"/>
        </w:rPr>
        <w:t>）また、それ以降に東京都等においても条例が制定されている。</w:t>
      </w:r>
    </w:p>
  </w:footnote>
  <w:footnote w:id="3">
    <w:p w14:paraId="1F2098CE" w14:textId="3BA3B38D" w:rsidR="0051226E" w:rsidRPr="00FC71A8" w:rsidRDefault="0051226E" w:rsidP="00D6533C">
      <w:pPr>
        <w:pStyle w:val="ac"/>
        <w:rPr>
          <w:rFonts w:ascii="ＭＳ 明朝" w:eastAsia="ＭＳ 明朝" w:hAnsi="ＭＳ 明朝"/>
          <w:sz w:val="18"/>
        </w:rPr>
      </w:pPr>
      <w:r w:rsidRPr="00C33A3B">
        <w:rPr>
          <w:rStyle w:val="ae"/>
          <w:rFonts w:ascii="ＭＳ 明朝" w:eastAsia="ＭＳ 明朝" w:hAnsi="ＭＳ 明朝"/>
          <w:szCs w:val="21"/>
        </w:rPr>
        <w:footnoteRef/>
      </w:r>
      <w:r>
        <w:rPr>
          <w:rFonts w:ascii="ＭＳ 明朝" w:eastAsia="ＭＳ 明朝" w:hAnsi="ＭＳ 明朝" w:hint="eastAsia"/>
          <w:sz w:val="18"/>
        </w:rPr>
        <w:t xml:space="preserve"> </w:t>
      </w:r>
      <w:r w:rsidRPr="00C33A3B">
        <w:rPr>
          <w:rFonts w:ascii="ＭＳ 明朝" w:eastAsia="ＭＳ 明朝" w:hAnsi="ＭＳ 明朝" w:hint="eastAsia"/>
          <w:szCs w:val="21"/>
        </w:rPr>
        <w:t>平成</w:t>
      </w:r>
      <w:r w:rsidRPr="00C33A3B">
        <w:rPr>
          <w:rFonts w:ascii="ＭＳ 明朝" w:eastAsia="ＭＳ 明朝" w:hAnsi="ＭＳ 明朝"/>
          <w:szCs w:val="21"/>
        </w:rPr>
        <w:t>30年４月１日時点で約半数</w:t>
      </w:r>
      <w:r w:rsidRPr="00C33A3B">
        <w:rPr>
          <w:rFonts w:ascii="ＭＳ 明朝" w:eastAsia="ＭＳ 明朝" w:hAnsi="ＭＳ 明朝" w:hint="eastAsia"/>
          <w:szCs w:val="21"/>
        </w:rPr>
        <w:t>。（「障害者差別の解消に関する地方公共団体への調査結果」（平成</w:t>
      </w:r>
      <w:r w:rsidRPr="00C33A3B">
        <w:rPr>
          <w:rFonts w:ascii="ＭＳ 明朝" w:eastAsia="ＭＳ 明朝" w:hAnsi="ＭＳ 明朝"/>
          <w:szCs w:val="21"/>
        </w:rPr>
        <w:t>31年４月）</w:t>
      </w:r>
      <w:r w:rsidRPr="00C33A3B">
        <w:rPr>
          <w:rFonts w:ascii="ＭＳ 明朝" w:eastAsia="ＭＳ 明朝" w:hAnsi="ＭＳ 明朝" w:hint="eastAsia"/>
          <w:szCs w:val="21"/>
        </w:rPr>
        <w:t>）</w:t>
      </w:r>
    </w:p>
  </w:footnote>
  <w:footnote w:id="4">
    <w:p w14:paraId="14B7AA4C" w14:textId="68CA87F7" w:rsidR="0051226E" w:rsidRPr="00D376EB" w:rsidRDefault="0051226E">
      <w:pPr>
        <w:pStyle w:val="ac"/>
        <w:rPr>
          <w:rFonts w:ascii="ＭＳ 明朝" w:eastAsia="ＭＳ 明朝" w:hAnsi="ＭＳ 明朝"/>
          <w:sz w:val="20"/>
        </w:rPr>
      </w:pPr>
      <w:r w:rsidRPr="00C33A3B">
        <w:rPr>
          <w:rStyle w:val="ae"/>
          <w:rFonts w:ascii="ＭＳ 明朝" w:eastAsia="ＭＳ 明朝" w:hAnsi="ＭＳ 明朝"/>
          <w:szCs w:val="21"/>
        </w:rPr>
        <w:footnoteRef/>
      </w:r>
      <w:r w:rsidRPr="00D376EB">
        <w:rPr>
          <w:rFonts w:ascii="ＭＳ 明朝" w:eastAsia="ＭＳ 明朝" w:hAnsi="ＭＳ 明朝"/>
          <w:sz w:val="20"/>
        </w:rPr>
        <w:t xml:space="preserve"> </w:t>
      </w:r>
      <w:r w:rsidRPr="00C33A3B">
        <w:rPr>
          <w:rFonts w:ascii="ＭＳ 明朝" w:eastAsia="ＭＳ 明朝" w:hAnsi="ＭＳ 明朝" w:hint="eastAsia"/>
          <w:szCs w:val="21"/>
        </w:rPr>
        <w:t>令和元年</w:t>
      </w:r>
      <w:r w:rsidRPr="00C33A3B">
        <w:rPr>
          <w:rFonts w:ascii="ＭＳ 明朝" w:eastAsia="ＭＳ 明朝" w:hAnsi="ＭＳ 明朝"/>
          <w:szCs w:val="21"/>
        </w:rPr>
        <w:t>11月時点で、広域支援相談員等は22の都道府県で配置されている。</w:t>
      </w:r>
      <w:r w:rsidRPr="00C33A3B">
        <w:rPr>
          <w:rFonts w:ascii="ＭＳ 明朝" w:eastAsia="ＭＳ 明朝" w:hAnsi="ＭＳ 明朝" w:hint="eastAsia"/>
          <w:szCs w:val="21"/>
        </w:rPr>
        <w:t>（「障害者差別の解消に関する地方公共団体への調査結果」（平成</w:t>
      </w:r>
      <w:r w:rsidRPr="00C33A3B">
        <w:rPr>
          <w:rFonts w:ascii="ＭＳ 明朝" w:eastAsia="ＭＳ 明朝" w:hAnsi="ＭＳ 明朝"/>
          <w:szCs w:val="21"/>
        </w:rPr>
        <w:t>31年４月）</w:t>
      </w:r>
      <w:r w:rsidRPr="00C33A3B">
        <w:rPr>
          <w:rFonts w:ascii="ＭＳ 明朝" w:eastAsia="ＭＳ 明朝" w:hAnsi="ＭＳ 明朝" w:hint="eastAsia"/>
          <w:szCs w:val="21"/>
        </w:rPr>
        <w:t>）</w:t>
      </w:r>
    </w:p>
  </w:footnote>
  <w:footnote w:id="5">
    <w:p w14:paraId="211BE538" w14:textId="43BB0306" w:rsidR="0051226E" w:rsidRPr="00D376EB" w:rsidRDefault="0051226E" w:rsidP="00A341A0">
      <w:pPr>
        <w:pStyle w:val="ac"/>
      </w:pPr>
      <w:r w:rsidRPr="00C33A3B">
        <w:rPr>
          <w:rStyle w:val="ae"/>
          <w:rFonts w:ascii="ＭＳ 明朝" w:eastAsia="ＭＳ 明朝" w:hAnsi="ＭＳ 明朝"/>
        </w:rPr>
        <w:footnoteRef/>
      </w:r>
      <w:r>
        <w:t xml:space="preserve"> </w:t>
      </w:r>
      <w:r w:rsidRPr="00C33A3B">
        <w:rPr>
          <w:rFonts w:ascii="ＭＳ 明朝" w:eastAsia="ＭＳ 明朝" w:hAnsi="ＭＳ 明朝" w:hint="eastAsia"/>
          <w:szCs w:val="21"/>
        </w:rPr>
        <w:t>平成</w:t>
      </w:r>
      <w:r w:rsidRPr="00C33A3B">
        <w:rPr>
          <w:rFonts w:ascii="ＭＳ 明朝" w:eastAsia="ＭＳ 明朝" w:hAnsi="ＭＳ 明朝"/>
          <w:szCs w:val="21"/>
        </w:rPr>
        <w:t>30年４月１日時点で47団体</w:t>
      </w:r>
      <w:r w:rsidRPr="00C33A3B">
        <w:rPr>
          <w:rFonts w:ascii="ＭＳ 明朝" w:eastAsia="ＭＳ 明朝" w:hAnsi="ＭＳ 明朝" w:hint="eastAsia"/>
          <w:szCs w:val="21"/>
        </w:rPr>
        <w:t>。（「障害者差別の解消に関する地方公共団体への調査結果」（平成</w:t>
      </w:r>
      <w:r w:rsidRPr="00C33A3B">
        <w:rPr>
          <w:rFonts w:ascii="ＭＳ 明朝" w:eastAsia="ＭＳ 明朝" w:hAnsi="ＭＳ 明朝"/>
          <w:szCs w:val="21"/>
        </w:rPr>
        <w:t>31年４月）</w:t>
      </w:r>
      <w:r w:rsidRPr="00C33A3B">
        <w:rPr>
          <w:rFonts w:ascii="ＭＳ 明朝" w:eastAsia="ＭＳ 明朝" w:hAnsi="ＭＳ 明朝" w:hint="eastAsia"/>
          <w:szCs w:val="21"/>
        </w:rPr>
        <w:t>）</w:t>
      </w:r>
    </w:p>
  </w:footnote>
  <w:footnote w:id="6">
    <w:p w14:paraId="20F7E1DE" w14:textId="43E7B33F" w:rsidR="0051226E" w:rsidRPr="00C713B5" w:rsidRDefault="0051226E">
      <w:pPr>
        <w:pStyle w:val="ac"/>
        <w:rPr>
          <w:rFonts w:ascii="ＭＳ 明朝" w:eastAsia="ＭＳ 明朝" w:hAnsi="ＭＳ 明朝"/>
        </w:rPr>
      </w:pPr>
      <w:r w:rsidRPr="00C713B5">
        <w:rPr>
          <w:rStyle w:val="ae"/>
          <w:rFonts w:ascii="ＭＳ 明朝" w:eastAsia="ＭＳ 明朝" w:hAnsi="ＭＳ 明朝"/>
        </w:rPr>
        <w:footnoteRef/>
      </w:r>
      <w:r w:rsidRPr="00C713B5">
        <w:rPr>
          <w:rFonts w:ascii="ＭＳ 明朝" w:eastAsia="ＭＳ 明朝" w:hAnsi="ＭＳ 明朝"/>
        </w:rPr>
        <w:t xml:space="preserve"> </w:t>
      </w:r>
      <w:r w:rsidRPr="00C33A3B">
        <w:rPr>
          <w:rFonts w:ascii="ＭＳ 明朝" w:eastAsia="ＭＳ 明朝" w:hAnsi="ＭＳ 明朝" w:hint="eastAsia"/>
          <w:szCs w:val="21"/>
        </w:rPr>
        <w:t>平成30年４月１日時点。（「障害者差別の解消に関する地方公共団体への調査結果」（平成</w:t>
      </w:r>
      <w:r w:rsidRPr="00C33A3B">
        <w:rPr>
          <w:rFonts w:ascii="ＭＳ 明朝" w:eastAsia="ＭＳ 明朝" w:hAnsi="ＭＳ 明朝"/>
          <w:szCs w:val="21"/>
        </w:rPr>
        <w:t>31年４月）</w:t>
      </w:r>
      <w:r w:rsidRPr="00C33A3B">
        <w:rPr>
          <w:rFonts w:ascii="ＭＳ 明朝" w:eastAsia="ＭＳ 明朝" w:hAnsi="ＭＳ 明朝" w:hint="eastAsia"/>
          <w:szCs w:val="21"/>
        </w:rPr>
        <w:t>）</w:t>
      </w:r>
    </w:p>
  </w:footnote>
  <w:footnote w:id="7">
    <w:p w14:paraId="24ACA806" w14:textId="057BC16D" w:rsidR="0051226E" w:rsidRPr="00C33A3B" w:rsidRDefault="0051226E" w:rsidP="004059E3">
      <w:pPr>
        <w:pStyle w:val="ac"/>
        <w:rPr>
          <w:rFonts w:ascii="ＭＳ 明朝" w:eastAsia="ＭＳ 明朝" w:hAnsi="ＭＳ 明朝"/>
          <w:szCs w:val="21"/>
        </w:rPr>
      </w:pPr>
      <w:r w:rsidRPr="00C713B5">
        <w:rPr>
          <w:rStyle w:val="ae"/>
          <w:rFonts w:ascii="ＭＳ 明朝" w:eastAsia="ＭＳ 明朝" w:hAnsi="ＭＳ 明朝"/>
        </w:rPr>
        <w:footnoteRef/>
      </w:r>
      <w:r w:rsidRPr="00C713B5">
        <w:rPr>
          <w:rFonts w:ascii="ＭＳ 明朝" w:eastAsia="ＭＳ 明朝" w:hAnsi="ＭＳ 明朝"/>
        </w:rPr>
        <w:t xml:space="preserve"> </w:t>
      </w:r>
      <w:r w:rsidRPr="00C33A3B">
        <w:rPr>
          <w:rFonts w:ascii="ＭＳ 明朝" w:eastAsia="ＭＳ 明朝" w:hAnsi="ＭＳ 明朝" w:hint="eastAsia"/>
          <w:szCs w:val="21"/>
        </w:rPr>
        <w:t>平成29年度の実績。（「障害者差別の解消に関する地方公共団体への調査結果」（平成</w:t>
      </w:r>
      <w:r w:rsidRPr="00C33A3B">
        <w:rPr>
          <w:rFonts w:ascii="ＭＳ 明朝" w:eastAsia="ＭＳ 明朝" w:hAnsi="ＭＳ 明朝"/>
          <w:szCs w:val="21"/>
        </w:rPr>
        <w:t>31年４月）</w:t>
      </w:r>
      <w:r w:rsidRPr="00C33A3B">
        <w:rPr>
          <w:rFonts w:ascii="ＭＳ 明朝" w:eastAsia="ＭＳ 明朝" w:hAnsi="ＭＳ 明朝" w:hint="eastAsia"/>
          <w:szCs w:val="21"/>
        </w:rPr>
        <w:t>）</w:t>
      </w:r>
    </w:p>
  </w:footnote>
  <w:footnote w:id="8">
    <w:p w14:paraId="60A0C036" w14:textId="77777777" w:rsidR="0051226E" w:rsidRPr="00C713B5" w:rsidRDefault="0051226E">
      <w:pPr>
        <w:pStyle w:val="ac"/>
        <w:rPr>
          <w:rFonts w:ascii="ＭＳ 明朝" w:eastAsia="ＭＳ 明朝" w:hAnsi="ＭＳ 明朝"/>
          <w:sz w:val="20"/>
        </w:rPr>
      </w:pPr>
      <w:r w:rsidRPr="00C33A3B">
        <w:rPr>
          <w:rStyle w:val="ae"/>
          <w:rFonts w:ascii="ＭＳ 明朝" w:eastAsia="ＭＳ 明朝" w:hAnsi="ＭＳ 明朝"/>
          <w:szCs w:val="21"/>
        </w:rPr>
        <w:footnoteRef/>
      </w:r>
      <w:r w:rsidRPr="00C33A3B">
        <w:rPr>
          <w:rFonts w:ascii="ＭＳ 明朝" w:eastAsia="ＭＳ 明朝" w:hAnsi="ＭＳ 明朝"/>
          <w:szCs w:val="21"/>
        </w:rPr>
        <w:t xml:space="preserve"> </w:t>
      </w:r>
      <w:r w:rsidRPr="00C33A3B">
        <w:rPr>
          <w:rFonts w:ascii="ＭＳ 明朝" w:eastAsia="ＭＳ 明朝" w:hAnsi="ＭＳ 明朝" w:hint="eastAsia"/>
          <w:szCs w:val="21"/>
        </w:rPr>
        <w:t>「障害者差別の解消に関する地方公共団体への調査結果」（平成</w:t>
      </w:r>
      <w:r w:rsidRPr="00C33A3B">
        <w:rPr>
          <w:rFonts w:ascii="ＭＳ 明朝" w:eastAsia="ＭＳ 明朝" w:hAnsi="ＭＳ 明朝"/>
          <w:szCs w:val="21"/>
        </w:rPr>
        <w:t>31年４月）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E3458" w14:textId="06937F1E" w:rsidR="0051226E" w:rsidRDefault="0051226E" w:rsidP="00E5530C">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EB3FE" w14:textId="4D81D348" w:rsidR="000B5777" w:rsidRDefault="000B5777" w:rsidP="004175E4">
    <w:pPr>
      <w:pStyle w:val="a3"/>
      <w:ind w:right="31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7E7"/>
    <w:multiLevelType w:val="hybridMultilevel"/>
    <w:tmpl w:val="AF36556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B2956C0"/>
    <w:multiLevelType w:val="hybridMultilevel"/>
    <w:tmpl w:val="A23A0E8E"/>
    <w:lvl w:ilvl="0" w:tplc="45C86438">
      <w:start w:val="1"/>
      <w:numFmt w:val="decimalEnclosedCircle"/>
      <w:lvlText w:val="%1"/>
      <w:lvlJc w:val="left"/>
      <w:pPr>
        <w:ind w:left="8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1C408A"/>
    <w:multiLevelType w:val="hybridMultilevel"/>
    <w:tmpl w:val="7FAAFB4E"/>
    <w:lvl w:ilvl="0" w:tplc="04090017">
      <w:start w:val="1"/>
      <w:numFmt w:val="aiueoFullWidth"/>
      <w:lvlText w:val="(%1)"/>
      <w:lvlJc w:val="left"/>
      <w:pPr>
        <w:ind w:left="820" w:hanging="420"/>
      </w:p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nsid w:val="0D7E5B8C"/>
    <w:multiLevelType w:val="hybridMultilevel"/>
    <w:tmpl w:val="BD3E8608"/>
    <w:lvl w:ilvl="0" w:tplc="36FA671C">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B76CAB"/>
    <w:multiLevelType w:val="multilevel"/>
    <w:tmpl w:val="CD76E646"/>
    <w:numStyleLink w:val="1"/>
  </w:abstractNum>
  <w:abstractNum w:abstractNumId="5">
    <w:nsid w:val="171833B4"/>
    <w:multiLevelType w:val="hybridMultilevel"/>
    <w:tmpl w:val="7A92A6D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CB638C1"/>
    <w:multiLevelType w:val="hybridMultilevel"/>
    <w:tmpl w:val="26FE5F5E"/>
    <w:lvl w:ilvl="0" w:tplc="615EC266">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54052F3"/>
    <w:multiLevelType w:val="hybridMultilevel"/>
    <w:tmpl w:val="E4D082E6"/>
    <w:lvl w:ilvl="0" w:tplc="52D4EF36">
      <w:start w:val="1"/>
      <w:numFmt w:val="decimalEnclosedCircle"/>
      <w:lvlText w:val="%1"/>
      <w:lvlJc w:val="left"/>
      <w:pPr>
        <w:ind w:left="8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5945B4E"/>
    <w:multiLevelType w:val="hybridMultilevel"/>
    <w:tmpl w:val="933C0EA2"/>
    <w:lvl w:ilvl="0" w:tplc="04090011">
      <w:start w:val="1"/>
      <w:numFmt w:val="decimalEnclosedCircle"/>
      <w:lvlText w:val="%1"/>
      <w:lvlJc w:val="left"/>
      <w:pPr>
        <w:ind w:left="420" w:hanging="420"/>
      </w:pPr>
    </w:lvl>
    <w:lvl w:ilvl="1" w:tplc="A210B94A">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C81CC4"/>
    <w:multiLevelType w:val="multilevel"/>
    <w:tmpl w:val="CD76E646"/>
    <w:styleLink w:val="1"/>
    <w:lvl w:ilvl="0">
      <w:start w:val="1"/>
      <w:numFmt w:val="aiueoFullWidth"/>
      <w:lvlText w:val="(%1)"/>
      <w:lvlJc w:val="left"/>
      <w:pPr>
        <w:ind w:left="84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nsid w:val="2BF062C2"/>
    <w:multiLevelType w:val="hybridMultilevel"/>
    <w:tmpl w:val="F476F384"/>
    <w:lvl w:ilvl="0" w:tplc="97C4E9B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89F68E5"/>
    <w:multiLevelType w:val="hybridMultilevel"/>
    <w:tmpl w:val="E4D082E6"/>
    <w:lvl w:ilvl="0" w:tplc="52D4EF36">
      <w:start w:val="1"/>
      <w:numFmt w:val="decimalEnclosedCircle"/>
      <w:lvlText w:val="%1"/>
      <w:lvlJc w:val="left"/>
      <w:pPr>
        <w:ind w:left="8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8FF3F0C"/>
    <w:multiLevelType w:val="hybridMultilevel"/>
    <w:tmpl w:val="64DA92C2"/>
    <w:lvl w:ilvl="0" w:tplc="B73646B0">
      <w:start w:val="1"/>
      <w:numFmt w:val="decimalEnclosedCircle"/>
      <w:lvlText w:val="%1"/>
      <w:lvlJc w:val="left"/>
      <w:pPr>
        <w:ind w:left="63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9D01F5D"/>
    <w:multiLevelType w:val="hybridMultilevel"/>
    <w:tmpl w:val="BF6C150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426D0B10"/>
    <w:multiLevelType w:val="hybridMultilevel"/>
    <w:tmpl w:val="AF36556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42DD58AE"/>
    <w:multiLevelType w:val="hybridMultilevel"/>
    <w:tmpl w:val="79809814"/>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6">
    <w:nsid w:val="4BC7544D"/>
    <w:multiLevelType w:val="hybridMultilevel"/>
    <w:tmpl w:val="FCD8A26E"/>
    <w:lvl w:ilvl="0" w:tplc="00B8D226">
      <w:start w:val="1"/>
      <w:numFmt w:val="decimalEnclosedCircle"/>
      <w:lvlText w:val="%1"/>
      <w:lvlJc w:val="left"/>
      <w:pPr>
        <w:ind w:left="63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14B61EB"/>
    <w:multiLevelType w:val="hybridMultilevel"/>
    <w:tmpl w:val="9A0E9574"/>
    <w:lvl w:ilvl="0" w:tplc="04090011">
      <w:start w:val="1"/>
      <w:numFmt w:val="decimalEnclosedCircle"/>
      <w:lvlText w:val="%1"/>
      <w:lvlJc w:val="left"/>
      <w:pPr>
        <w:ind w:left="63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3343DF2"/>
    <w:multiLevelType w:val="hybridMultilevel"/>
    <w:tmpl w:val="3DC4F592"/>
    <w:lvl w:ilvl="0" w:tplc="B992BB28">
      <w:start w:val="1"/>
      <w:numFmt w:val="decimalEnclosedCircle"/>
      <w:lvlText w:val="%1"/>
      <w:lvlJc w:val="left"/>
      <w:pPr>
        <w:ind w:left="8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48F326A"/>
    <w:multiLevelType w:val="hybridMultilevel"/>
    <w:tmpl w:val="3DC4F592"/>
    <w:lvl w:ilvl="0" w:tplc="B992BB28">
      <w:start w:val="1"/>
      <w:numFmt w:val="decimalEnclosedCircle"/>
      <w:lvlText w:val="%1"/>
      <w:lvlJc w:val="left"/>
      <w:pPr>
        <w:ind w:left="8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6BD6056"/>
    <w:multiLevelType w:val="hybridMultilevel"/>
    <w:tmpl w:val="3418D49C"/>
    <w:lvl w:ilvl="0" w:tplc="CFD82BC6">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76B7554"/>
    <w:multiLevelType w:val="hybridMultilevel"/>
    <w:tmpl w:val="E2E28DCE"/>
    <w:lvl w:ilvl="0" w:tplc="52D4EF36">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8C95CE2"/>
    <w:multiLevelType w:val="hybridMultilevel"/>
    <w:tmpl w:val="29A0535A"/>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nsid w:val="618E3D67"/>
    <w:multiLevelType w:val="hybridMultilevel"/>
    <w:tmpl w:val="7D3872D2"/>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nsid w:val="674514C9"/>
    <w:multiLevelType w:val="hybridMultilevel"/>
    <w:tmpl w:val="42F87F6C"/>
    <w:lvl w:ilvl="0" w:tplc="63B47B0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1523056"/>
    <w:multiLevelType w:val="hybridMultilevel"/>
    <w:tmpl w:val="2B163FA4"/>
    <w:lvl w:ilvl="0" w:tplc="04090011">
      <w:start w:val="1"/>
      <w:numFmt w:val="decimalEnclosedCircle"/>
      <w:lvlText w:val="%1"/>
      <w:lvlJc w:val="left"/>
      <w:pPr>
        <w:tabs>
          <w:tab w:val="num" w:pos="720"/>
        </w:tabs>
        <w:ind w:left="720" w:hanging="360"/>
      </w:pPr>
      <w:rPr>
        <w:rFonts w:hint="eastAsia"/>
      </w:rPr>
    </w:lvl>
    <w:lvl w:ilvl="1" w:tplc="A3208466" w:tentative="1">
      <w:start w:val="1"/>
      <w:numFmt w:val="bullet"/>
      <w:lvlText w:val="○"/>
      <w:lvlJc w:val="left"/>
      <w:pPr>
        <w:tabs>
          <w:tab w:val="num" w:pos="1440"/>
        </w:tabs>
        <w:ind w:left="1440" w:hanging="360"/>
      </w:pPr>
      <w:rPr>
        <w:rFonts w:ascii="ＭＳ ゴシック" w:hAnsi="ＭＳ ゴシック" w:hint="default"/>
      </w:rPr>
    </w:lvl>
    <w:lvl w:ilvl="2" w:tplc="CDF4B8EC" w:tentative="1">
      <w:start w:val="1"/>
      <w:numFmt w:val="bullet"/>
      <w:lvlText w:val="○"/>
      <w:lvlJc w:val="left"/>
      <w:pPr>
        <w:tabs>
          <w:tab w:val="num" w:pos="2160"/>
        </w:tabs>
        <w:ind w:left="2160" w:hanging="360"/>
      </w:pPr>
      <w:rPr>
        <w:rFonts w:ascii="ＭＳ ゴシック" w:hAnsi="ＭＳ ゴシック" w:hint="default"/>
      </w:rPr>
    </w:lvl>
    <w:lvl w:ilvl="3" w:tplc="B81C788E" w:tentative="1">
      <w:start w:val="1"/>
      <w:numFmt w:val="bullet"/>
      <w:lvlText w:val="○"/>
      <w:lvlJc w:val="left"/>
      <w:pPr>
        <w:tabs>
          <w:tab w:val="num" w:pos="2880"/>
        </w:tabs>
        <w:ind w:left="2880" w:hanging="360"/>
      </w:pPr>
      <w:rPr>
        <w:rFonts w:ascii="ＭＳ ゴシック" w:hAnsi="ＭＳ ゴシック" w:hint="default"/>
      </w:rPr>
    </w:lvl>
    <w:lvl w:ilvl="4" w:tplc="55528FC4" w:tentative="1">
      <w:start w:val="1"/>
      <w:numFmt w:val="bullet"/>
      <w:lvlText w:val="○"/>
      <w:lvlJc w:val="left"/>
      <w:pPr>
        <w:tabs>
          <w:tab w:val="num" w:pos="3600"/>
        </w:tabs>
        <w:ind w:left="3600" w:hanging="360"/>
      </w:pPr>
      <w:rPr>
        <w:rFonts w:ascii="ＭＳ ゴシック" w:hAnsi="ＭＳ ゴシック" w:hint="default"/>
      </w:rPr>
    </w:lvl>
    <w:lvl w:ilvl="5" w:tplc="F7A63BBE" w:tentative="1">
      <w:start w:val="1"/>
      <w:numFmt w:val="bullet"/>
      <w:lvlText w:val="○"/>
      <w:lvlJc w:val="left"/>
      <w:pPr>
        <w:tabs>
          <w:tab w:val="num" w:pos="4320"/>
        </w:tabs>
        <w:ind w:left="4320" w:hanging="360"/>
      </w:pPr>
      <w:rPr>
        <w:rFonts w:ascii="ＭＳ ゴシック" w:hAnsi="ＭＳ ゴシック" w:hint="default"/>
      </w:rPr>
    </w:lvl>
    <w:lvl w:ilvl="6" w:tplc="7AFC9882" w:tentative="1">
      <w:start w:val="1"/>
      <w:numFmt w:val="bullet"/>
      <w:lvlText w:val="○"/>
      <w:lvlJc w:val="left"/>
      <w:pPr>
        <w:tabs>
          <w:tab w:val="num" w:pos="5040"/>
        </w:tabs>
        <w:ind w:left="5040" w:hanging="360"/>
      </w:pPr>
      <w:rPr>
        <w:rFonts w:ascii="ＭＳ ゴシック" w:hAnsi="ＭＳ ゴシック" w:hint="default"/>
      </w:rPr>
    </w:lvl>
    <w:lvl w:ilvl="7" w:tplc="45A88C98" w:tentative="1">
      <w:start w:val="1"/>
      <w:numFmt w:val="bullet"/>
      <w:lvlText w:val="○"/>
      <w:lvlJc w:val="left"/>
      <w:pPr>
        <w:tabs>
          <w:tab w:val="num" w:pos="5760"/>
        </w:tabs>
        <w:ind w:left="5760" w:hanging="360"/>
      </w:pPr>
      <w:rPr>
        <w:rFonts w:ascii="ＭＳ ゴシック" w:hAnsi="ＭＳ ゴシック" w:hint="default"/>
      </w:rPr>
    </w:lvl>
    <w:lvl w:ilvl="8" w:tplc="4C62BFB2" w:tentative="1">
      <w:start w:val="1"/>
      <w:numFmt w:val="bullet"/>
      <w:lvlText w:val="○"/>
      <w:lvlJc w:val="left"/>
      <w:pPr>
        <w:tabs>
          <w:tab w:val="num" w:pos="6480"/>
        </w:tabs>
        <w:ind w:left="6480" w:hanging="360"/>
      </w:pPr>
      <w:rPr>
        <w:rFonts w:ascii="ＭＳ ゴシック" w:hAnsi="ＭＳ ゴシック" w:hint="default"/>
      </w:rPr>
    </w:lvl>
  </w:abstractNum>
  <w:abstractNum w:abstractNumId="26">
    <w:nsid w:val="74564F89"/>
    <w:multiLevelType w:val="hybridMultilevel"/>
    <w:tmpl w:val="C308821C"/>
    <w:lvl w:ilvl="0" w:tplc="04090011">
      <w:start w:val="1"/>
      <w:numFmt w:val="decimalEnclosedCircle"/>
      <w:lvlText w:val="%1"/>
      <w:lvlJc w:val="left"/>
      <w:pPr>
        <w:ind w:left="630" w:hanging="420"/>
      </w:pPr>
      <w:rPr>
        <w:rFonts w:hint="eastAsia"/>
      </w:rPr>
    </w:lvl>
    <w:lvl w:ilvl="1" w:tplc="DFBAA55C">
      <w:start w:val="1"/>
      <w:numFmt w:val="decimalEnclosedCircle"/>
      <w:lvlText w:val="%2"/>
      <w:lvlJc w:val="left"/>
      <w:pPr>
        <w:ind w:left="78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AC53444"/>
    <w:multiLevelType w:val="hybridMultilevel"/>
    <w:tmpl w:val="B0C641DC"/>
    <w:lvl w:ilvl="0" w:tplc="04090017">
      <w:start w:val="1"/>
      <w:numFmt w:val="aiueoFullWidth"/>
      <w:lvlText w:val="(%1)"/>
      <w:lvlJc w:val="left"/>
      <w:pPr>
        <w:ind w:left="8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7"/>
  </w:num>
  <w:num w:numId="3">
    <w:abstractNumId w:val="25"/>
  </w:num>
  <w:num w:numId="4">
    <w:abstractNumId w:val="16"/>
  </w:num>
  <w:num w:numId="5">
    <w:abstractNumId w:val="26"/>
  </w:num>
  <w:num w:numId="6">
    <w:abstractNumId w:val="12"/>
  </w:num>
  <w:num w:numId="7">
    <w:abstractNumId w:val="14"/>
  </w:num>
  <w:num w:numId="8">
    <w:abstractNumId w:val="0"/>
  </w:num>
  <w:num w:numId="9">
    <w:abstractNumId w:val="6"/>
  </w:num>
  <w:num w:numId="10">
    <w:abstractNumId w:val="10"/>
  </w:num>
  <w:num w:numId="11">
    <w:abstractNumId w:val="5"/>
  </w:num>
  <w:num w:numId="12">
    <w:abstractNumId w:val="13"/>
  </w:num>
  <w:num w:numId="13">
    <w:abstractNumId w:val="15"/>
  </w:num>
  <w:num w:numId="14">
    <w:abstractNumId w:val="23"/>
  </w:num>
  <w:num w:numId="15">
    <w:abstractNumId w:val="11"/>
  </w:num>
  <w:num w:numId="16">
    <w:abstractNumId w:val="18"/>
  </w:num>
  <w:num w:numId="17">
    <w:abstractNumId w:val="21"/>
  </w:num>
  <w:num w:numId="18">
    <w:abstractNumId w:val="1"/>
  </w:num>
  <w:num w:numId="19">
    <w:abstractNumId w:val="20"/>
  </w:num>
  <w:num w:numId="20">
    <w:abstractNumId w:val="7"/>
  </w:num>
  <w:num w:numId="21">
    <w:abstractNumId w:val="19"/>
  </w:num>
  <w:num w:numId="22">
    <w:abstractNumId w:val="3"/>
  </w:num>
  <w:num w:numId="23">
    <w:abstractNumId w:val="22"/>
  </w:num>
  <w:num w:numId="24">
    <w:abstractNumId w:val="2"/>
  </w:num>
  <w:num w:numId="25">
    <w:abstractNumId w:val="27"/>
  </w:num>
  <w:num w:numId="26">
    <w:abstractNumId w:val="9"/>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CA"/>
    <w:rsid w:val="000003C2"/>
    <w:rsid w:val="00007F30"/>
    <w:rsid w:val="000102FC"/>
    <w:rsid w:val="0001283C"/>
    <w:rsid w:val="00015233"/>
    <w:rsid w:val="0001742E"/>
    <w:rsid w:val="00021DA8"/>
    <w:rsid w:val="000222BE"/>
    <w:rsid w:val="00030FA0"/>
    <w:rsid w:val="00042423"/>
    <w:rsid w:val="0004248D"/>
    <w:rsid w:val="00043681"/>
    <w:rsid w:val="0004534E"/>
    <w:rsid w:val="00045D8C"/>
    <w:rsid w:val="0004640F"/>
    <w:rsid w:val="00046D66"/>
    <w:rsid w:val="000508AD"/>
    <w:rsid w:val="00050939"/>
    <w:rsid w:val="0005382E"/>
    <w:rsid w:val="0006005F"/>
    <w:rsid w:val="00061356"/>
    <w:rsid w:val="00062072"/>
    <w:rsid w:val="0006248A"/>
    <w:rsid w:val="00062738"/>
    <w:rsid w:val="00062EB4"/>
    <w:rsid w:val="00064935"/>
    <w:rsid w:val="000675ED"/>
    <w:rsid w:val="000726EE"/>
    <w:rsid w:val="00076EBD"/>
    <w:rsid w:val="000778C9"/>
    <w:rsid w:val="00091922"/>
    <w:rsid w:val="000958C5"/>
    <w:rsid w:val="000A51AF"/>
    <w:rsid w:val="000A6568"/>
    <w:rsid w:val="000A780B"/>
    <w:rsid w:val="000B1F2A"/>
    <w:rsid w:val="000B5777"/>
    <w:rsid w:val="000B627F"/>
    <w:rsid w:val="000B7A0F"/>
    <w:rsid w:val="000C2E97"/>
    <w:rsid w:val="000C3053"/>
    <w:rsid w:val="000C5234"/>
    <w:rsid w:val="000C7AF0"/>
    <w:rsid w:val="000D1595"/>
    <w:rsid w:val="000D2BE6"/>
    <w:rsid w:val="000D44C0"/>
    <w:rsid w:val="000E638D"/>
    <w:rsid w:val="000E6AF4"/>
    <w:rsid w:val="000F2CC1"/>
    <w:rsid w:val="000F5F79"/>
    <w:rsid w:val="00114684"/>
    <w:rsid w:val="00117231"/>
    <w:rsid w:val="00126353"/>
    <w:rsid w:val="0012729B"/>
    <w:rsid w:val="00134699"/>
    <w:rsid w:val="00135937"/>
    <w:rsid w:val="00140C9C"/>
    <w:rsid w:val="00155970"/>
    <w:rsid w:val="0015788D"/>
    <w:rsid w:val="00161089"/>
    <w:rsid w:val="00171F06"/>
    <w:rsid w:val="00172389"/>
    <w:rsid w:val="001743DE"/>
    <w:rsid w:val="001845BC"/>
    <w:rsid w:val="00184AB6"/>
    <w:rsid w:val="001864FA"/>
    <w:rsid w:val="00187A4F"/>
    <w:rsid w:val="001903DA"/>
    <w:rsid w:val="00196CE0"/>
    <w:rsid w:val="00197A7C"/>
    <w:rsid w:val="001B67E1"/>
    <w:rsid w:val="001C0298"/>
    <w:rsid w:val="001C112D"/>
    <w:rsid w:val="001C1BC5"/>
    <w:rsid w:val="001D1B19"/>
    <w:rsid w:val="001D3897"/>
    <w:rsid w:val="001D3BB2"/>
    <w:rsid w:val="001E48AF"/>
    <w:rsid w:val="001F7F7B"/>
    <w:rsid w:val="002011FD"/>
    <w:rsid w:val="0020128F"/>
    <w:rsid w:val="00202587"/>
    <w:rsid w:val="00213FBA"/>
    <w:rsid w:val="00220EF4"/>
    <w:rsid w:val="00227827"/>
    <w:rsid w:val="00227ED5"/>
    <w:rsid w:val="00230B2D"/>
    <w:rsid w:val="00233DDC"/>
    <w:rsid w:val="00236E5A"/>
    <w:rsid w:val="0024326F"/>
    <w:rsid w:val="00243489"/>
    <w:rsid w:val="00243ED5"/>
    <w:rsid w:val="0025323D"/>
    <w:rsid w:val="0025406B"/>
    <w:rsid w:val="0025444F"/>
    <w:rsid w:val="00255C95"/>
    <w:rsid w:val="00256528"/>
    <w:rsid w:val="00257466"/>
    <w:rsid w:val="00262308"/>
    <w:rsid w:val="00263169"/>
    <w:rsid w:val="002724E5"/>
    <w:rsid w:val="0027299C"/>
    <w:rsid w:val="00273F44"/>
    <w:rsid w:val="002778B5"/>
    <w:rsid w:val="00280324"/>
    <w:rsid w:val="00282184"/>
    <w:rsid w:val="00291EB3"/>
    <w:rsid w:val="00292254"/>
    <w:rsid w:val="002923E3"/>
    <w:rsid w:val="00295E3C"/>
    <w:rsid w:val="00296DD8"/>
    <w:rsid w:val="002A2369"/>
    <w:rsid w:val="002A491A"/>
    <w:rsid w:val="002A5BAD"/>
    <w:rsid w:val="002A5D2A"/>
    <w:rsid w:val="002B2B09"/>
    <w:rsid w:val="002C541D"/>
    <w:rsid w:val="002C7078"/>
    <w:rsid w:val="002D028E"/>
    <w:rsid w:val="002D49FE"/>
    <w:rsid w:val="002D6898"/>
    <w:rsid w:val="002D7613"/>
    <w:rsid w:val="002E363B"/>
    <w:rsid w:val="002F1B00"/>
    <w:rsid w:val="002F201F"/>
    <w:rsid w:val="002F2151"/>
    <w:rsid w:val="00315C29"/>
    <w:rsid w:val="003173DD"/>
    <w:rsid w:val="00322431"/>
    <w:rsid w:val="00325C6D"/>
    <w:rsid w:val="00327900"/>
    <w:rsid w:val="0033420B"/>
    <w:rsid w:val="00334A31"/>
    <w:rsid w:val="003379E7"/>
    <w:rsid w:val="003451D0"/>
    <w:rsid w:val="00352517"/>
    <w:rsid w:val="00354E40"/>
    <w:rsid w:val="00361E74"/>
    <w:rsid w:val="00363AED"/>
    <w:rsid w:val="0036558C"/>
    <w:rsid w:val="0036587D"/>
    <w:rsid w:val="003709D6"/>
    <w:rsid w:val="00372DFB"/>
    <w:rsid w:val="00395FAE"/>
    <w:rsid w:val="003A32D1"/>
    <w:rsid w:val="003A3B28"/>
    <w:rsid w:val="003A3EFE"/>
    <w:rsid w:val="003A6DB3"/>
    <w:rsid w:val="003A70EA"/>
    <w:rsid w:val="003C3C3B"/>
    <w:rsid w:val="003D0AC8"/>
    <w:rsid w:val="003D2E74"/>
    <w:rsid w:val="003E0077"/>
    <w:rsid w:val="003E176B"/>
    <w:rsid w:val="003E3025"/>
    <w:rsid w:val="003F1BB7"/>
    <w:rsid w:val="003F242F"/>
    <w:rsid w:val="003F63F0"/>
    <w:rsid w:val="004059E3"/>
    <w:rsid w:val="00411F1F"/>
    <w:rsid w:val="0041354B"/>
    <w:rsid w:val="00414A36"/>
    <w:rsid w:val="004175E4"/>
    <w:rsid w:val="00422CE9"/>
    <w:rsid w:val="00426838"/>
    <w:rsid w:val="004307CA"/>
    <w:rsid w:val="00445FAE"/>
    <w:rsid w:val="00451C7C"/>
    <w:rsid w:val="00453AC0"/>
    <w:rsid w:val="004554C4"/>
    <w:rsid w:val="00465FAC"/>
    <w:rsid w:val="0047159D"/>
    <w:rsid w:val="00471D91"/>
    <w:rsid w:val="00472CFF"/>
    <w:rsid w:val="00485CC2"/>
    <w:rsid w:val="00496C0E"/>
    <w:rsid w:val="004A0127"/>
    <w:rsid w:val="004A3A4C"/>
    <w:rsid w:val="004B0305"/>
    <w:rsid w:val="004B0DE1"/>
    <w:rsid w:val="004B4168"/>
    <w:rsid w:val="004B52AF"/>
    <w:rsid w:val="004C0D99"/>
    <w:rsid w:val="004D1BBF"/>
    <w:rsid w:val="004D2F1B"/>
    <w:rsid w:val="004D3F4B"/>
    <w:rsid w:val="004D4DFB"/>
    <w:rsid w:val="004E003E"/>
    <w:rsid w:val="004E1914"/>
    <w:rsid w:val="004E3055"/>
    <w:rsid w:val="004F4DA7"/>
    <w:rsid w:val="004F533D"/>
    <w:rsid w:val="00502ED9"/>
    <w:rsid w:val="005065A5"/>
    <w:rsid w:val="0051226E"/>
    <w:rsid w:val="00512F04"/>
    <w:rsid w:val="005144B5"/>
    <w:rsid w:val="005152B4"/>
    <w:rsid w:val="00515A53"/>
    <w:rsid w:val="0051700D"/>
    <w:rsid w:val="005250FA"/>
    <w:rsid w:val="00526EFA"/>
    <w:rsid w:val="00527653"/>
    <w:rsid w:val="00540651"/>
    <w:rsid w:val="00542257"/>
    <w:rsid w:val="00543805"/>
    <w:rsid w:val="00545A8F"/>
    <w:rsid w:val="005471F0"/>
    <w:rsid w:val="00550AFD"/>
    <w:rsid w:val="005540EF"/>
    <w:rsid w:val="00566827"/>
    <w:rsid w:val="005860EA"/>
    <w:rsid w:val="00587081"/>
    <w:rsid w:val="00592AF7"/>
    <w:rsid w:val="005A2792"/>
    <w:rsid w:val="005A2AE3"/>
    <w:rsid w:val="005A4657"/>
    <w:rsid w:val="005A6ED4"/>
    <w:rsid w:val="005C52BC"/>
    <w:rsid w:val="005C5CF5"/>
    <w:rsid w:val="005C7D9C"/>
    <w:rsid w:val="005D1068"/>
    <w:rsid w:val="005D175F"/>
    <w:rsid w:val="005D4964"/>
    <w:rsid w:val="005E2407"/>
    <w:rsid w:val="005F08E9"/>
    <w:rsid w:val="00600FEF"/>
    <w:rsid w:val="00602233"/>
    <w:rsid w:val="00605687"/>
    <w:rsid w:val="0061751B"/>
    <w:rsid w:val="00617ECA"/>
    <w:rsid w:val="00620713"/>
    <w:rsid w:val="00621934"/>
    <w:rsid w:val="00622620"/>
    <w:rsid w:val="00624387"/>
    <w:rsid w:val="00624514"/>
    <w:rsid w:val="006301ED"/>
    <w:rsid w:val="00632C90"/>
    <w:rsid w:val="0063322A"/>
    <w:rsid w:val="00636F11"/>
    <w:rsid w:val="00642BD7"/>
    <w:rsid w:val="006523A4"/>
    <w:rsid w:val="00666B21"/>
    <w:rsid w:val="00666F74"/>
    <w:rsid w:val="00667523"/>
    <w:rsid w:val="00674CFD"/>
    <w:rsid w:val="00675E0A"/>
    <w:rsid w:val="00676BE5"/>
    <w:rsid w:val="0068110F"/>
    <w:rsid w:val="0068531C"/>
    <w:rsid w:val="0069157D"/>
    <w:rsid w:val="0069599E"/>
    <w:rsid w:val="006969A6"/>
    <w:rsid w:val="006A2E6D"/>
    <w:rsid w:val="006B0DD1"/>
    <w:rsid w:val="006B38DF"/>
    <w:rsid w:val="006C02C9"/>
    <w:rsid w:val="006C273D"/>
    <w:rsid w:val="006C3843"/>
    <w:rsid w:val="006C46E3"/>
    <w:rsid w:val="006C505E"/>
    <w:rsid w:val="006C77F8"/>
    <w:rsid w:val="006D173D"/>
    <w:rsid w:val="006D56D6"/>
    <w:rsid w:val="006F01AE"/>
    <w:rsid w:val="007035C6"/>
    <w:rsid w:val="007058DB"/>
    <w:rsid w:val="00706A81"/>
    <w:rsid w:val="00710796"/>
    <w:rsid w:val="007134DC"/>
    <w:rsid w:val="0071428D"/>
    <w:rsid w:val="00721C1A"/>
    <w:rsid w:val="007362AD"/>
    <w:rsid w:val="00736ECA"/>
    <w:rsid w:val="0074043C"/>
    <w:rsid w:val="00742C5F"/>
    <w:rsid w:val="0075110B"/>
    <w:rsid w:val="007515A6"/>
    <w:rsid w:val="00757388"/>
    <w:rsid w:val="007612E7"/>
    <w:rsid w:val="007655C8"/>
    <w:rsid w:val="00774FB0"/>
    <w:rsid w:val="007815DD"/>
    <w:rsid w:val="007830D2"/>
    <w:rsid w:val="00787061"/>
    <w:rsid w:val="00787817"/>
    <w:rsid w:val="00787A6A"/>
    <w:rsid w:val="0079295B"/>
    <w:rsid w:val="00792DEC"/>
    <w:rsid w:val="00794567"/>
    <w:rsid w:val="007963AE"/>
    <w:rsid w:val="007971F0"/>
    <w:rsid w:val="007A3781"/>
    <w:rsid w:val="007A5229"/>
    <w:rsid w:val="007B0F42"/>
    <w:rsid w:val="007B3FBB"/>
    <w:rsid w:val="007B794F"/>
    <w:rsid w:val="007C3ECD"/>
    <w:rsid w:val="007C4A82"/>
    <w:rsid w:val="007E6FC0"/>
    <w:rsid w:val="007F338A"/>
    <w:rsid w:val="007F3AEA"/>
    <w:rsid w:val="007F7CB2"/>
    <w:rsid w:val="0080023E"/>
    <w:rsid w:val="00802EC5"/>
    <w:rsid w:val="0080485D"/>
    <w:rsid w:val="00811067"/>
    <w:rsid w:val="008115F3"/>
    <w:rsid w:val="008222B6"/>
    <w:rsid w:val="008365C9"/>
    <w:rsid w:val="00840C47"/>
    <w:rsid w:val="008439D1"/>
    <w:rsid w:val="008466D3"/>
    <w:rsid w:val="00846DDD"/>
    <w:rsid w:val="008611A4"/>
    <w:rsid w:val="00862839"/>
    <w:rsid w:val="00862A0E"/>
    <w:rsid w:val="00865954"/>
    <w:rsid w:val="00867AD3"/>
    <w:rsid w:val="00872A7C"/>
    <w:rsid w:val="008730B1"/>
    <w:rsid w:val="00874743"/>
    <w:rsid w:val="00874A5A"/>
    <w:rsid w:val="00884E63"/>
    <w:rsid w:val="0088793D"/>
    <w:rsid w:val="00887F98"/>
    <w:rsid w:val="008903F7"/>
    <w:rsid w:val="00891BEA"/>
    <w:rsid w:val="00892F5C"/>
    <w:rsid w:val="008A27AE"/>
    <w:rsid w:val="008A63BB"/>
    <w:rsid w:val="008B06F1"/>
    <w:rsid w:val="008B3666"/>
    <w:rsid w:val="008B7360"/>
    <w:rsid w:val="008C1790"/>
    <w:rsid w:val="008C3254"/>
    <w:rsid w:val="008D5075"/>
    <w:rsid w:val="008D5920"/>
    <w:rsid w:val="008E4D35"/>
    <w:rsid w:val="008E755B"/>
    <w:rsid w:val="008F390A"/>
    <w:rsid w:val="00911F43"/>
    <w:rsid w:val="00913CAB"/>
    <w:rsid w:val="0091685C"/>
    <w:rsid w:val="009222CE"/>
    <w:rsid w:val="009242AB"/>
    <w:rsid w:val="00925100"/>
    <w:rsid w:val="00925F6A"/>
    <w:rsid w:val="009262AF"/>
    <w:rsid w:val="009427DF"/>
    <w:rsid w:val="00951B66"/>
    <w:rsid w:val="00955FE2"/>
    <w:rsid w:val="009571AF"/>
    <w:rsid w:val="00960694"/>
    <w:rsid w:val="009617A1"/>
    <w:rsid w:val="0096194A"/>
    <w:rsid w:val="00966006"/>
    <w:rsid w:val="0096657D"/>
    <w:rsid w:val="00971FAB"/>
    <w:rsid w:val="00973ED2"/>
    <w:rsid w:val="009760D4"/>
    <w:rsid w:val="00976FA1"/>
    <w:rsid w:val="009777D9"/>
    <w:rsid w:val="00980512"/>
    <w:rsid w:val="00990BE1"/>
    <w:rsid w:val="00992286"/>
    <w:rsid w:val="00992B71"/>
    <w:rsid w:val="009A0792"/>
    <w:rsid w:val="009B1D2E"/>
    <w:rsid w:val="009E22AB"/>
    <w:rsid w:val="009E50D7"/>
    <w:rsid w:val="009F0CA8"/>
    <w:rsid w:val="009F420A"/>
    <w:rsid w:val="009F4348"/>
    <w:rsid w:val="009F7CC6"/>
    <w:rsid w:val="00A05F68"/>
    <w:rsid w:val="00A16102"/>
    <w:rsid w:val="00A2049F"/>
    <w:rsid w:val="00A21BD1"/>
    <w:rsid w:val="00A23A18"/>
    <w:rsid w:val="00A27EFE"/>
    <w:rsid w:val="00A334E0"/>
    <w:rsid w:val="00A341A0"/>
    <w:rsid w:val="00A41F2B"/>
    <w:rsid w:val="00A46C14"/>
    <w:rsid w:val="00A51760"/>
    <w:rsid w:val="00A5756D"/>
    <w:rsid w:val="00A63E39"/>
    <w:rsid w:val="00A64711"/>
    <w:rsid w:val="00A64BF5"/>
    <w:rsid w:val="00A65593"/>
    <w:rsid w:val="00A824DF"/>
    <w:rsid w:val="00A82A35"/>
    <w:rsid w:val="00A8650C"/>
    <w:rsid w:val="00A87DED"/>
    <w:rsid w:val="00A91AE0"/>
    <w:rsid w:val="00A94E4C"/>
    <w:rsid w:val="00A96FC3"/>
    <w:rsid w:val="00A970B6"/>
    <w:rsid w:val="00AA0600"/>
    <w:rsid w:val="00AA308B"/>
    <w:rsid w:val="00AA4845"/>
    <w:rsid w:val="00AB1282"/>
    <w:rsid w:val="00AB12FF"/>
    <w:rsid w:val="00AB7838"/>
    <w:rsid w:val="00AC3F8D"/>
    <w:rsid w:val="00AC48E8"/>
    <w:rsid w:val="00AD1044"/>
    <w:rsid w:val="00AD1587"/>
    <w:rsid w:val="00AF05F7"/>
    <w:rsid w:val="00B064D0"/>
    <w:rsid w:val="00B14BAD"/>
    <w:rsid w:val="00B23F1B"/>
    <w:rsid w:val="00B241DB"/>
    <w:rsid w:val="00B266EC"/>
    <w:rsid w:val="00B305E6"/>
    <w:rsid w:val="00B3374E"/>
    <w:rsid w:val="00B34E2F"/>
    <w:rsid w:val="00B35C07"/>
    <w:rsid w:val="00B43662"/>
    <w:rsid w:val="00B53841"/>
    <w:rsid w:val="00B565F2"/>
    <w:rsid w:val="00B66DA5"/>
    <w:rsid w:val="00B749FB"/>
    <w:rsid w:val="00B74D7E"/>
    <w:rsid w:val="00B761F9"/>
    <w:rsid w:val="00B77921"/>
    <w:rsid w:val="00B800DC"/>
    <w:rsid w:val="00B82B9A"/>
    <w:rsid w:val="00B84ED8"/>
    <w:rsid w:val="00B91BA7"/>
    <w:rsid w:val="00BA1171"/>
    <w:rsid w:val="00BA2B5F"/>
    <w:rsid w:val="00BA64A1"/>
    <w:rsid w:val="00BA75B5"/>
    <w:rsid w:val="00BB0163"/>
    <w:rsid w:val="00BB782F"/>
    <w:rsid w:val="00BB7D16"/>
    <w:rsid w:val="00BC1B6B"/>
    <w:rsid w:val="00BC3819"/>
    <w:rsid w:val="00BD1854"/>
    <w:rsid w:val="00BE1B50"/>
    <w:rsid w:val="00BE51DF"/>
    <w:rsid w:val="00BF399D"/>
    <w:rsid w:val="00BF498A"/>
    <w:rsid w:val="00C038D4"/>
    <w:rsid w:val="00C04535"/>
    <w:rsid w:val="00C0454B"/>
    <w:rsid w:val="00C0634D"/>
    <w:rsid w:val="00C13568"/>
    <w:rsid w:val="00C219EE"/>
    <w:rsid w:val="00C274EA"/>
    <w:rsid w:val="00C327FB"/>
    <w:rsid w:val="00C33A3B"/>
    <w:rsid w:val="00C36F7F"/>
    <w:rsid w:val="00C36FEF"/>
    <w:rsid w:val="00C435DC"/>
    <w:rsid w:val="00C455E3"/>
    <w:rsid w:val="00C50707"/>
    <w:rsid w:val="00C51DF3"/>
    <w:rsid w:val="00C5293C"/>
    <w:rsid w:val="00C531ED"/>
    <w:rsid w:val="00C56EE0"/>
    <w:rsid w:val="00C63400"/>
    <w:rsid w:val="00C63754"/>
    <w:rsid w:val="00C648DE"/>
    <w:rsid w:val="00C66C8F"/>
    <w:rsid w:val="00C713B5"/>
    <w:rsid w:val="00C73C6E"/>
    <w:rsid w:val="00C7419B"/>
    <w:rsid w:val="00C80259"/>
    <w:rsid w:val="00C84511"/>
    <w:rsid w:val="00C92D65"/>
    <w:rsid w:val="00C95D0B"/>
    <w:rsid w:val="00C96012"/>
    <w:rsid w:val="00C9644E"/>
    <w:rsid w:val="00C96D71"/>
    <w:rsid w:val="00C97A3B"/>
    <w:rsid w:val="00CA055A"/>
    <w:rsid w:val="00CA377B"/>
    <w:rsid w:val="00CA406E"/>
    <w:rsid w:val="00CB048C"/>
    <w:rsid w:val="00CB1492"/>
    <w:rsid w:val="00CB42E3"/>
    <w:rsid w:val="00CB50A7"/>
    <w:rsid w:val="00CC0DC1"/>
    <w:rsid w:val="00CC25B3"/>
    <w:rsid w:val="00CC714F"/>
    <w:rsid w:val="00CD3ABC"/>
    <w:rsid w:val="00CD6B30"/>
    <w:rsid w:val="00CD6C3F"/>
    <w:rsid w:val="00CE35D5"/>
    <w:rsid w:val="00D02995"/>
    <w:rsid w:val="00D06617"/>
    <w:rsid w:val="00D177E2"/>
    <w:rsid w:val="00D2013B"/>
    <w:rsid w:val="00D33B37"/>
    <w:rsid w:val="00D35514"/>
    <w:rsid w:val="00D376EB"/>
    <w:rsid w:val="00D377BA"/>
    <w:rsid w:val="00D417CA"/>
    <w:rsid w:val="00D422A7"/>
    <w:rsid w:val="00D44C03"/>
    <w:rsid w:val="00D60B69"/>
    <w:rsid w:val="00D6469A"/>
    <w:rsid w:val="00D6533C"/>
    <w:rsid w:val="00D65859"/>
    <w:rsid w:val="00D664D1"/>
    <w:rsid w:val="00D7741D"/>
    <w:rsid w:val="00D80AC6"/>
    <w:rsid w:val="00D851D8"/>
    <w:rsid w:val="00D90AAA"/>
    <w:rsid w:val="00D90F9B"/>
    <w:rsid w:val="00DA270A"/>
    <w:rsid w:val="00DA6732"/>
    <w:rsid w:val="00DB0074"/>
    <w:rsid w:val="00DB165B"/>
    <w:rsid w:val="00DB3555"/>
    <w:rsid w:val="00DC178E"/>
    <w:rsid w:val="00DC3E5A"/>
    <w:rsid w:val="00DC6A2C"/>
    <w:rsid w:val="00DC7ED6"/>
    <w:rsid w:val="00DD02C7"/>
    <w:rsid w:val="00DD4C06"/>
    <w:rsid w:val="00DD68B0"/>
    <w:rsid w:val="00DE07C6"/>
    <w:rsid w:val="00DE32F3"/>
    <w:rsid w:val="00DE7A36"/>
    <w:rsid w:val="00DF1527"/>
    <w:rsid w:val="00DF6192"/>
    <w:rsid w:val="00E047BC"/>
    <w:rsid w:val="00E04DC6"/>
    <w:rsid w:val="00E076E8"/>
    <w:rsid w:val="00E109BA"/>
    <w:rsid w:val="00E123F0"/>
    <w:rsid w:val="00E21B16"/>
    <w:rsid w:val="00E24C2A"/>
    <w:rsid w:val="00E33418"/>
    <w:rsid w:val="00E412ED"/>
    <w:rsid w:val="00E4396A"/>
    <w:rsid w:val="00E472CD"/>
    <w:rsid w:val="00E4748B"/>
    <w:rsid w:val="00E55007"/>
    <w:rsid w:val="00E5530C"/>
    <w:rsid w:val="00E6591D"/>
    <w:rsid w:val="00E734E6"/>
    <w:rsid w:val="00E756D1"/>
    <w:rsid w:val="00E766BB"/>
    <w:rsid w:val="00E77FF3"/>
    <w:rsid w:val="00E87707"/>
    <w:rsid w:val="00EA4ED2"/>
    <w:rsid w:val="00EB067B"/>
    <w:rsid w:val="00EB1399"/>
    <w:rsid w:val="00EB2526"/>
    <w:rsid w:val="00EC1C49"/>
    <w:rsid w:val="00ED0124"/>
    <w:rsid w:val="00ED1E5B"/>
    <w:rsid w:val="00ED7495"/>
    <w:rsid w:val="00EE0FC1"/>
    <w:rsid w:val="00EE1734"/>
    <w:rsid w:val="00EE307E"/>
    <w:rsid w:val="00EE51AB"/>
    <w:rsid w:val="00EE542C"/>
    <w:rsid w:val="00EF2EAC"/>
    <w:rsid w:val="00EF7071"/>
    <w:rsid w:val="00F070D8"/>
    <w:rsid w:val="00F10A07"/>
    <w:rsid w:val="00F22E97"/>
    <w:rsid w:val="00F23961"/>
    <w:rsid w:val="00F25B5D"/>
    <w:rsid w:val="00F32426"/>
    <w:rsid w:val="00F325D6"/>
    <w:rsid w:val="00F34B9A"/>
    <w:rsid w:val="00F351BE"/>
    <w:rsid w:val="00F35204"/>
    <w:rsid w:val="00F43AB7"/>
    <w:rsid w:val="00F44DFC"/>
    <w:rsid w:val="00F47434"/>
    <w:rsid w:val="00F47DE8"/>
    <w:rsid w:val="00F53082"/>
    <w:rsid w:val="00F53F7F"/>
    <w:rsid w:val="00F60B7B"/>
    <w:rsid w:val="00F61CC7"/>
    <w:rsid w:val="00F667E6"/>
    <w:rsid w:val="00F73E5C"/>
    <w:rsid w:val="00F763D7"/>
    <w:rsid w:val="00F81072"/>
    <w:rsid w:val="00F86C52"/>
    <w:rsid w:val="00F90514"/>
    <w:rsid w:val="00F957AB"/>
    <w:rsid w:val="00F967C9"/>
    <w:rsid w:val="00F9687A"/>
    <w:rsid w:val="00FC5158"/>
    <w:rsid w:val="00FC66FC"/>
    <w:rsid w:val="00FC71A8"/>
    <w:rsid w:val="00FD552E"/>
    <w:rsid w:val="00FD631C"/>
    <w:rsid w:val="00FE76A3"/>
    <w:rsid w:val="00FF068E"/>
    <w:rsid w:val="00FF23D7"/>
    <w:rsid w:val="00FF2A81"/>
    <w:rsid w:val="00FF512C"/>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53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05"/>
    <w:pPr>
      <w:widowControl w:val="0"/>
      <w:jc w:val="both"/>
    </w:pPr>
  </w:style>
  <w:style w:type="paragraph" w:styleId="10">
    <w:name w:val="heading 1"/>
    <w:basedOn w:val="a"/>
    <w:next w:val="a"/>
    <w:link w:val="11"/>
    <w:uiPriority w:val="9"/>
    <w:qFormat/>
    <w:rsid w:val="000464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4640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66B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B366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D417CA"/>
    <w:pPr>
      <w:ind w:leftChars="400" w:left="840"/>
    </w:pPr>
  </w:style>
  <w:style w:type="character" w:styleId="a8">
    <w:name w:val="line number"/>
    <w:basedOn w:val="a0"/>
    <w:uiPriority w:val="99"/>
    <w:semiHidden/>
    <w:unhideWhenUsed/>
    <w:rsid w:val="00642BD7"/>
  </w:style>
  <w:style w:type="character" w:customStyle="1" w:styleId="11">
    <w:name w:val="見出し 1 (文字)"/>
    <w:basedOn w:val="a0"/>
    <w:link w:val="10"/>
    <w:uiPriority w:val="9"/>
    <w:rsid w:val="0004640F"/>
    <w:rPr>
      <w:rFonts w:asciiTheme="majorHAnsi" w:eastAsiaTheme="majorEastAsia" w:hAnsiTheme="majorHAnsi" w:cstheme="majorBidi"/>
      <w:sz w:val="24"/>
      <w:szCs w:val="24"/>
    </w:rPr>
  </w:style>
  <w:style w:type="character" w:customStyle="1" w:styleId="20">
    <w:name w:val="見出し 2 (文字)"/>
    <w:basedOn w:val="a0"/>
    <w:link w:val="2"/>
    <w:uiPriority w:val="9"/>
    <w:rsid w:val="0004640F"/>
    <w:rPr>
      <w:rFonts w:asciiTheme="majorHAnsi" w:eastAsiaTheme="majorEastAsia" w:hAnsiTheme="majorHAnsi" w:cstheme="majorBidi"/>
    </w:rPr>
  </w:style>
  <w:style w:type="paragraph" w:styleId="a9">
    <w:name w:val="Balloon Text"/>
    <w:basedOn w:val="a"/>
    <w:link w:val="aa"/>
    <w:uiPriority w:val="99"/>
    <w:semiHidden/>
    <w:unhideWhenUsed/>
    <w:rsid w:val="000222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2BE"/>
    <w:rPr>
      <w:rFonts w:asciiTheme="majorHAnsi" w:eastAsiaTheme="majorEastAsia" w:hAnsiTheme="majorHAnsi" w:cstheme="majorBidi"/>
      <w:sz w:val="18"/>
      <w:szCs w:val="18"/>
    </w:rPr>
  </w:style>
  <w:style w:type="character" w:customStyle="1" w:styleId="30">
    <w:name w:val="見出し 3 (文字)"/>
    <w:basedOn w:val="a0"/>
    <w:link w:val="3"/>
    <w:uiPriority w:val="9"/>
    <w:rsid w:val="00666B21"/>
    <w:rPr>
      <w:rFonts w:asciiTheme="majorHAnsi" w:eastAsiaTheme="majorEastAsia" w:hAnsiTheme="majorHAnsi" w:cstheme="majorBidi"/>
    </w:rPr>
  </w:style>
  <w:style w:type="table" w:styleId="ab">
    <w:name w:val="Table Grid"/>
    <w:basedOn w:val="a1"/>
    <w:uiPriority w:val="39"/>
    <w:rsid w:val="00846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B34E2F"/>
    <w:pPr>
      <w:snapToGrid w:val="0"/>
      <w:jc w:val="left"/>
    </w:pPr>
  </w:style>
  <w:style w:type="character" w:customStyle="1" w:styleId="ad">
    <w:name w:val="脚注文字列 (文字)"/>
    <w:basedOn w:val="a0"/>
    <w:link w:val="ac"/>
    <w:uiPriority w:val="99"/>
    <w:semiHidden/>
    <w:rsid w:val="00B34E2F"/>
  </w:style>
  <w:style w:type="character" w:styleId="ae">
    <w:name w:val="footnote reference"/>
    <w:basedOn w:val="a0"/>
    <w:uiPriority w:val="99"/>
    <w:semiHidden/>
    <w:unhideWhenUsed/>
    <w:rsid w:val="00B34E2F"/>
    <w:rPr>
      <w:vertAlign w:val="superscript"/>
    </w:rPr>
  </w:style>
  <w:style w:type="character" w:customStyle="1" w:styleId="40">
    <w:name w:val="見出し 4 (文字)"/>
    <w:basedOn w:val="a0"/>
    <w:link w:val="4"/>
    <w:uiPriority w:val="9"/>
    <w:rsid w:val="008B3666"/>
    <w:rPr>
      <w:b/>
      <w:bCs/>
    </w:rPr>
  </w:style>
  <w:style w:type="numbering" w:customStyle="1" w:styleId="1">
    <w:name w:val="スタイル1"/>
    <w:uiPriority w:val="99"/>
    <w:rsid w:val="008B3666"/>
    <w:pPr>
      <w:numPr>
        <w:numId w:val="26"/>
      </w:numPr>
    </w:pPr>
  </w:style>
  <w:style w:type="character" w:styleId="af">
    <w:name w:val="annotation reference"/>
    <w:basedOn w:val="a0"/>
    <w:uiPriority w:val="99"/>
    <w:semiHidden/>
    <w:unhideWhenUsed/>
    <w:rsid w:val="00976FA1"/>
    <w:rPr>
      <w:sz w:val="18"/>
      <w:szCs w:val="18"/>
    </w:rPr>
  </w:style>
  <w:style w:type="paragraph" w:styleId="af0">
    <w:name w:val="annotation text"/>
    <w:basedOn w:val="a"/>
    <w:link w:val="af1"/>
    <w:uiPriority w:val="99"/>
    <w:unhideWhenUsed/>
    <w:rsid w:val="00976FA1"/>
    <w:pPr>
      <w:jc w:val="left"/>
    </w:pPr>
  </w:style>
  <w:style w:type="character" w:customStyle="1" w:styleId="af1">
    <w:name w:val="コメント文字列 (文字)"/>
    <w:basedOn w:val="a0"/>
    <w:link w:val="af0"/>
    <w:uiPriority w:val="99"/>
    <w:rsid w:val="00976FA1"/>
  </w:style>
  <w:style w:type="paragraph" w:styleId="af2">
    <w:name w:val="annotation subject"/>
    <w:basedOn w:val="af0"/>
    <w:next w:val="af0"/>
    <w:link w:val="af3"/>
    <w:uiPriority w:val="99"/>
    <w:semiHidden/>
    <w:unhideWhenUsed/>
    <w:rsid w:val="00976FA1"/>
    <w:rPr>
      <w:b/>
      <w:bCs/>
    </w:rPr>
  </w:style>
  <w:style w:type="character" w:customStyle="1" w:styleId="af3">
    <w:name w:val="コメント内容 (文字)"/>
    <w:basedOn w:val="af1"/>
    <w:link w:val="af2"/>
    <w:uiPriority w:val="99"/>
    <w:semiHidden/>
    <w:rsid w:val="00976FA1"/>
    <w:rPr>
      <w:b/>
      <w:bCs/>
    </w:rPr>
  </w:style>
  <w:style w:type="paragraph" w:styleId="af4">
    <w:name w:val="Revision"/>
    <w:hidden/>
    <w:uiPriority w:val="99"/>
    <w:semiHidden/>
    <w:rsid w:val="00296DD8"/>
  </w:style>
  <w:style w:type="character" w:styleId="af5">
    <w:name w:val="Emphasis"/>
    <w:basedOn w:val="a0"/>
    <w:uiPriority w:val="20"/>
    <w:qFormat/>
    <w:rsid w:val="006056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05"/>
    <w:pPr>
      <w:widowControl w:val="0"/>
      <w:jc w:val="both"/>
    </w:pPr>
  </w:style>
  <w:style w:type="paragraph" w:styleId="10">
    <w:name w:val="heading 1"/>
    <w:basedOn w:val="a"/>
    <w:next w:val="a"/>
    <w:link w:val="11"/>
    <w:uiPriority w:val="9"/>
    <w:qFormat/>
    <w:rsid w:val="000464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4640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66B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B366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D417CA"/>
    <w:pPr>
      <w:ind w:leftChars="400" w:left="840"/>
    </w:pPr>
  </w:style>
  <w:style w:type="character" w:styleId="a8">
    <w:name w:val="line number"/>
    <w:basedOn w:val="a0"/>
    <w:uiPriority w:val="99"/>
    <w:semiHidden/>
    <w:unhideWhenUsed/>
    <w:rsid w:val="00642BD7"/>
  </w:style>
  <w:style w:type="character" w:customStyle="1" w:styleId="11">
    <w:name w:val="見出し 1 (文字)"/>
    <w:basedOn w:val="a0"/>
    <w:link w:val="10"/>
    <w:uiPriority w:val="9"/>
    <w:rsid w:val="0004640F"/>
    <w:rPr>
      <w:rFonts w:asciiTheme="majorHAnsi" w:eastAsiaTheme="majorEastAsia" w:hAnsiTheme="majorHAnsi" w:cstheme="majorBidi"/>
      <w:sz w:val="24"/>
      <w:szCs w:val="24"/>
    </w:rPr>
  </w:style>
  <w:style w:type="character" w:customStyle="1" w:styleId="20">
    <w:name w:val="見出し 2 (文字)"/>
    <w:basedOn w:val="a0"/>
    <w:link w:val="2"/>
    <w:uiPriority w:val="9"/>
    <w:rsid w:val="0004640F"/>
    <w:rPr>
      <w:rFonts w:asciiTheme="majorHAnsi" w:eastAsiaTheme="majorEastAsia" w:hAnsiTheme="majorHAnsi" w:cstheme="majorBidi"/>
    </w:rPr>
  </w:style>
  <w:style w:type="paragraph" w:styleId="a9">
    <w:name w:val="Balloon Text"/>
    <w:basedOn w:val="a"/>
    <w:link w:val="aa"/>
    <w:uiPriority w:val="99"/>
    <w:semiHidden/>
    <w:unhideWhenUsed/>
    <w:rsid w:val="000222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2BE"/>
    <w:rPr>
      <w:rFonts w:asciiTheme="majorHAnsi" w:eastAsiaTheme="majorEastAsia" w:hAnsiTheme="majorHAnsi" w:cstheme="majorBidi"/>
      <w:sz w:val="18"/>
      <w:szCs w:val="18"/>
    </w:rPr>
  </w:style>
  <w:style w:type="character" w:customStyle="1" w:styleId="30">
    <w:name w:val="見出し 3 (文字)"/>
    <w:basedOn w:val="a0"/>
    <w:link w:val="3"/>
    <w:uiPriority w:val="9"/>
    <w:rsid w:val="00666B21"/>
    <w:rPr>
      <w:rFonts w:asciiTheme="majorHAnsi" w:eastAsiaTheme="majorEastAsia" w:hAnsiTheme="majorHAnsi" w:cstheme="majorBidi"/>
    </w:rPr>
  </w:style>
  <w:style w:type="table" w:styleId="ab">
    <w:name w:val="Table Grid"/>
    <w:basedOn w:val="a1"/>
    <w:uiPriority w:val="39"/>
    <w:rsid w:val="00846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B34E2F"/>
    <w:pPr>
      <w:snapToGrid w:val="0"/>
      <w:jc w:val="left"/>
    </w:pPr>
  </w:style>
  <w:style w:type="character" w:customStyle="1" w:styleId="ad">
    <w:name w:val="脚注文字列 (文字)"/>
    <w:basedOn w:val="a0"/>
    <w:link w:val="ac"/>
    <w:uiPriority w:val="99"/>
    <w:semiHidden/>
    <w:rsid w:val="00B34E2F"/>
  </w:style>
  <w:style w:type="character" w:styleId="ae">
    <w:name w:val="footnote reference"/>
    <w:basedOn w:val="a0"/>
    <w:uiPriority w:val="99"/>
    <w:semiHidden/>
    <w:unhideWhenUsed/>
    <w:rsid w:val="00B34E2F"/>
    <w:rPr>
      <w:vertAlign w:val="superscript"/>
    </w:rPr>
  </w:style>
  <w:style w:type="character" w:customStyle="1" w:styleId="40">
    <w:name w:val="見出し 4 (文字)"/>
    <w:basedOn w:val="a0"/>
    <w:link w:val="4"/>
    <w:uiPriority w:val="9"/>
    <w:rsid w:val="008B3666"/>
    <w:rPr>
      <w:b/>
      <w:bCs/>
    </w:rPr>
  </w:style>
  <w:style w:type="numbering" w:customStyle="1" w:styleId="1">
    <w:name w:val="スタイル1"/>
    <w:uiPriority w:val="99"/>
    <w:rsid w:val="008B3666"/>
    <w:pPr>
      <w:numPr>
        <w:numId w:val="26"/>
      </w:numPr>
    </w:pPr>
  </w:style>
  <w:style w:type="character" w:styleId="af">
    <w:name w:val="annotation reference"/>
    <w:basedOn w:val="a0"/>
    <w:uiPriority w:val="99"/>
    <w:semiHidden/>
    <w:unhideWhenUsed/>
    <w:rsid w:val="00976FA1"/>
    <w:rPr>
      <w:sz w:val="18"/>
      <w:szCs w:val="18"/>
    </w:rPr>
  </w:style>
  <w:style w:type="paragraph" w:styleId="af0">
    <w:name w:val="annotation text"/>
    <w:basedOn w:val="a"/>
    <w:link w:val="af1"/>
    <w:uiPriority w:val="99"/>
    <w:unhideWhenUsed/>
    <w:rsid w:val="00976FA1"/>
    <w:pPr>
      <w:jc w:val="left"/>
    </w:pPr>
  </w:style>
  <w:style w:type="character" w:customStyle="1" w:styleId="af1">
    <w:name w:val="コメント文字列 (文字)"/>
    <w:basedOn w:val="a0"/>
    <w:link w:val="af0"/>
    <w:uiPriority w:val="99"/>
    <w:rsid w:val="00976FA1"/>
  </w:style>
  <w:style w:type="paragraph" w:styleId="af2">
    <w:name w:val="annotation subject"/>
    <w:basedOn w:val="af0"/>
    <w:next w:val="af0"/>
    <w:link w:val="af3"/>
    <w:uiPriority w:val="99"/>
    <w:semiHidden/>
    <w:unhideWhenUsed/>
    <w:rsid w:val="00976FA1"/>
    <w:rPr>
      <w:b/>
      <w:bCs/>
    </w:rPr>
  </w:style>
  <w:style w:type="character" w:customStyle="1" w:styleId="af3">
    <w:name w:val="コメント内容 (文字)"/>
    <w:basedOn w:val="af1"/>
    <w:link w:val="af2"/>
    <w:uiPriority w:val="99"/>
    <w:semiHidden/>
    <w:rsid w:val="00976FA1"/>
    <w:rPr>
      <w:b/>
      <w:bCs/>
    </w:rPr>
  </w:style>
  <w:style w:type="paragraph" w:styleId="af4">
    <w:name w:val="Revision"/>
    <w:hidden/>
    <w:uiPriority w:val="99"/>
    <w:semiHidden/>
    <w:rsid w:val="00296DD8"/>
  </w:style>
  <w:style w:type="character" w:styleId="af5">
    <w:name w:val="Emphasis"/>
    <w:basedOn w:val="a0"/>
    <w:uiPriority w:val="20"/>
    <w:qFormat/>
    <w:rsid w:val="00605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7087">
      <w:bodyDiv w:val="1"/>
      <w:marLeft w:val="0"/>
      <w:marRight w:val="0"/>
      <w:marTop w:val="0"/>
      <w:marBottom w:val="0"/>
      <w:divBdr>
        <w:top w:val="none" w:sz="0" w:space="0" w:color="auto"/>
        <w:left w:val="none" w:sz="0" w:space="0" w:color="auto"/>
        <w:bottom w:val="none" w:sz="0" w:space="0" w:color="auto"/>
        <w:right w:val="none" w:sz="0" w:space="0" w:color="auto"/>
      </w:divBdr>
    </w:div>
    <w:div w:id="285164396">
      <w:bodyDiv w:val="1"/>
      <w:marLeft w:val="0"/>
      <w:marRight w:val="0"/>
      <w:marTop w:val="0"/>
      <w:marBottom w:val="0"/>
      <w:divBdr>
        <w:top w:val="none" w:sz="0" w:space="0" w:color="auto"/>
        <w:left w:val="none" w:sz="0" w:space="0" w:color="auto"/>
        <w:bottom w:val="none" w:sz="0" w:space="0" w:color="auto"/>
        <w:right w:val="none" w:sz="0" w:space="0" w:color="auto"/>
      </w:divBdr>
    </w:div>
    <w:div w:id="421881727">
      <w:bodyDiv w:val="1"/>
      <w:marLeft w:val="0"/>
      <w:marRight w:val="0"/>
      <w:marTop w:val="0"/>
      <w:marBottom w:val="0"/>
      <w:divBdr>
        <w:top w:val="none" w:sz="0" w:space="0" w:color="auto"/>
        <w:left w:val="none" w:sz="0" w:space="0" w:color="auto"/>
        <w:bottom w:val="none" w:sz="0" w:space="0" w:color="auto"/>
        <w:right w:val="none" w:sz="0" w:space="0" w:color="auto"/>
      </w:divBdr>
    </w:div>
    <w:div w:id="742068096">
      <w:bodyDiv w:val="1"/>
      <w:marLeft w:val="0"/>
      <w:marRight w:val="0"/>
      <w:marTop w:val="0"/>
      <w:marBottom w:val="0"/>
      <w:divBdr>
        <w:top w:val="none" w:sz="0" w:space="0" w:color="auto"/>
        <w:left w:val="none" w:sz="0" w:space="0" w:color="auto"/>
        <w:bottom w:val="none" w:sz="0" w:space="0" w:color="auto"/>
        <w:right w:val="none" w:sz="0" w:space="0" w:color="auto"/>
      </w:divBdr>
    </w:div>
    <w:div w:id="771366042">
      <w:bodyDiv w:val="1"/>
      <w:marLeft w:val="0"/>
      <w:marRight w:val="0"/>
      <w:marTop w:val="0"/>
      <w:marBottom w:val="0"/>
      <w:divBdr>
        <w:top w:val="none" w:sz="0" w:space="0" w:color="auto"/>
        <w:left w:val="none" w:sz="0" w:space="0" w:color="auto"/>
        <w:bottom w:val="none" w:sz="0" w:space="0" w:color="auto"/>
        <w:right w:val="none" w:sz="0" w:space="0" w:color="auto"/>
      </w:divBdr>
      <w:divsChild>
        <w:div w:id="1316495547">
          <w:marLeft w:val="0"/>
          <w:marRight w:val="0"/>
          <w:marTop w:val="0"/>
          <w:marBottom w:val="0"/>
          <w:divBdr>
            <w:top w:val="none" w:sz="0" w:space="0" w:color="auto"/>
            <w:left w:val="none" w:sz="0" w:space="0" w:color="auto"/>
            <w:bottom w:val="none" w:sz="0" w:space="0" w:color="auto"/>
            <w:right w:val="none" w:sz="0" w:space="0" w:color="auto"/>
          </w:divBdr>
        </w:div>
      </w:divsChild>
    </w:div>
    <w:div w:id="797453736">
      <w:bodyDiv w:val="1"/>
      <w:marLeft w:val="0"/>
      <w:marRight w:val="0"/>
      <w:marTop w:val="0"/>
      <w:marBottom w:val="0"/>
      <w:divBdr>
        <w:top w:val="none" w:sz="0" w:space="0" w:color="auto"/>
        <w:left w:val="none" w:sz="0" w:space="0" w:color="auto"/>
        <w:bottom w:val="none" w:sz="0" w:space="0" w:color="auto"/>
        <w:right w:val="none" w:sz="0" w:space="0" w:color="auto"/>
      </w:divBdr>
    </w:div>
    <w:div w:id="966156297">
      <w:bodyDiv w:val="1"/>
      <w:marLeft w:val="0"/>
      <w:marRight w:val="0"/>
      <w:marTop w:val="0"/>
      <w:marBottom w:val="0"/>
      <w:divBdr>
        <w:top w:val="none" w:sz="0" w:space="0" w:color="auto"/>
        <w:left w:val="none" w:sz="0" w:space="0" w:color="auto"/>
        <w:bottom w:val="none" w:sz="0" w:space="0" w:color="auto"/>
        <w:right w:val="none" w:sz="0" w:space="0" w:color="auto"/>
      </w:divBdr>
    </w:div>
    <w:div w:id="971059602">
      <w:bodyDiv w:val="1"/>
      <w:marLeft w:val="0"/>
      <w:marRight w:val="0"/>
      <w:marTop w:val="0"/>
      <w:marBottom w:val="0"/>
      <w:divBdr>
        <w:top w:val="none" w:sz="0" w:space="0" w:color="auto"/>
        <w:left w:val="none" w:sz="0" w:space="0" w:color="auto"/>
        <w:bottom w:val="none" w:sz="0" w:space="0" w:color="auto"/>
        <w:right w:val="none" w:sz="0" w:space="0" w:color="auto"/>
      </w:divBdr>
    </w:div>
    <w:div w:id="1303536972">
      <w:bodyDiv w:val="1"/>
      <w:marLeft w:val="0"/>
      <w:marRight w:val="0"/>
      <w:marTop w:val="0"/>
      <w:marBottom w:val="0"/>
      <w:divBdr>
        <w:top w:val="none" w:sz="0" w:space="0" w:color="auto"/>
        <w:left w:val="none" w:sz="0" w:space="0" w:color="auto"/>
        <w:bottom w:val="none" w:sz="0" w:space="0" w:color="auto"/>
        <w:right w:val="none" w:sz="0" w:space="0" w:color="auto"/>
      </w:divBdr>
    </w:div>
    <w:div w:id="19054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C9559-CEFF-4A61-B3E1-2BCDD8BA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1755</Words>
  <Characters>10007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沙織（共生・障害者施策）</dc:creator>
  <cp:keywords/>
  <dc:description/>
  <cp:lastModifiedBy>okabe</cp:lastModifiedBy>
  <cp:revision>4</cp:revision>
  <cp:lastPrinted>2020-03-14T08:25:00Z</cp:lastPrinted>
  <dcterms:created xsi:type="dcterms:W3CDTF">2020-02-20T01:32:00Z</dcterms:created>
  <dcterms:modified xsi:type="dcterms:W3CDTF">2020-03-14T08:27:00Z</dcterms:modified>
</cp:coreProperties>
</file>