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0BA" w:rsidRPr="00991708" w:rsidRDefault="00CA10BA" w:rsidP="00CA10BA">
      <w:pPr>
        <w:jc w:val="right"/>
        <w:rPr>
          <w:rFonts w:ascii="ＭＳ 明朝" w:hAnsi="ＭＳ 明朝"/>
          <w:sz w:val="24"/>
          <w:szCs w:val="24"/>
          <w:shd w:val="clear" w:color="auto" w:fill="FFFFFF"/>
        </w:rPr>
      </w:pPr>
      <w:bookmarkStart w:id="0" w:name="_GoBack"/>
      <w:bookmarkEnd w:id="0"/>
      <w:r w:rsidRPr="00991708">
        <w:rPr>
          <w:rFonts w:ascii="ＭＳ 明朝" w:hAnsi="ＭＳ 明朝"/>
          <w:sz w:val="24"/>
          <w:szCs w:val="24"/>
          <w:shd w:val="clear" w:color="auto" w:fill="FFFFFF"/>
        </w:rPr>
        <w:t>2018年11</w:t>
      </w:r>
      <w:r w:rsidRPr="00991708">
        <w:rPr>
          <w:rFonts w:ascii="ＭＳ 明朝" w:hAnsi="ＭＳ 明朝" w:hint="eastAsia"/>
          <w:sz w:val="24"/>
          <w:szCs w:val="24"/>
          <w:shd w:val="clear" w:color="auto" w:fill="FFFFFF"/>
        </w:rPr>
        <w:t>月</w:t>
      </w:r>
      <w:r w:rsidR="001E11F0">
        <w:rPr>
          <w:rFonts w:ascii="ＭＳ 明朝" w:hAnsi="ＭＳ 明朝" w:hint="eastAsia"/>
          <w:sz w:val="24"/>
          <w:szCs w:val="24"/>
          <w:shd w:val="clear" w:color="auto" w:fill="FFFFFF"/>
        </w:rPr>
        <w:t>15</w:t>
      </w:r>
      <w:r w:rsidRPr="00991708">
        <w:rPr>
          <w:rFonts w:ascii="ＭＳ 明朝" w:hAnsi="ＭＳ 明朝" w:hint="eastAsia"/>
          <w:sz w:val="24"/>
          <w:szCs w:val="24"/>
          <w:shd w:val="clear" w:color="auto" w:fill="FFFFFF"/>
        </w:rPr>
        <w:t>日</w:t>
      </w:r>
    </w:p>
    <w:p w:rsidR="00CA10BA" w:rsidRPr="00991708" w:rsidRDefault="00CA10BA" w:rsidP="00CA10BA">
      <w:pPr>
        <w:jc w:val="right"/>
        <w:rPr>
          <w:rFonts w:ascii="ＭＳ 明朝" w:hAnsi="ＭＳ 明朝"/>
          <w:sz w:val="24"/>
          <w:szCs w:val="24"/>
          <w:shd w:val="clear" w:color="auto" w:fill="FFFFFF"/>
        </w:rPr>
      </w:pPr>
    </w:p>
    <w:p w:rsidR="00EC1A40" w:rsidRDefault="00CA10BA" w:rsidP="00CA10BA">
      <w:pPr>
        <w:jc w:val="left"/>
        <w:rPr>
          <w:rFonts w:ascii="ＭＳ 明朝" w:hAnsi="ＭＳ 明朝"/>
          <w:sz w:val="24"/>
          <w:szCs w:val="24"/>
          <w:shd w:val="clear" w:color="auto" w:fill="FFFFFF"/>
        </w:rPr>
      </w:pPr>
      <w:r w:rsidRPr="00991708">
        <w:rPr>
          <w:rFonts w:ascii="ＭＳ 明朝" w:hAnsi="ＭＳ 明朝" w:hint="eastAsia"/>
          <w:sz w:val="24"/>
          <w:szCs w:val="24"/>
          <w:shd w:val="clear" w:color="auto" w:fill="FFFFFF"/>
        </w:rPr>
        <w:t>札幌市</w:t>
      </w:r>
      <w:r w:rsidR="00EC1A40">
        <w:rPr>
          <w:rFonts w:ascii="ＭＳ 明朝" w:hAnsi="ＭＳ 明朝" w:hint="eastAsia"/>
          <w:sz w:val="24"/>
          <w:szCs w:val="24"/>
          <w:shd w:val="clear" w:color="auto" w:fill="FFFFFF"/>
        </w:rPr>
        <w:t>人事委員会</w:t>
      </w:r>
    </w:p>
    <w:p w:rsidR="00CA10BA" w:rsidRPr="00991708" w:rsidRDefault="00EC1A40" w:rsidP="00EC1A40">
      <w:pPr>
        <w:ind w:firstLineChars="100" w:firstLine="236"/>
        <w:jc w:val="left"/>
        <w:rPr>
          <w:rFonts w:ascii="ＭＳ 明朝" w:hAnsi="ＭＳ 明朝"/>
          <w:sz w:val="24"/>
          <w:szCs w:val="24"/>
          <w:shd w:val="clear" w:color="auto" w:fill="FFFFFF"/>
        </w:rPr>
      </w:pPr>
      <w:r>
        <w:rPr>
          <w:rFonts w:ascii="ＭＳ 明朝" w:hAnsi="ＭＳ 明朝" w:hint="eastAsia"/>
          <w:sz w:val="24"/>
          <w:szCs w:val="24"/>
          <w:shd w:val="clear" w:color="auto" w:fill="FFFFFF"/>
        </w:rPr>
        <w:t>委員</w:t>
      </w:r>
      <w:r w:rsidR="00CA10BA" w:rsidRPr="00991708">
        <w:rPr>
          <w:rFonts w:ascii="ＭＳ 明朝" w:hAnsi="ＭＳ 明朝" w:hint="eastAsia"/>
          <w:sz w:val="24"/>
          <w:szCs w:val="24"/>
          <w:shd w:val="clear" w:color="auto" w:fill="FFFFFF"/>
        </w:rPr>
        <w:t xml:space="preserve">長　</w:t>
      </w:r>
      <w:r>
        <w:rPr>
          <w:rFonts w:ascii="ＭＳ 明朝" w:hAnsi="ＭＳ 明朝" w:hint="eastAsia"/>
          <w:sz w:val="24"/>
          <w:szCs w:val="24"/>
          <w:shd w:val="clear" w:color="auto" w:fill="FFFFFF"/>
        </w:rPr>
        <w:t>常本　照樹</w:t>
      </w:r>
      <w:r w:rsidR="00CA10BA" w:rsidRPr="00991708">
        <w:rPr>
          <w:rFonts w:ascii="ＭＳ 明朝" w:hAnsi="ＭＳ 明朝" w:hint="eastAsia"/>
          <w:sz w:val="24"/>
          <w:szCs w:val="24"/>
          <w:shd w:val="clear" w:color="auto" w:fill="FFFFFF"/>
        </w:rPr>
        <w:t xml:space="preserve">　様</w:t>
      </w:r>
    </w:p>
    <w:p w:rsidR="00CA10BA" w:rsidRPr="00991708" w:rsidRDefault="00CA10BA" w:rsidP="00CA10BA">
      <w:pPr>
        <w:jc w:val="left"/>
        <w:rPr>
          <w:rFonts w:ascii="ＭＳ 明朝" w:hAnsi="ＭＳ 明朝"/>
          <w:sz w:val="24"/>
          <w:szCs w:val="24"/>
          <w:shd w:val="clear" w:color="auto" w:fill="FFFFFF"/>
        </w:rPr>
      </w:pPr>
    </w:p>
    <w:p w:rsidR="00CA10BA" w:rsidRPr="00991708" w:rsidRDefault="00CA10BA" w:rsidP="00CA10BA">
      <w:pPr>
        <w:jc w:val="right"/>
        <w:rPr>
          <w:rFonts w:ascii="ＭＳ 明朝" w:hAnsi="ＭＳ 明朝"/>
          <w:sz w:val="24"/>
          <w:szCs w:val="24"/>
          <w:shd w:val="clear" w:color="auto" w:fill="FFFFFF"/>
        </w:rPr>
      </w:pPr>
      <w:r w:rsidRPr="00991708">
        <w:rPr>
          <w:rFonts w:ascii="ＭＳ 明朝" w:hAnsi="ＭＳ 明朝"/>
          <w:sz w:val="24"/>
          <w:szCs w:val="24"/>
          <w:shd w:val="clear" w:color="auto" w:fill="FFFFFF"/>
        </w:rPr>
        <w:t>DPI</w:t>
      </w:r>
      <w:r w:rsidRPr="00991708">
        <w:rPr>
          <w:rFonts w:ascii="ＭＳ 明朝" w:hAnsi="ＭＳ 明朝" w:hint="eastAsia"/>
          <w:sz w:val="24"/>
          <w:szCs w:val="24"/>
          <w:shd w:val="clear" w:color="auto" w:fill="FFFFFF"/>
        </w:rPr>
        <w:t>北海道ブロック</w:t>
      </w:r>
      <w:r w:rsidRPr="00991708">
        <w:rPr>
          <w:rFonts w:ascii="ＭＳ 明朝" w:hAnsi="ＭＳ 明朝"/>
          <w:sz w:val="24"/>
          <w:szCs w:val="24"/>
          <w:shd w:val="clear" w:color="auto" w:fill="FFFFFF"/>
        </w:rPr>
        <w:t>会議</w:t>
      </w:r>
    </w:p>
    <w:p w:rsidR="00CA10BA" w:rsidRPr="00991708" w:rsidRDefault="00CA10BA" w:rsidP="00CA10BA">
      <w:pPr>
        <w:wordWrap w:val="0"/>
        <w:ind w:right="480"/>
        <w:jc w:val="right"/>
        <w:rPr>
          <w:rFonts w:ascii="ＭＳ 明朝" w:hAnsi="ＭＳ 明朝"/>
          <w:color w:val="000000"/>
          <w:sz w:val="24"/>
          <w:szCs w:val="24"/>
        </w:rPr>
      </w:pPr>
      <w:r w:rsidRPr="00991708">
        <w:rPr>
          <w:rFonts w:ascii="ＭＳ 明朝" w:hAnsi="ＭＳ 明朝"/>
          <w:sz w:val="24"/>
          <w:szCs w:val="24"/>
          <w:shd w:val="clear" w:color="auto" w:fill="FFFFFF"/>
        </w:rPr>
        <w:t xml:space="preserve">議長　</w:t>
      </w:r>
      <w:r w:rsidRPr="00991708">
        <w:rPr>
          <w:rFonts w:ascii="ＭＳ 明朝" w:hAnsi="ＭＳ 明朝" w:hint="eastAsia"/>
          <w:sz w:val="24"/>
          <w:szCs w:val="24"/>
          <w:shd w:val="clear" w:color="auto" w:fill="FFFFFF"/>
        </w:rPr>
        <w:t>我妻　武</w:t>
      </w:r>
    </w:p>
    <w:p w:rsidR="00CA10BA" w:rsidRPr="00991708" w:rsidRDefault="00CA10BA" w:rsidP="00CA10BA">
      <w:pPr>
        <w:adjustRightInd/>
        <w:spacing w:line="240" w:lineRule="auto"/>
        <w:jc w:val="left"/>
        <w:textAlignment w:val="auto"/>
        <w:rPr>
          <w:rFonts w:ascii="ＭＳ 明朝" w:hAnsi="ＭＳ 明朝" w:cstheme="minorBidi"/>
          <w:kern w:val="2"/>
          <w:sz w:val="24"/>
          <w:szCs w:val="24"/>
        </w:rPr>
      </w:pPr>
    </w:p>
    <w:p w:rsidR="00CA10BA" w:rsidRPr="00991708" w:rsidRDefault="006574DE" w:rsidP="00CA10BA">
      <w:pPr>
        <w:jc w:val="center"/>
        <w:rPr>
          <w:rFonts w:ascii="ＭＳ ゴシック" w:eastAsia="ＭＳ ゴシック" w:hAnsi="ＭＳ ゴシック"/>
          <w:sz w:val="24"/>
          <w:szCs w:val="24"/>
        </w:rPr>
      </w:pPr>
      <w:r w:rsidRPr="00991708">
        <w:rPr>
          <w:rFonts w:ascii="ＭＳ ゴシック" w:eastAsia="ＭＳ ゴシック" w:hAnsi="ＭＳ ゴシック" w:hint="eastAsia"/>
          <w:sz w:val="24"/>
          <w:szCs w:val="24"/>
        </w:rPr>
        <w:t>障がいのある方を対象とした</w:t>
      </w:r>
      <w:r w:rsidR="00CA10BA" w:rsidRPr="00991708">
        <w:rPr>
          <w:rFonts w:ascii="ＭＳ ゴシック" w:eastAsia="ＭＳ ゴシック" w:hAnsi="ＭＳ ゴシック" w:hint="eastAsia"/>
          <w:sz w:val="24"/>
          <w:szCs w:val="24"/>
        </w:rPr>
        <w:t>札幌市</w:t>
      </w:r>
      <w:r w:rsidRPr="00991708">
        <w:rPr>
          <w:rFonts w:ascii="ＭＳ ゴシック" w:eastAsia="ＭＳ ゴシック" w:hAnsi="ＭＳ ゴシック" w:hint="eastAsia"/>
          <w:sz w:val="24"/>
          <w:szCs w:val="24"/>
        </w:rPr>
        <w:t>職員採用</w:t>
      </w:r>
      <w:r w:rsidR="00CA10BA" w:rsidRPr="00991708">
        <w:rPr>
          <w:rFonts w:ascii="ＭＳ ゴシック" w:eastAsia="ＭＳ ゴシック" w:hAnsi="ＭＳ ゴシック" w:hint="eastAsia"/>
          <w:sz w:val="24"/>
          <w:szCs w:val="24"/>
        </w:rPr>
        <w:t>選考について</w:t>
      </w:r>
      <w:r w:rsidR="00CA10BA" w:rsidRPr="00991708">
        <w:rPr>
          <w:rFonts w:ascii="ＭＳ ゴシック" w:eastAsia="ＭＳ ゴシック" w:hAnsi="ＭＳ ゴシック"/>
          <w:sz w:val="24"/>
          <w:szCs w:val="24"/>
        </w:rPr>
        <w:t>の要望</w:t>
      </w:r>
    </w:p>
    <w:p w:rsidR="00CA10BA" w:rsidRPr="00991708" w:rsidRDefault="00CA10BA" w:rsidP="00CA10BA">
      <w:pPr>
        <w:adjustRightInd/>
        <w:spacing w:line="240" w:lineRule="auto"/>
        <w:jc w:val="left"/>
        <w:textAlignment w:val="auto"/>
        <w:rPr>
          <w:rFonts w:ascii="ＭＳ 明朝" w:hAnsi="ＭＳ 明朝" w:cstheme="minorBidi"/>
          <w:kern w:val="2"/>
          <w:sz w:val="24"/>
          <w:szCs w:val="24"/>
        </w:rPr>
      </w:pPr>
    </w:p>
    <w:p w:rsidR="006574DE" w:rsidRPr="00991708" w:rsidRDefault="006574DE" w:rsidP="004F2D8D">
      <w:pPr>
        <w:adjustRightInd/>
        <w:spacing w:line="240" w:lineRule="auto"/>
        <w:ind w:rightChars="-28" w:right="-58" w:firstLineChars="100" w:firstLine="236"/>
        <w:jc w:val="left"/>
        <w:textAlignment w:val="auto"/>
        <w:rPr>
          <w:rFonts w:ascii="ＭＳ 明朝" w:hAnsi="ＭＳ 明朝" w:cstheme="minorBidi"/>
          <w:kern w:val="2"/>
          <w:sz w:val="24"/>
          <w:szCs w:val="24"/>
        </w:rPr>
      </w:pPr>
      <w:r w:rsidRPr="00991708">
        <w:rPr>
          <w:rFonts w:ascii="ＭＳ 明朝" w:hAnsi="ＭＳ 明朝" w:cstheme="minorBidi" w:hint="eastAsia"/>
          <w:kern w:val="2"/>
          <w:sz w:val="24"/>
          <w:szCs w:val="24"/>
        </w:rPr>
        <w:t>日頃から</w:t>
      </w:r>
      <w:r w:rsidR="004F2D8D" w:rsidRPr="00991708">
        <w:rPr>
          <w:rFonts w:ascii="ＭＳ 明朝" w:hAnsi="ＭＳ 明朝" w:cstheme="minorBidi" w:hint="eastAsia"/>
          <w:kern w:val="2"/>
          <w:sz w:val="24"/>
          <w:szCs w:val="24"/>
        </w:rPr>
        <w:t>貴職における</w:t>
      </w:r>
      <w:r w:rsidRPr="00991708">
        <w:rPr>
          <w:rFonts w:ascii="ＭＳ 明朝" w:hAnsi="ＭＳ 明朝" w:cstheme="minorBidi" w:hint="eastAsia"/>
          <w:kern w:val="2"/>
          <w:sz w:val="24"/>
          <w:szCs w:val="24"/>
        </w:rPr>
        <w:t>障</w:t>
      </w:r>
      <w:r w:rsidR="004F2D8D" w:rsidRPr="00991708">
        <w:rPr>
          <w:rFonts w:ascii="ＭＳ 明朝" w:hAnsi="ＭＳ 明朝" w:cstheme="minorBidi" w:hint="eastAsia"/>
          <w:kern w:val="2"/>
          <w:sz w:val="24"/>
          <w:szCs w:val="24"/>
        </w:rPr>
        <w:t>害</w:t>
      </w:r>
      <w:r w:rsidRPr="00991708">
        <w:rPr>
          <w:rFonts w:ascii="ＭＳ 明朝" w:hAnsi="ＭＳ 明朝" w:cstheme="minorBidi" w:hint="eastAsia"/>
          <w:kern w:val="2"/>
          <w:sz w:val="24"/>
          <w:szCs w:val="24"/>
        </w:rPr>
        <w:t>者雇用の推進にご尽力</w:t>
      </w:r>
      <w:r w:rsidR="004F2D8D" w:rsidRPr="00991708">
        <w:rPr>
          <w:rFonts w:ascii="ＭＳ 明朝" w:hAnsi="ＭＳ 明朝" w:cstheme="minorBidi" w:hint="eastAsia"/>
          <w:kern w:val="2"/>
          <w:sz w:val="24"/>
          <w:szCs w:val="24"/>
        </w:rPr>
        <w:t>頂いて</w:t>
      </w:r>
      <w:r w:rsidRPr="00991708">
        <w:rPr>
          <w:rFonts w:ascii="ＭＳ 明朝" w:hAnsi="ＭＳ 明朝" w:cstheme="minorBidi" w:hint="eastAsia"/>
          <w:kern w:val="2"/>
          <w:sz w:val="24"/>
          <w:szCs w:val="24"/>
        </w:rPr>
        <w:t>いることに厚くお礼申し上げます。</w:t>
      </w:r>
    </w:p>
    <w:p w:rsidR="00CA10BA" w:rsidRPr="00991708" w:rsidRDefault="00CA10BA" w:rsidP="00CA10BA">
      <w:pPr>
        <w:adjustRightInd/>
        <w:spacing w:line="240" w:lineRule="auto"/>
        <w:ind w:firstLineChars="100" w:firstLine="236"/>
        <w:jc w:val="left"/>
        <w:textAlignment w:val="auto"/>
        <w:rPr>
          <w:rFonts w:ascii="ＭＳ 明朝" w:hAnsi="ＭＳ 明朝" w:cstheme="minorBidi"/>
          <w:kern w:val="2"/>
          <w:sz w:val="24"/>
          <w:szCs w:val="24"/>
        </w:rPr>
      </w:pPr>
      <w:r w:rsidRPr="00991708">
        <w:rPr>
          <w:rFonts w:ascii="ＭＳ 明朝" w:hAnsi="ＭＳ 明朝" w:cstheme="minorBidi" w:hint="eastAsia"/>
          <w:kern w:val="2"/>
          <w:sz w:val="24"/>
          <w:szCs w:val="24"/>
        </w:rPr>
        <w:t>私たち</w:t>
      </w:r>
      <w:r w:rsidR="006574DE" w:rsidRPr="00991708">
        <w:rPr>
          <w:rFonts w:ascii="ＭＳ 明朝" w:hAnsi="ＭＳ 明朝" w:cstheme="minorBidi" w:hint="eastAsia"/>
          <w:kern w:val="2"/>
          <w:sz w:val="24"/>
          <w:szCs w:val="24"/>
        </w:rPr>
        <w:t>は、</w:t>
      </w:r>
      <w:r w:rsidRPr="00991708">
        <w:rPr>
          <w:rFonts w:ascii="ＭＳ 明朝" w:hAnsi="ＭＳ 明朝" w:cstheme="minorBidi" w:hint="eastAsia"/>
          <w:kern w:val="2"/>
          <w:sz w:val="24"/>
          <w:szCs w:val="24"/>
        </w:rPr>
        <w:t>全国96の障害当事者団体から構成され、雇用・労働分野も含めて、社会のあらゆる場面で障害の種別や程度に関わりなく障害のある人もない人も共に生きることができるインクルーシブな社会（共生社会）の実現に向けて活動してい</w:t>
      </w:r>
      <w:r w:rsidR="006574DE" w:rsidRPr="00991708">
        <w:rPr>
          <w:rFonts w:ascii="ＭＳ 明朝" w:hAnsi="ＭＳ 明朝" w:cstheme="minorBidi" w:hint="eastAsia"/>
          <w:kern w:val="2"/>
          <w:sz w:val="24"/>
          <w:szCs w:val="24"/>
        </w:rPr>
        <w:t>る認定NPO法人DPI（障害者インターナショナル）日本会議の地方組織で</w:t>
      </w:r>
      <w:r w:rsidRPr="00991708">
        <w:rPr>
          <w:rFonts w:ascii="ＭＳ 明朝" w:hAnsi="ＭＳ 明朝" w:cstheme="minorBidi" w:hint="eastAsia"/>
          <w:kern w:val="2"/>
          <w:sz w:val="24"/>
          <w:szCs w:val="24"/>
        </w:rPr>
        <w:t>す。</w:t>
      </w:r>
    </w:p>
    <w:p w:rsidR="0082693D" w:rsidRPr="00991708" w:rsidRDefault="00CA10BA" w:rsidP="0082693D">
      <w:pPr>
        <w:adjustRightInd/>
        <w:spacing w:line="240" w:lineRule="auto"/>
        <w:ind w:firstLineChars="100" w:firstLine="236"/>
        <w:jc w:val="left"/>
        <w:textAlignment w:val="auto"/>
        <w:rPr>
          <w:rFonts w:ascii="ＭＳ 明朝" w:hAnsi="ＭＳ 明朝"/>
          <w:sz w:val="24"/>
          <w:szCs w:val="24"/>
        </w:rPr>
      </w:pPr>
      <w:r w:rsidRPr="00991708">
        <w:rPr>
          <w:rFonts w:ascii="ＭＳ 明朝" w:hAnsi="ＭＳ 明朝" w:cstheme="minorBidi" w:hint="eastAsia"/>
          <w:kern w:val="2"/>
          <w:sz w:val="24"/>
          <w:szCs w:val="24"/>
        </w:rPr>
        <w:t>さて、</w:t>
      </w:r>
      <w:r w:rsidR="006574DE" w:rsidRPr="00991708">
        <w:rPr>
          <w:rFonts w:ascii="ＭＳ 明朝" w:hAnsi="ＭＳ 明朝" w:cstheme="minorBidi" w:hint="eastAsia"/>
          <w:kern w:val="2"/>
          <w:sz w:val="24"/>
          <w:szCs w:val="24"/>
        </w:rPr>
        <w:t>ご承知のとおり今年8月に発覚した中央省庁や地方自治体による障害者雇用の水増し問題</w:t>
      </w:r>
      <w:r w:rsidR="0082693D" w:rsidRPr="00991708">
        <w:rPr>
          <w:rFonts w:ascii="ＭＳ 明朝" w:hAnsi="ＭＳ 明朝" w:cstheme="minorBidi" w:hint="eastAsia"/>
          <w:kern w:val="2"/>
          <w:sz w:val="24"/>
          <w:szCs w:val="24"/>
        </w:rPr>
        <w:t>については、</w:t>
      </w:r>
      <w:r w:rsidR="0082693D" w:rsidRPr="00991708">
        <w:rPr>
          <w:rFonts w:ascii="ＭＳ 明朝" w:hAnsi="ＭＳ 明朝" w:hint="eastAsia"/>
          <w:sz w:val="24"/>
          <w:szCs w:val="24"/>
        </w:rPr>
        <w:t>10月22日に国の行政機関に係る分の再点検結果の訂正とともに、再点検結果が公表され、国は法定雇用率達成に必要な障害者の不足数が3,478.5人となり、地方公共団体全体の不足数については4,667.5人とな</w:t>
      </w:r>
      <w:r w:rsidR="004F2D8D" w:rsidRPr="00991708">
        <w:rPr>
          <w:rFonts w:ascii="ＭＳ 明朝" w:hAnsi="ＭＳ 明朝" w:hint="eastAsia"/>
          <w:sz w:val="24"/>
          <w:szCs w:val="24"/>
        </w:rPr>
        <w:t>っていることが明らかにな</w:t>
      </w:r>
      <w:r w:rsidR="0082693D" w:rsidRPr="00991708">
        <w:rPr>
          <w:rFonts w:ascii="ＭＳ 明朝" w:hAnsi="ＭＳ 明朝" w:hint="eastAsia"/>
          <w:sz w:val="24"/>
          <w:szCs w:val="24"/>
        </w:rPr>
        <w:t>りました。</w:t>
      </w:r>
    </w:p>
    <w:p w:rsidR="0082693D" w:rsidRPr="00991708" w:rsidRDefault="0082693D" w:rsidP="0082693D">
      <w:pPr>
        <w:rPr>
          <w:rFonts w:ascii="ＭＳ 明朝" w:hAnsi="ＭＳ 明朝"/>
          <w:sz w:val="24"/>
          <w:szCs w:val="24"/>
        </w:rPr>
      </w:pPr>
      <w:r w:rsidRPr="00991708">
        <w:rPr>
          <w:rFonts w:ascii="ＭＳ 明朝" w:hAnsi="ＭＳ 明朝" w:hint="eastAsia"/>
          <w:sz w:val="24"/>
          <w:szCs w:val="24"/>
        </w:rPr>
        <w:t xml:space="preserve">　同日</w:t>
      </w:r>
      <w:r w:rsidR="00C40354" w:rsidRPr="00991708">
        <w:rPr>
          <w:rFonts w:ascii="ＭＳ 明朝" w:hAnsi="ＭＳ 明朝" w:hint="eastAsia"/>
          <w:sz w:val="24"/>
          <w:szCs w:val="24"/>
        </w:rPr>
        <w:t>示された</w:t>
      </w:r>
      <w:r w:rsidRPr="00991708">
        <w:rPr>
          <w:rFonts w:ascii="ＭＳ 明朝" w:hAnsi="ＭＳ 明朝" w:hint="eastAsia"/>
          <w:sz w:val="24"/>
          <w:szCs w:val="24"/>
        </w:rPr>
        <w:t>「国の行政機関における障害者雇用に係る事案に関する検証委員会」</w:t>
      </w:r>
      <w:r w:rsidR="00C40354" w:rsidRPr="00991708">
        <w:rPr>
          <w:rFonts w:ascii="ＭＳ 明朝" w:hAnsi="ＭＳ 明朝" w:hint="eastAsia"/>
          <w:sz w:val="24"/>
          <w:szCs w:val="24"/>
        </w:rPr>
        <w:t>の報告によると</w:t>
      </w:r>
      <w:r w:rsidRPr="00991708">
        <w:rPr>
          <w:rFonts w:ascii="ＭＳ 明朝" w:hAnsi="ＭＳ 明朝" w:hint="eastAsia"/>
          <w:sz w:val="24"/>
          <w:szCs w:val="24"/>
        </w:rPr>
        <w:t>、対象障害者の計上方法についての</w:t>
      </w:r>
      <w:r w:rsidR="00991708">
        <w:rPr>
          <w:rFonts w:ascii="ＭＳ 明朝" w:hAnsi="ＭＳ 明朝" w:hint="eastAsia"/>
          <w:sz w:val="24"/>
          <w:szCs w:val="24"/>
        </w:rPr>
        <w:t>各省庁の</w:t>
      </w:r>
      <w:r w:rsidRPr="00991708">
        <w:rPr>
          <w:rFonts w:ascii="ＭＳ 明朝" w:hAnsi="ＭＳ 明朝" w:hint="eastAsia"/>
          <w:sz w:val="24"/>
          <w:szCs w:val="24"/>
        </w:rPr>
        <w:t>正しい理解の欠如や対象障害者の計上</w:t>
      </w:r>
      <w:r w:rsidR="00C40354" w:rsidRPr="00991708">
        <w:rPr>
          <w:rFonts w:ascii="ＭＳ 明朝" w:hAnsi="ＭＳ 明朝" w:hint="eastAsia"/>
          <w:sz w:val="24"/>
          <w:szCs w:val="24"/>
        </w:rPr>
        <w:t>や</w:t>
      </w:r>
      <w:r w:rsidRPr="00991708">
        <w:rPr>
          <w:rFonts w:ascii="ＭＳ 明朝" w:hAnsi="ＭＳ 明朝" w:hint="eastAsia"/>
          <w:sz w:val="24"/>
          <w:szCs w:val="24"/>
        </w:rPr>
        <w:t>障害者雇用促進法の理念に対する意識の低さなどが指摘されています。</w:t>
      </w:r>
    </w:p>
    <w:p w:rsidR="00C40354" w:rsidRPr="00991708" w:rsidRDefault="0082693D" w:rsidP="00C40354">
      <w:pPr>
        <w:rPr>
          <w:rFonts w:ascii="ＭＳ 明朝" w:hAnsi="ＭＳ 明朝" w:cstheme="minorBidi"/>
          <w:kern w:val="2"/>
          <w:sz w:val="24"/>
          <w:szCs w:val="24"/>
        </w:rPr>
      </w:pPr>
      <w:r w:rsidRPr="00991708">
        <w:rPr>
          <w:rFonts w:ascii="ＭＳ 明朝" w:hAnsi="ＭＳ 明朝" w:hint="eastAsia"/>
          <w:sz w:val="24"/>
          <w:szCs w:val="24"/>
        </w:rPr>
        <w:t xml:space="preserve">　その後、こうした状況を改善するために国は、今年度中に4,000人の障害者雇用を進める方針を示しましたが、</w:t>
      </w:r>
      <w:r w:rsidRPr="00991708">
        <w:rPr>
          <w:rFonts w:ascii="ＭＳ 明朝" w:hAnsi="ＭＳ 明朝" w:cstheme="minorBidi" w:hint="eastAsia"/>
          <w:kern w:val="2"/>
          <w:sz w:val="24"/>
          <w:szCs w:val="24"/>
        </w:rPr>
        <w:t>財務省が10月15日付で告知した「事務補助員の募集（障害者雇用・財務総合政策研究所）」にお</w:t>
      </w:r>
      <w:r w:rsidR="00991708">
        <w:rPr>
          <w:rFonts w:ascii="ＭＳ 明朝" w:hAnsi="ＭＳ 明朝" w:cstheme="minorBidi" w:hint="eastAsia"/>
          <w:kern w:val="2"/>
          <w:sz w:val="24"/>
          <w:szCs w:val="24"/>
        </w:rPr>
        <w:t>ける</w:t>
      </w:r>
      <w:r w:rsidRPr="00991708">
        <w:rPr>
          <w:rFonts w:ascii="ＭＳ 明朝" w:hAnsi="ＭＳ 明朝" w:cstheme="minorBidi" w:hint="eastAsia"/>
          <w:kern w:val="2"/>
          <w:sz w:val="24"/>
          <w:szCs w:val="24"/>
        </w:rPr>
        <w:t>応募資格に</w:t>
      </w:r>
      <w:r w:rsidR="00991708">
        <w:rPr>
          <w:rFonts w:ascii="ＭＳ 明朝" w:hAnsi="ＭＳ 明朝" w:cstheme="minorBidi" w:hint="eastAsia"/>
          <w:kern w:val="2"/>
          <w:sz w:val="24"/>
          <w:szCs w:val="24"/>
        </w:rPr>
        <w:t>は、</w:t>
      </w:r>
      <w:r w:rsidRPr="00991708">
        <w:rPr>
          <w:rFonts w:ascii="ＭＳ 明朝" w:hAnsi="ＭＳ 明朝" w:cstheme="minorBidi" w:hint="eastAsia"/>
          <w:kern w:val="2"/>
          <w:sz w:val="24"/>
          <w:szCs w:val="24"/>
        </w:rPr>
        <w:t>「自力により通勤ができ、かつ、介護者なしで業務の遂行が可能であること」と定めていました。これと同様の制限規定が、各省庁の募集要項にも見られたことから、これは特定の障害者を排除する欠格条項であり、障害者差別である</w:t>
      </w:r>
      <w:r w:rsidR="00991708">
        <w:rPr>
          <w:rFonts w:ascii="ＭＳ 明朝" w:hAnsi="ＭＳ 明朝" w:cstheme="minorBidi" w:hint="eastAsia"/>
          <w:kern w:val="2"/>
          <w:sz w:val="24"/>
          <w:szCs w:val="24"/>
        </w:rPr>
        <w:t>との</w:t>
      </w:r>
      <w:r w:rsidRPr="00991708">
        <w:rPr>
          <w:rFonts w:ascii="ＭＳ 明朝" w:hAnsi="ＭＳ 明朝" w:cstheme="minorBidi" w:hint="eastAsia"/>
          <w:kern w:val="2"/>
          <w:sz w:val="24"/>
          <w:szCs w:val="24"/>
        </w:rPr>
        <w:t>DPI日本会議</w:t>
      </w:r>
      <w:r w:rsidR="004F2D8D" w:rsidRPr="00991708">
        <w:rPr>
          <w:rFonts w:ascii="ＭＳ 明朝" w:hAnsi="ＭＳ 明朝" w:cstheme="minorBidi" w:hint="eastAsia"/>
          <w:kern w:val="2"/>
          <w:sz w:val="24"/>
          <w:szCs w:val="24"/>
        </w:rPr>
        <w:t>の抗議</w:t>
      </w:r>
      <w:r w:rsidRPr="00991708">
        <w:rPr>
          <w:rFonts w:ascii="ＭＳ 明朝" w:hAnsi="ＭＳ 明朝" w:cstheme="minorBidi" w:hint="eastAsia"/>
          <w:kern w:val="2"/>
          <w:sz w:val="24"/>
          <w:szCs w:val="24"/>
        </w:rPr>
        <w:t>と改善要望を受けて、現在、国は、こうした</w:t>
      </w:r>
      <w:r w:rsidR="00C40354" w:rsidRPr="00991708">
        <w:rPr>
          <w:rFonts w:ascii="ＭＳ 明朝" w:hAnsi="ＭＳ 明朝" w:cstheme="minorBidi" w:hint="eastAsia"/>
          <w:kern w:val="2"/>
          <w:sz w:val="24"/>
          <w:szCs w:val="24"/>
        </w:rPr>
        <w:t>規定を削除しています。</w:t>
      </w:r>
    </w:p>
    <w:p w:rsidR="007968AB" w:rsidRDefault="0082693D" w:rsidP="0082693D">
      <w:pPr>
        <w:adjustRightInd/>
        <w:spacing w:line="240" w:lineRule="auto"/>
        <w:ind w:firstLineChars="100" w:firstLine="236"/>
        <w:jc w:val="left"/>
        <w:textAlignment w:val="auto"/>
        <w:rPr>
          <w:rFonts w:ascii="ＭＳ 明朝" w:hAnsi="ＭＳ 明朝" w:cs="Arial"/>
          <w:color w:val="333333"/>
          <w:sz w:val="24"/>
          <w:szCs w:val="24"/>
          <w:shd w:val="clear" w:color="auto" w:fill="FFFFFF"/>
        </w:rPr>
      </w:pPr>
      <w:r w:rsidRPr="00991708">
        <w:rPr>
          <w:rFonts w:ascii="ＭＳ 明朝" w:hAnsi="ＭＳ 明朝" w:cstheme="minorBidi"/>
          <w:kern w:val="2"/>
          <w:sz w:val="24"/>
          <w:szCs w:val="24"/>
        </w:rPr>
        <w:t>我が国が批准している障害者権利条約</w:t>
      </w:r>
      <w:r w:rsidR="004427EC" w:rsidRPr="00991708">
        <w:rPr>
          <w:rFonts w:ascii="ＭＳ 明朝" w:hAnsi="ＭＳ 明朝" w:cstheme="minorBidi" w:hint="eastAsia"/>
          <w:kern w:val="2"/>
          <w:sz w:val="24"/>
          <w:szCs w:val="24"/>
        </w:rPr>
        <w:t>第</w:t>
      </w:r>
      <w:r w:rsidRPr="00991708">
        <w:rPr>
          <w:rFonts w:ascii="ＭＳ 明朝" w:hAnsi="ＭＳ 明朝" w:cstheme="minorBidi"/>
          <w:kern w:val="2"/>
          <w:sz w:val="24"/>
          <w:szCs w:val="24"/>
        </w:rPr>
        <w:t>27条であらゆる形態の雇用に関わる障害に基づく差別を禁止</w:t>
      </w:r>
      <w:r w:rsidR="00991708">
        <w:rPr>
          <w:rFonts w:ascii="ＭＳ 明朝" w:hAnsi="ＭＳ 明朝" w:cstheme="minorBidi" w:hint="eastAsia"/>
          <w:kern w:val="2"/>
          <w:sz w:val="24"/>
          <w:szCs w:val="24"/>
        </w:rPr>
        <w:t>するとともに障害者が必要とする配慮を合理的配慮と規定し、その</w:t>
      </w:r>
      <w:r w:rsidR="007968AB">
        <w:rPr>
          <w:rFonts w:ascii="ＭＳ 明朝" w:hAnsi="ＭＳ 明朝" w:cstheme="minorBidi" w:hint="eastAsia"/>
          <w:kern w:val="2"/>
          <w:sz w:val="24"/>
          <w:szCs w:val="24"/>
        </w:rPr>
        <w:t>非</w:t>
      </w:r>
      <w:r w:rsidR="00991708">
        <w:rPr>
          <w:rFonts w:ascii="ＭＳ 明朝" w:hAnsi="ＭＳ 明朝" w:cstheme="minorBidi" w:hint="eastAsia"/>
          <w:kern w:val="2"/>
          <w:sz w:val="24"/>
          <w:szCs w:val="24"/>
        </w:rPr>
        <w:t>提供を差別としています</w:t>
      </w:r>
      <w:r w:rsidRPr="00991708">
        <w:rPr>
          <w:rFonts w:ascii="ＭＳ 明朝" w:hAnsi="ＭＳ 明朝" w:cstheme="minorBidi"/>
          <w:kern w:val="2"/>
          <w:sz w:val="24"/>
          <w:szCs w:val="24"/>
        </w:rPr>
        <w:t>。また、障害者差別解消法第</w:t>
      </w:r>
      <w:r w:rsidR="007968AB">
        <w:rPr>
          <w:rFonts w:ascii="ＭＳ 明朝" w:hAnsi="ＭＳ 明朝" w:cstheme="minorBidi" w:hint="eastAsia"/>
          <w:kern w:val="2"/>
          <w:sz w:val="24"/>
          <w:szCs w:val="24"/>
        </w:rPr>
        <w:t>3</w:t>
      </w:r>
      <w:r w:rsidRPr="00991708">
        <w:rPr>
          <w:rFonts w:ascii="ＭＳ 明朝" w:hAnsi="ＭＳ 明朝" w:cstheme="minorBidi"/>
          <w:kern w:val="2"/>
          <w:sz w:val="24"/>
          <w:szCs w:val="24"/>
        </w:rPr>
        <w:t>条で</w:t>
      </w:r>
      <w:r w:rsidR="004427EC" w:rsidRPr="00991708">
        <w:rPr>
          <w:rFonts w:ascii="ＭＳ 明朝" w:hAnsi="ＭＳ 明朝" w:cstheme="minorBidi" w:hint="eastAsia"/>
          <w:kern w:val="2"/>
          <w:sz w:val="24"/>
          <w:szCs w:val="24"/>
        </w:rPr>
        <w:t>は</w:t>
      </w:r>
      <w:r w:rsidRPr="00991708">
        <w:rPr>
          <w:rFonts w:ascii="ＭＳ 明朝" w:hAnsi="ＭＳ 明朝" w:cstheme="minorBidi"/>
          <w:kern w:val="2"/>
          <w:sz w:val="24"/>
          <w:szCs w:val="24"/>
        </w:rPr>
        <w:t>国及び地方公共団体の責務として</w:t>
      </w:r>
      <w:r w:rsidR="007968AB">
        <w:rPr>
          <w:rFonts w:ascii="ＭＳ 明朝" w:hAnsi="ＭＳ 明朝" w:cstheme="minorBidi" w:hint="eastAsia"/>
          <w:kern w:val="2"/>
          <w:sz w:val="24"/>
          <w:szCs w:val="24"/>
        </w:rPr>
        <w:t>「～省略～</w:t>
      </w:r>
      <w:r w:rsidR="007968AB" w:rsidRPr="007968AB">
        <w:rPr>
          <w:rFonts w:ascii="ＭＳ 明朝" w:hAnsi="ＭＳ 明朝" w:cstheme="minorBidi" w:hint="eastAsia"/>
          <w:kern w:val="2"/>
          <w:sz w:val="24"/>
          <w:szCs w:val="24"/>
        </w:rPr>
        <w:t>障害を理由とする差別の解消の推進に関して必要な施策を策定し、及びこれを実施しなければならない</w:t>
      </w:r>
      <w:r w:rsidR="007968AB">
        <w:rPr>
          <w:rFonts w:ascii="ＭＳ 明朝" w:hAnsi="ＭＳ 明朝" w:cstheme="minorBidi" w:hint="eastAsia"/>
          <w:kern w:val="2"/>
          <w:sz w:val="24"/>
          <w:szCs w:val="24"/>
        </w:rPr>
        <w:t>」</w:t>
      </w:r>
      <w:r w:rsidRPr="00991708">
        <w:rPr>
          <w:rFonts w:ascii="ＭＳ 明朝" w:hAnsi="ＭＳ 明朝" w:cs="Arial"/>
          <w:color w:val="333333"/>
          <w:sz w:val="24"/>
          <w:szCs w:val="24"/>
          <w:shd w:val="clear" w:color="auto" w:fill="FFFFFF"/>
        </w:rPr>
        <w:t>とし</w:t>
      </w:r>
      <w:r w:rsidR="007968AB">
        <w:rPr>
          <w:rFonts w:ascii="ＭＳ 明朝" w:hAnsi="ＭＳ 明朝" w:cs="Arial" w:hint="eastAsia"/>
          <w:color w:val="333333"/>
          <w:sz w:val="24"/>
          <w:szCs w:val="24"/>
          <w:shd w:val="clear" w:color="auto" w:fill="FFFFFF"/>
        </w:rPr>
        <w:t>、第8条では「</w:t>
      </w:r>
      <w:r w:rsidR="007968AB" w:rsidRPr="007968AB">
        <w:rPr>
          <w:rFonts w:ascii="ＭＳ 明朝" w:hAnsi="ＭＳ 明朝" w:cs="Arial" w:hint="eastAsia"/>
          <w:color w:val="333333"/>
          <w:sz w:val="24"/>
          <w:szCs w:val="24"/>
          <w:shd w:val="clear" w:color="auto" w:fill="FFFFFF"/>
        </w:rPr>
        <w:t>事業者は、</w:t>
      </w:r>
      <w:r w:rsidR="007968AB">
        <w:rPr>
          <w:rFonts w:ascii="ＭＳ 明朝" w:hAnsi="ＭＳ 明朝" w:cs="Arial" w:hint="eastAsia"/>
          <w:color w:val="333333"/>
          <w:sz w:val="24"/>
          <w:szCs w:val="24"/>
          <w:shd w:val="clear" w:color="auto" w:fill="FFFFFF"/>
        </w:rPr>
        <w:t>～省略～</w:t>
      </w:r>
      <w:r w:rsidR="007968AB" w:rsidRPr="007968AB">
        <w:rPr>
          <w:rFonts w:ascii="ＭＳ 明朝" w:hAnsi="ＭＳ 明朝" w:cs="Arial" w:hint="eastAsia"/>
          <w:color w:val="333333"/>
          <w:sz w:val="24"/>
          <w:szCs w:val="24"/>
          <w:shd w:val="clear" w:color="auto" w:fill="FFFFFF"/>
        </w:rPr>
        <w:t>障害者の権利利益を侵害することとならないよう、当該障害者の性別、年齢及び障害の状態に応じて、社会的障壁の除去の実施について必要かつ合理的な配慮をするように努めなければならない。</w:t>
      </w:r>
      <w:r w:rsidR="007968AB">
        <w:rPr>
          <w:rFonts w:ascii="ＭＳ 明朝" w:hAnsi="ＭＳ 明朝" w:cs="Arial" w:hint="eastAsia"/>
          <w:color w:val="333333"/>
          <w:sz w:val="24"/>
          <w:szCs w:val="24"/>
          <w:shd w:val="clear" w:color="auto" w:fill="FFFFFF"/>
        </w:rPr>
        <w:t>」</w:t>
      </w:r>
      <w:r w:rsidR="0068083A">
        <w:rPr>
          <w:rFonts w:ascii="ＭＳ 明朝" w:hAnsi="ＭＳ 明朝" w:cs="Arial" w:hint="eastAsia"/>
          <w:color w:val="333333"/>
          <w:sz w:val="24"/>
          <w:szCs w:val="24"/>
          <w:shd w:val="clear" w:color="auto" w:fill="FFFFFF"/>
        </w:rPr>
        <w:t>としてい</w:t>
      </w:r>
      <w:r w:rsidR="00C40354" w:rsidRPr="00991708">
        <w:rPr>
          <w:rFonts w:ascii="ＭＳ 明朝" w:hAnsi="ＭＳ 明朝" w:cs="Arial" w:hint="eastAsia"/>
          <w:color w:val="333333"/>
          <w:sz w:val="24"/>
          <w:szCs w:val="24"/>
          <w:shd w:val="clear" w:color="auto" w:fill="FFFFFF"/>
        </w:rPr>
        <w:t>ます</w:t>
      </w:r>
      <w:r w:rsidRPr="00991708">
        <w:rPr>
          <w:rFonts w:ascii="ＭＳ 明朝" w:hAnsi="ＭＳ 明朝" w:cs="Arial"/>
          <w:color w:val="333333"/>
          <w:sz w:val="24"/>
          <w:szCs w:val="24"/>
          <w:shd w:val="clear" w:color="auto" w:fill="FFFFFF"/>
        </w:rPr>
        <w:t>。</w:t>
      </w:r>
    </w:p>
    <w:p w:rsidR="00C40354" w:rsidRPr="00991708" w:rsidRDefault="0082693D" w:rsidP="0082693D">
      <w:pPr>
        <w:adjustRightInd/>
        <w:spacing w:line="240" w:lineRule="auto"/>
        <w:ind w:firstLineChars="100" w:firstLine="236"/>
        <w:jc w:val="left"/>
        <w:textAlignment w:val="auto"/>
        <w:rPr>
          <w:rFonts w:ascii="ＭＳ 明朝" w:hAnsi="ＭＳ 明朝" w:cstheme="minorBidi"/>
          <w:kern w:val="2"/>
          <w:sz w:val="24"/>
          <w:szCs w:val="24"/>
        </w:rPr>
      </w:pPr>
      <w:r w:rsidRPr="00991708">
        <w:rPr>
          <w:rFonts w:ascii="ＭＳ 明朝" w:hAnsi="ＭＳ 明朝" w:cs="Arial"/>
          <w:color w:val="333333"/>
          <w:sz w:val="24"/>
          <w:szCs w:val="24"/>
          <w:shd w:val="clear" w:color="auto" w:fill="FFFFFF"/>
        </w:rPr>
        <w:t>さらに、障害者雇用促進法では、雇用の分野における障害を理由とする差別的取扱いを禁止しており、</w:t>
      </w:r>
      <w:r w:rsidRPr="00E21823">
        <w:rPr>
          <w:rFonts w:ascii="ＭＳ 明朝" w:hAnsi="ＭＳ 明朝" w:cs="Arial"/>
          <w:color w:val="333333"/>
          <w:sz w:val="24"/>
          <w:szCs w:val="24"/>
          <w:shd w:val="clear" w:color="auto" w:fill="FFFFFF"/>
        </w:rPr>
        <w:t>第3</w:t>
      </w:r>
      <w:r w:rsidR="00E21823" w:rsidRPr="00E21823">
        <w:rPr>
          <w:rFonts w:ascii="ＭＳ 明朝" w:hAnsi="ＭＳ 明朝" w:cs="Arial" w:hint="eastAsia"/>
          <w:color w:val="333333"/>
          <w:sz w:val="24"/>
          <w:szCs w:val="24"/>
          <w:shd w:val="clear" w:color="auto" w:fill="FFFFFF"/>
        </w:rPr>
        <w:t>4</w:t>
      </w:r>
      <w:r w:rsidRPr="00E21823">
        <w:rPr>
          <w:rFonts w:ascii="ＭＳ 明朝" w:hAnsi="ＭＳ 明朝" w:cs="Arial"/>
          <w:color w:val="333333"/>
          <w:sz w:val="24"/>
          <w:szCs w:val="24"/>
          <w:shd w:val="clear" w:color="auto" w:fill="FFFFFF"/>
        </w:rPr>
        <w:t>条で「</w:t>
      </w:r>
      <w:r w:rsidR="00E21823" w:rsidRPr="00E21823">
        <w:rPr>
          <w:rFonts w:hint="eastAsia"/>
          <w:sz w:val="24"/>
          <w:szCs w:val="24"/>
        </w:rPr>
        <w:t>事業主は、労働者の募集及び採用について、障害者に対して、障害者でない者と均等な機会を与えなければならない。</w:t>
      </w:r>
      <w:r w:rsidRPr="00E21823">
        <w:rPr>
          <w:rFonts w:ascii="ＭＳ 明朝" w:hAnsi="ＭＳ 明朝" w:cstheme="minorBidi" w:hint="eastAsia"/>
          <w:kern w:val="2"/>
          <w:sz w:val="24"/>
          <w:szCs w:val="24"/>
        </w:rPr>
        <w:t>」</w:t>
      </w:r>
      <w:r w:rsidR="00FE45F1" w:rsidRPr="00E21823">
        <w:rPr>
          <w:rFonts w:ascii="ＭＳ 明朝" w:hAnsi="ＭＳ 明朝" w:cstheme="minorBidi" w:hint="eastAsia"/>
          <w:kern w:val="2"/>
          <w:sz w:val="24"/>
          <w:szCs w:val="24"/>
        </w:rPr>
        <w:t>、</w:t>
      </w:r>
      <w:r w:rsidR="008559FD">
        <w:rPr>
          <w:rFonts w:ascii="ＭＳ 明朝" w:hAnsi="ＭＳ 明朝" w:cstheme="minorBidi" w:hint="eastAsia"/>
          <w:kern w:val="2"/>
          <w:sz w:val="24"/>
          <w:szCs w:val="24"/>
        </w:rPr>
        <w:t>第36条の2「</w:t>
      </w:r>
      <w:r w:rsidR="00771455" w:rsidRPr="00771455">
        <w:rPr>
          <w:rFonts w:ascii="ＭＳ 明朝" w:hAnsi="ＭＳ 明朝" w:cstheme="minorBidi" w:hint="eastAsia"/>
          <w:kern w:val="2"/>
          <w:sz w:val="24"/>
          <w:szCs w:val="24"/>
        </w:rPr>
        <w:t>労働者の募集及び採用に当たり障害者からの申出により当該障害者の障害の特性に配慮した必要な措置を講じなければ</w:t>
      </w:r>
      <w:r w:rsidR="00771455" w:rsidRPr="00771455">
        <w:rPr>
          <w:rFonts w:ascii="ＭＳ 明朝" w:hAnsi="ＭＳ 明朝" w:cstheme="minorBidi" w:hint="eastAsia"/>
          <w:kern w:val="2"/>
          <w:sz w:val="24"/>
          <w:szCs w:val="24"/>
        </w:rPr>
        <w:lastRenderedPageBreak/>
        <w:t>ならない。</w:t>
      </w:r>
      <w:r w:rsidR="008559FD">
        <w:rPr>
          <w:rFonts w:ascii="ＭＳ 明朝" w:hAnsi="ＭＳ 明朝" w:cstheme="minorBidi" w:hint="eastAsia"/>
          <w:kern w:val="2"/>
          <w:sz w:val="24"/>
          <w:szCs w:val="24"/>
        </w:rPr>
        <w:t>」</w:t>
      </w:r>
      <w:r w:rsidRPr="00991708">
        <w:rPr>
          <w:rFonts w:ascii="ＭＳ 明朝" w:hAnsi="ＭＳ 明朝" w:cstheme="minorBidi" w:hint="eastAsia"/>
          <w:kern w:val="2"/>
          <w:sz w:val="24"/>
          <w:szCs w:val="24"/>
        </w:rPr>
        <w:t>と明記して</w:t>
      </w:r>
      <w:r w:rsidR="00306549" w:rsidRPr="00991708">
        <w:rPr>
          <w:rFonts w:ascii="ＭＳ 明朝" w:hAnsi="ＭＳ 明朝" w:cstheme="minorBidi" w:hint="eastAsia"/>
          <w:kern w:val="2"/>
          <w:sz w:val="24"/>
          <w:szCs w:val="24"/>
        </w:rPr>
        <w:t>おり、障害者雇用について</w:t>
      </w:r>
      <w:r w:rsidR="007968AB">
        <w:rPr>
          <w:rFonts w:ascii="ＭＳ 明朝" w:hAnsi="ＭＳ 明朝" w:cstheme="minorBidi" w:hint="eastAsia"/>
          <w:kern w:val="2"/>
          <w:sz w:val="24"/>
          <w:szCs w:val="24"/>
        </w:rPr>
        <w:t>公務部門</w:t>
      </w:r>
      <w:r w:rsidR="00306549" w:rsidRPr="00991708">
        <w:rPr>
          <w:rFonts w:ascii="ＭＳ 明朝" w:hAnsi="ＭＳ 明朝" w:cstheme="minorBidi" w:hint="eastAsia"/>
          <w:kern w:val="2"/>
          <w:sz w:val="24"/>
          <w:szCs w:val="24"/>
        </w:rPr>
        <w:t>は、民間部門に対して模範となるべき</w:t>
      </w:r>
      <w:r w:rsidR="007968AB">
        <w:rPr>
          <w:rFonts w:ascii="ＭＳ 明朝" w:hAnsi="ＭＳ 明朝" w:cstheme="minorBidi" w:hint="eastAsia"/>
          <w:kern w:val="2"/>
          <w:sz w:val="24"/>
          <w:szCs w:val="24"/>
        </w:rPr>
        <w:t>であり、</w:t>
      </w:r>
      <w:r w:rsidR="00306549" w:rsidRPr="00991708">
        <w:rPr>
          <w:rFonts w:ascii="ＭＳ 明朝" w:hAnsi="ＭＳ 明朝" w:cstheme="minorBidi" w:hint="eastAsia"/>
          <w:kern w:val="2"/>
          <w:sz w:val="24"/>
          <w:szCs w:val="24"/>
        </w:rPr>
        <w:t>こうした</w:t>
      </w:r>
      <w:r w:rsidRPr="00991708">
        <w:rPr>
          <w:rFonts w:ascii="ＭＳ 明朝" w:hAnsi="ＭＳ 明朝" w:cstheme="minorBidi" w:hint="eastAsia"/>
          <w:kern w:val="2"/>
          <w:sz w:val="24"/>
          <w:szCs w:val="24"/>
        </w:rPr>
        <w:t>趣旨は守られなければな</w:t>
      </w:r>
      <w:r w:rsidR="00C40354" w:rsidRPr="00991708">
        <w:rPr>
          <w:rFonts w:ascii="ＭＳ 明朝" w:hAnsi="ＭＳ 明朝" w:cstheme="minorBidi" w:hint="eastAsia"/>
          <w:kern w:val="2"/>
          <w:sz w:val="24"/>
          <w:szCs w:val="24"/>
        </w:rPr>
        <w:t>りません。</w:t>
      </w:r>
    </w:p>
    <w:p w:rsidR="0082693D" w:rsidRPr="001274BC" w:rsidRDefault="00C40354" w:rsidP="004427EC">
      <w:pPr>
        <w:adjustRightInd/>
        <w:spacing w:line="240" w:lineRule="auto"/>
        <w:ind w:firstLineChars="100" w:firstLine="236"/>
        <w:jc w:val="left"/>
        <w:textAlignment w:val="auto"/>
        <w:rPr>
          <w:rFonts w:ascii="ＭＳ 明朝" w:hAnsi="ＭＳ 明朝" w:cstheme="minorBidi"/>
          <w:kern w:val="2"/>
          <w:sz w:val="24"/>
          <w:szCs w:val="24"/>
        </w:rPr>
      </w:pPr>
      <w:r w:rsidRPr="00991708">
        <w:rPr>
          <w:rFonts w:ascii="ＭＳ 明朝" w:hAnsi="ＭＳ 明朝" w:cstheme="minorBidi" w:hint="eastAsia"/>
          <w:kern w:val="2"/>
          <w:sz w:val="24"/>
          <w:szCs w:val="24"/>
        </w:rPr>
        <w:t>しかしながら、札幌市が実施している障害者を対象とした職員採用選考案内には、同様の</w:t>
      </w:r>
      <w:r w:rsidR="004427EC" w:rsidRPr="00991708">
        <w:rPr>
          <w:rFonts w:ascii="ＭＳ 明朝" w:hAnsi="ＭＳ 明朝" w:cstheme="minorBidi" w:hint="eastAsia"/>
          <w:kern w:val="2"/>
          <w:sz w:val="24"/>
          <w:szCs w:val="24"/>
        </w:rPr>
        <w:t>制限</w:t>
      </w:r>
      <w:r w:rsidRPr="00991708">
        <w:rPr>
          <w:rFonts w:ascii="ＭＳ 明朝" w:hAnsi="ＭＳ 明朝" w:cstheme="minorBidi" w:hint="eastAsia"/>
          <w:kern w:val="2"/>
          <w:sz w:val="24"/>
          <w:szCs w:val="24"/>
        </w:rPr>
        <w:t>規定が掲載されています。そして、10月27日と28日の北海道新聞の報道では、札幌市人事委員会のコメントとして「障害者も原則として（障害のない）一般職員と同様の勤務条件になることをあらかじめ説明している」としてい</w:t>
      </w:r>
      <w:r w:rsidR="004427EC" w:rsidRPr="00991708">
        <w:rPr>
          <w:rFonts w:ascii="ＭＳ 明朝" w:hAnsi="ＭＳ 明朝" w:cstheme="minorBidi" w:hint="eastAsia"/>
          <w:kern w:val="2"/>
          <w:sz w:val="24"/>
          <w:szCs w:val="24"/>
        </w:rPr>
        <w:t>ますが、</w:t>
      </w:r>
      <w:r w:rsidRPr="00991708">
        <w:rPr>
          <w:rFonts w:ascii="ＭＳ 明朝" w:hAnsi="ＭＳ 明朝" w:cstheme="minorBidi" w:hint="eastAsia"/>
          <w:kern w:val="2"/>
          <w:sz w:val="24"/>
          <w:szCs w:val="24"/>
        </w:rPr>
        <w:t>このようなコメントは、</w:t>
      </w:r>
      <w:r w:rsidR="00306549" w:rsidRPr="00991708">
        <w:rPr>
          <w:rFonts w:ascii="ＭＳ 明朝" w:hAnsi="ＭＳ 明朝" w:cstheme="minorBidi" w:hint="eastAsia"/>
          <w:kern w:val="2"/>
          <w:sz w:val="24"/>
          <w:szCs w:val="24"/>
        </w:rPr>
        <w:t>正に障害者、障害者雇用及び関連</w:t>
      </w:r>
      <w:r w:rsidR="00306549" w:rsidRPr="001274BC">
        <w:rPr>
          <w:rFonts w:ascii="ＭＳ 明朝" w:hAnsi="ＭＳ 明朝" w:cstheme="minorBidi" w:hint="eastAsia"/>
          <w:kern w:val="2"/>
          <w:sz w:val="24"/>
          <w:szCs w:val="24"/>
        </w:rPr>
        <w:t>法令等に関する</w:t>
      </w:r>
      <w:r w:rsidR="00306549" w:rsidRPr="001274BC">
        <w:rPr>
          <w:rFonts w:ascii="ＭＳ 明朝" w:hAnsi="ＭＳ 明朝" w:hint="eastAsia"/>
          <w:sz w:val="24"/>
          <w:szCs w:val="24"/>
        </w:rPr>
        <w:t>正しい理解の欠如であり意識の低さと言えるもので</w:t>
      </w:r>
      <w:r w:rsidR="004427EC" w:rsidRPr="001274BC">
        <w:rPr>
          <w:rFonts w:ascii="ＭＳ 明朝" w:hAnsi="ＭＳ 明朝" w:hint="eastAsia"/>
          <w:sz w:val="24"/>
          <w:szCs w:val="24"/>
        </w:rPr>
        <w:t>す。私たちは、こうした貴職の姿勢に対して</w:t>
      </w:r>
      <w:r w:rsidR="00306549" w:rsidRPr="001274BC">
        <w:rPr>
          <w:rFonts w:ascii="ＭＳ 明朝" w:hAnsi="ＭＳ 明朝" w:hint="eastAsia"/>
          <w:sz w:val="24"/>
          <w:szCs w:val="24"/>
        </w:rPr>
        <w:t>強く抗議するとともに、貴職が、障害に対する正しい理解と障害者雇用を促進し障害の有無に関わらず、だれもがともに働き、</w:t>
      </w:r>
      <w:r w:rsidR="0082693D" w:rsidRPr="001274BC">
        <w:rPr>
          <w:rFonts w:ascii="ＭＳ 明朝" w:hAnsi="ＭＳ 明朝" w:cstheme="minorBidi" w:hint="eastAsia"/>
          <w:kern w:val="2"/>
          <w:sz w:val="24"/>
          <w:szCs w:val="24"/>
        </w:rPr>
        <w:t>障害者雇用</w:t>
      </w:r>
      <w:r w:rsidR="004427EC" w:rsidRPr="001274BC">
        <w:rPr>
          <w:rFonts w:ascii="ＭＳ 明朝" w:hAnsi="ＭＳ 明朝" w:cstheme="minorBidi" w:hint="eastAsia"/>
          <w:kern w:val="2"/>
          <w:sz w:val="24"/>
          <w:szCs w:val="24"/>
        </w:rPr>
        <w:t>の推進</w:t>
      </w:r>
      <w:r w:rsidR="0082693D" w:rsidRPr="001274BC">
        <w:rPr>
          <w:rFonts w:ascii="ＭＳ 明朝" w:hAnsi="ＭＳ 明朝" w:cstheme="minorBidi" w:hint="eastAsia"/>
          <w:kern w:val="2"/>
          <w:sz w:val="24"/>
          <w:szCs w:val="24"/>
        </w:rPr>
        <w:t>と障害者が安心して働き続けることができる職場環境と労働条件の整備を促進するために、</w:t>
      </w:r>
      <w:r w:rsidR="00D05364" w:rsidRPr="001274BC">
        <w:rPr>
          <w:rFonts w:ascii="ＭＳ 明朝" w:hAnsi="ＭＳ 明朝" w:cstheme="minorBidi" w:hint="eastAsia"/>
          <w:kern w:val="2"/>
          <w:sz w:val="24"/>
          <w:szCs w:val="24"/>
        </w:rPr>
        <w:t>下記の</w:t>
      </w:r>
      <w:r w:rsidR="0082693D" w:rsidRPr="001274BC">
        <w:rPr>
          <w:rFonts w:ascii="ＭＳ 明朝" w:hAnsi="ＭＳ 明朝" w:cstheme="minorBidi" w:hint="eastAsia"/>
          <w:kern w:val="2"/>
          <w:sz w:val="24"/>
          <w:szCs w:val="24"/>
        </w:rPr>
        <w:t>対応を</w:t>
      </w:r>
      <w:r w:rsidR="004427EC" w:rsidRPr="001274BC">
        <w:rPr>
          <w:rFonts w:ascii="ＭＳ 明朝" w:hAnsi="ＭＳ 明朝" w:cstheme="minorBidi" w:hint="eastAsia"/>
          <w:kern w:val="2"/>
          <w:sz w:val="24"/>
          <w:szCs w:val="24"/>
        </w:rPr>
        <w:t>要望し</w:t>
      </w:r>
      <w:r w:rsidR="00306549" w:rsidRPr="001274BC">
        <w:rPr>
          <w:rFonts w:ascii="ＭＳ 明朝" w:hAnsi="ＭＳ 明朝" w:cstheme="minorBidi" w:hint="eastAsia"/>
          <w:kern w:val="2"/>
          <w:sz w:val="24"/>
          <w:szCs w:val="24"/>
        </w:rPr>
        <w:t>ます。</w:t>
      </w:r>
    </w:p>
    <w:p w:rsidR="001274BC" w:rsidRPr="001274BC" w:rsidRDefault="001274BC" w:rsidP="001274BC">
      <w:pPr>
        <w:ind w:firstLineChars="100" w:firstLine="236"/>
        <w:rPr>
          <w:rFonts w:ascii="ＭＳ 明朝" w:hAnsi="ＭＳ 明朝"/>
          <w:sz w:val="24"/>
          <w:szCs w:val="24"/>
        </w:rPr>
      </w:pPr>
      <w:r w:rsidRPr="001274BC">
        <w:rPr>
          <w:rFonts w:ascii="ＭＳ 明朝" w:hAnsi="ＭＳ 明朝" w:hint="eastAsia"/>
          <w:sz w:val="24"/>
          <w:szCs w:val="24"/>
        </w:rPr>
        <w:t>つきましては、再度、下記のとおり要請をしますので、11月30日（金</w:t>
      </w:r>
      <w:r w:rsidRPr="001274BC">
        <w:rPr>
          <w:rFonts w:ascii="ＭＳ 明朝" w:hAnsi="ＭＳ 明朝"/>
          <w:sz w:val="24"/>
          <w:szCs w:val="24"/>
        </w:rPr>
        <w:t>）</w:t>
      </w:r>
      <w:r w:rsidRPr="001274BC">
        <w:rPr>
          <w:rFonts w:ascii="ＭＳ 明朝" w:hAnsi="ＭＳ 明朝" w:hint="eastAsia"/>
          <w:sz w:val="24"/>
          <w:szCs w:val="24"/>
        </w:rPr>
        <w:t>までに誠意ある回答と意見交換の</w:t>
      </w:r>
      <w:r w:rsidRPr="001274BC">
        <w:rPr>
          <w:rFonts w:ascii="ＭＳ 明朝" w:hAnsi="ＭＳ 明朝"/>
          <w:sz w:val="24"/>
          <w:szCs w:val="24"/>
        </w:rPr>
        <w:t>場の設定</w:t>
      </w:r>
      <w:r w:rsidRPr="001274BC">
        <w:rPr>
          <w:rFonts w:ascii="ＭＳ 明朝" w:hAnsi="ＭＳ 明朝" w:hint="eastAsia"/>
          <w:sz w:val="24"/>
          <w:szCs w:val="24"/>
        </w:rPr>
        <w:t>を、お願い申し上げます。</w:t>
      </w:r>
    </w:p>
    <w:p w:rsidR="0082693D" w:rsidRPr="00991708" w:rsidRDefault="0082693D" w:rsidP="0082693D">
      <w:pPr>
        <w:adjustRightInd/>
        <w:spacing w:line="240" w:lineRule="auto"/>
        <w:ind w:firstLineChars="100" w:firstLine="236"/>
        <w:textAlignment w:val="auto"/>
        <w:rPr>
          <w:rFonts w:ascii="ＭＳ 明朝" w:hAnsi="ＭＳ 明朝" w:cstheme="minorBidi"/>
          <w:kern w:val="2"/>
          <w:sz w:val="24"/>
          <w:szCs w:val="24"/>
        </w:rPr>
      </w:pPr>
    </w:p>
    <w:p w:rsidR="0082693D" w:rsidRPr="00991708" w:rsidRDefault="00D05364" w:rsidP="0082693D">
      <w:pPr>
        <w:adjustRightInd/>
        <w:spacing w:line="240" w:lineRule="auto"/>
        <w:ind w:firstLineChars="100" w:firstLine="236"/>
        <w:jc w:val="center"/>
        <w:textAlignment w:val="auto"/>
        <w:rPr>
          <w:rFonts w:ascii="ＭＳ 明朝" w:hAnsi="ＭＳ 明朝" w:cstheme="minorBidi"/>
          <w:kern w:val="2"/>
          <w:sz w:val="24"/>
          <w:szCs w:val="24"/>
        </w:rPr>
      </w:pPr>
      <w:r>
        <w:rPr>
          <w:rFonts w:ascii="ＭＳ 明朝" w:hAnsi="ＭＳ 明朝" w:cstheme="minorBidi" w:hint="eastAsia"/>
          <w:kern w:val="2"/>
          <w:sz w:val="24"/>
          <w:szCs w:val="24"/>
        </w:rPr>
        <w:t>記</w:t>
      </w:r>
    </w:p>
    <w:p w:rsidR="0082693D" w:rsidRPr="00991708" w:rsidRDefault="0082693D" w:rsidP="0082693D">
      <w:pPr>
        <w:adjustRightInd/>
        <w:spacing w:line="240" w:lineRule="auto"/>
        <w:ind w:firstLineChars="100" w:firstLine="236"/>
        <w:textAlignment w:val="auto"/>
        <w:rPr>
          <w:rFonts w:ascii="ＭＳ 明朝" w:hAnsi="ＭＳ 明朝" w:cstheme="minorBidi"/>
          <w:kern w:val="2"/>
          <w:sz w:val="24"/>
          <w:szCs w:val="24"/>
        </w:rPr>
      </w:pPr>
    </w:p>
    <w:p w:rsidR="0082693D" w:rsidRPr="00991708" w:rsidRDefault="004427EC" w:rsidP="004427EC">
      <w:pPr>
        <w:ind w:left="236" w:hangingChars="100" w:hanging="236"/>
        <w:rPr>
          <w:rFonts w:ascii="ＭＳ 明朝" w:hAnsi="ＭＳ 明朝"/>
          <w:sz w:val="24"/>
          <w:szCs w:val="24"/>
        </w:rPr>
      </w:pPr>
      <w:r w:rsidRPr="00991708">
        <w:rPr>
          <w:rFonts w:ascii="ＭＳ 明朝" w:hAnsi="ＭＳ 明朝" w:hint="eastAsia"/>
          <w:sz w:val="24"/>
          <w:szCs w:val="24"/>
        </w:rPr>
        <w:t>１．貴職の採用選考案内</w:t>
      </w:r>
      <w:r w:rsidR="0082693D" w:rsidRPr="00991708">
        <w:rPr>
          <w:rFonts w:ascii="ＭＳ 明朝" w:hAnsi="ＭＳ 明朝" w:hint="eastAsia"/>
          <w:sz w:val="24"/>
          <w:szCs w:val="24"/>
        </w:rPr>
        <w:t>から、「自力</w:t>
      </w:r>
      <w:r w:rsidRPr="00991708">
        <w:rPr>
          <w:rFonts w:ascii="ＭＳ 明朝" w:hAnsi="ＭＳ 明朝" w:hint="eastAsia"/>
          <w:sz w:val="24"/>
          <w:szCs w:val="24"/>
        </w:rPr>
        <w:t>（家族による送迎を含みます）</w:t>
      </w:r>
      <w:r w:rsidR="0082693D" w:rsidRPr="00991708">
        <w:rPr>
          <w:rFonts w:ascii="ＭＳ 明朝" w:hAnsi="ＭＳ 明朝" w:hint="eastAsia"/>
          <w:sz w:val="24"/>
          <w:szCs w:val="24"/>
        </w:rPr>
        <w:t>により通勤</w:t>
      </w:r>
      <w:r w:rsidRPr="00991708">
        <w:rPr>
          <w:rFonts w:ascii="ＭＳ 明朝" w:hAnsi="ＭＳ 明朝" w:hint="eastAsia"/>
          <w:sz w:val="24"/>
          <w:szCs w:val="24"/>
        </w:rPr>
        <w:t>し</w:t>
      </w:r>
      <w:r w:rsidR="0082693D" w:rsidRPr="00991708">
        <w:rPr>
          <w:rFonts w:ascii="ＭＳ 明朝" w:hAnsi="ＭＳ 明朝" w:hint="eastAsia"/>
          <w:sz w:val="24"/>
          <w:szCs w:val="24"/>
        </w:rPr>
        <w:t>、かつ、介護者なし</w:t>
      </w:r>
      <w:r w:rsidRPr="00991708">
        <w:rPr>
          <w:rFonts w:ascii="ＭＳ 明朝" w:hAnsi="ＭＳ 明朝" w:hint="eastAsia"/>
          <w:sz w:val="24"/>
          <w:szCs w:val="24"/>
        </w:rPr>
        <w:t>に、事務職員として通常の職務をすることになります</w:t>
      </w:r>
      <w:r w:rsidR="0082693D" w:rsidRPr="00991708">
        <w:rPr>
          <w:rFonts w:ascii="ＭＳ 明朝" w:hAnsi="ＭＳ 明朝" w:hint="eastAsia"/>
          <w:sz w:val="24"/>
          <w:szCs w:val="24"/>
        </w:rPr>
        <w:t>」をすみやかに削除すること。併せて、採用後に移動サービスや介助等を必要とする障害者が不利益を被らないための措置を講じること。</w:t>
      </w:r>
    </w:p>
    <w:p w:rsidR="004427EC" w:rsidRPr="00991708" w:rsidRDefault="004427EC" w:rsidP="004427EC">
      <w:pPr>
        <w:rPr>
          <w:rFonts w:ascii="ＭＳ 明朝" w:hAnsi="ＭＳ 明朝"/>
          <w:sz w:val="24"/>
          <w:szCs w:val="24"/>
        </w:rPr>
      </w:pPr>
    </w:p>
    <w:p w:rsidR="004427EC" w:rsidRPr="00991708" w:rsidRDefault="004427EC" w:rsidP="004427EC">
      <w:pPr>
        <w:rPr>
          <w:rFonts w:ascii="ＭＳ 明朝" w:hAnsi="ＭＳ 明朝"/>
          <w:sz w:val="24"/>
          <w:szCs w:val="24"/>
        </w:rPr>
      </w:pPr>
      <w:r w:rsidRPr="00991708">
        <w:rPr>
          <w:rFonts w:ascii="ＭＳ 明朝" w:hAnsi="ＭＳ 明朝" w:hint="eastAsia"/>
          <w:sz w:val="24"/>
          <w:szCs w:val="24"/>
        </w:rPr>
        <w:t>２．障害者が働くために通勤及び職務中の介護者</w:t>
      </w:r>
      <w:r w:rsidR="00D05364">
        <w:rPr>
          <w:rFonts w:ascii="ＭＳ 明朝" w:hAnsi="ＭＳ 明朝" w:hint="eastAsia"/>
          <w:sz w:val="24"/>
          <w:szCs w:val="24"/>
        </w:rPr>
        <w:t>等</w:t>
      </w:r>
      <w:r w:rsidRPr="00991708">
        <w:rPr>
          <w:rFonts w:ascii="ＭＳ 明朝" w:hAnsi="ＭＳ 明朝" w:hint="eastAsia"/>
          <w:sz w:val="24"/>
          <w:szCs w:val="24"/>
        </w:rPr>
        <w:t>の確保</w:t>
      </w:r>
      <w:r w:rsidR="00E21823">
        <w:rPr>
          <w:rFonts w:ascii="ＭＳ 明朝" w:hAnsi="ＭＳ 明朝" w:hint="eastAsia"/>
          <w:sz w:val="24"/>
          <w:szCs w:val="24"/>
        </w:rPr>
        <w:t>等</w:t>
      </w:r>
      <w:r w:rsidRPr="00991708">
        <w:rPr>
          <w:rFonts w:ascii="ＭＳ 明朝" w:hAnsi="ＭＳ 明朝" w:hint="eastAsia"/>
          <w:sz w:val="24"/>
          <w:szCs w:val="24"/>
        </w:rPr>
        <w:t>について以下の対応を進めること。</w:t>
      </w:r>
    </w:p>
    <w:p w:rsidR="004427EC" w:rsidRPr="00991708" w:rsidRDefault="004427EC" w:rsidP="004427EC">
      <w:pPr>
        <w:rPr>
          <w:rFonts w:ascii="ＭＳ 明朝" w:hAnsi="ＭＳ 明朝"/>
          <w:sz w:val="24"/>
          <w:szCs w:val="24"/>
        </w:rPr>
      </w:pPr>
      <w:r w:rsidRPr="00991708">
        <w:rPr>
          <w:rFonts w:ascii="ＭＳ 明朝" w:hAnsi="ＭＳ 明朝" w:hint="eastAsia"/>
          <w:sz w:val="24"/>
          <w:szCs w:val="24"/>
        </w:rPr>
        <w:t>（１）</w:t>
      </w:r>
      <w:r w:rsidR="00D05364">
        <w:rPr>
          <w:rFonts w:ascii="ＭＳ 明朝" w:hAnsi="ＭＳ 明朝" w:hint="eastAsia"/>
          <w:sz w:val="24"/>
          <w:szCs w:val="24"/>
        </w:rPr>
        <w:t>貴職の</w:t>
      </w:r>
      <w:r w:rsidRPr="00991708">
        <w:rPr>
          <w:rFonts w:ascii="ＭＳ 明朝" w:hAnsi="ＭＳ 明朝" w:hint="eastAsia"/>
          <w:sz w:val="24"/>
          <w:szCs w:val="24"/>
        </w:rPr>
        <w:t>通勤手当制度に障害者</w:t>
      </w:r>
      <w:r w:rsidR="00E21823">
        <w:rPr>
          <w:rFonts w:ascii="ＭＳ 明朝" w:hAnsi="ＭＳ 明朝" w:hint="eastAsia"/>
          <w:sz w:val="24"/>
          <w:szCs w:val="24"/>
        </w:rPr>
        <w:t>が必要とする</w:t>
      </w:r>
      <w:r w:rsidR="00D05364">
        <w:rPr>
          <w:rFonts w:ascii="ＭＳ 明朝" w:hAnsi="ＭＳ 明朝" w:hint="eastAsia"/>
          <w:sz w:val="24"/>
          <w:szCs w:val="24"/>
        </w:rPr>
        <w:t>通勤</w:t>
      </w:r>
      <w:r w:rsidRPr="00991708">
        <w:rPr>
          <w:rFonts w:ascii="ＭＳ 明朝" w:hAnsi="ＭＳ 明朝" w:hint="eastAsia"/>
          <w:sz w:val="24"/>
          <w:szCs w:val="24"/>
        </w:rPr>
        <w:t>状況に応じた対応を明記すること。</w:t>
      </w:r>
    </w:p>
    <w:p w:rsidR="004427EC" w:rsidRPr="00991708" w:rsidRDefault="004427EC" w:rsidP="00991708">
      <w:pPr>
        <w:ind w:left="471" w:hangingChars="200" w:hanging="471"/>
        <w:rPr>
          <w:rFonts w:ascii="ＭＳ 明朝" w:hAnsi="ＭＳ 明朝"/>
          <w:sz w:val="24"/>
          <w:szCs w:val="24"/>
        </w:rPr>
      </w:pPr>
      <w:r w:rsidRPr="00991708">
        <w:rPr>
          <w:rFonts w:ascii="ＭＳ 明朝" w:hAnsi="ＭＳ 明朝" w:hint="eastAsia"/>
          <w:sz w:val="24"/>
          <w:szCs w:val="24"/>
        </w:rPr>
        <w:t>（２）国に障害者雇用支援メニュー及び障害福祉サービスを雇用場面でも利用可能となる</w:t>
      </w:r>
      <w:r w:rsidR="00E21823">
        <w:rPr>
          <w:rFonts w:ascii="ＭＳ 明朝" w:hAnsi="ＭＳ 明朝" w:hint="eastAsia"/>
          <w:sz w:val="24"/>
          <w:szCs w:val="24"/>
        </w:rPr>
        <w:t>よう</w:t>
      </w:r>
      <w:r w:rsidR="00991708" w:rsidRPr="00991708">
        <w:rPr>
          <w:rFonts w:ascii="ＭＳ 明朝" w:hAnsi="ＭＳ 明朝" w:hint="eastAsia"/>
          <w:sz w:val="24"/>
          <w:szCs w:val="24"/>
        </w:rPr>
        <w:t>要望すること。</w:t>
      </w:r>
    </w:p>
    <w:p w:rsidR="00991708" w:rsidRDefault="00991708" w:rsidP="00991708">
      <w:pPr>
        <w:ind w:left="471" w:hangingChars="200" w:hanging="471"/>
        <w:rPr>
          <w:rFonts w:ascii="ＭＳ 明朝" w:hAnsi="ＭＳ 明朝"/>
          <w:sz w:val="24"/>
          <w:szCs w:val="24"/>
        </w:rPr>
      </w:pPr>
      <w:r w:rsidRPr="00991708">
        <w:rPr>
          <w:rFonts w:ascii="ＭＳ 明朝" w:hAnsi="ＭＳ 明朝" w:hint="eastAsia"/>
          <w:sz w:val="24"/>
          <w:szCs w:val="24"/>
        </w:rPr>
        <w:t>（３）札幌市の独自事業として障害福祉サービス</w:t>
      </w:r>
      <w:r w:rsidR="00D05364">
        <w:rPr>
          <w:rFonts w:ascii="ＭＳ 明朝" w:hAnsi="ＭＳ 明朝" w:hint="eastAsia"/>
          <w:sz w:val="24"/>
          <w:szCs w:val="24"/>
        </w:rPr>
        <w:t>における</w:t>
      </w:r>
      <w:r w:rsidRPr="00991708">
        <w:rPr>
          <w:rFonts w:ascii="ＭＳ 明朝" w:hAnsi="ＭＳ 明朝" w:hint="eastAsia"/>
          <w:sz w:val="24"/>
          <w:szCs w:val="24"/>
        </w:rPr>
        <w:t>地域生活支援事業での実施及び札幌市パーソナルアシスタンス制度の利用拡大を図ること。</w:t>
      </w:r>
    </w:p>
    <w:p w:rsidR="00E21823" w:rsidRPr="00991708" w:rsidRDefault="00E21823" w:rsidP="00991708">
      <w:pPr>
        <w:ind w:left="471" w:hangingChars="200" w:hanging="471"/>
        <w:rPr>
          <w:rFonts w:ascii="ＭＳ 明朝" w:hAnsi="ＭＳ 明朝"/>
          <w:sz w:val="24"/>
          <w:szCs w:val="24"/>
        </w:rPr>
      </w:pPr>
      <w:r>
        <w:rPr>
          <w:rFonts w:ascii="ＭＳ 明朝" w:hAnsi="ＭＳ 明朝" w:hint="eastAsia"/>
          <w:sz w:val="24"/>
          <w:szCs w:val="24"/>
        </w:rPr>
        <w:t>（４）冬季間等の地域特性や一般就労のテレワーク等の普及を参考に障害者の在宅就労についての検討を行うこと。</w:t>
      </w:r>
    </w:p>
    <w:p w:rsidR="004427EC" w:rsidRDefault="004427EC" w:rsidP="004427EC">
      <w:pPr>
        <w:rPr>
          <w:rFonts w:ascii="ＭＳ 明朝" w:hAnsi="ＭＳ 明朝"/>
          <w:sz w:val="24"/>
          <w:szCs w:val="24"/>
        </w:rPr>
      </w:pPr>
    </w:p>
    <w:p w:rsidR="00D05364" w:rsidRDefault="00D05364" w:rsidP="0068083A">
      <w:pPr>
        <w:ind w:left="236" w:hangingChars="100" w:hanging="236"/>
        <w:rPr>
          <w:rFonts w:ascii="ＭＳ 明朝" w:hAnsi="ＭＳ 明朝"/>
          <w:sz w:val="24"/>
          <w:szCs w:val="24"/>
        </w:rPr>
      </w:pPr>
      <w:r>
        <w:rPr>
          <w:rFonts w:ascii="ＭＳ 明朝" w:hAnsi="ＭＳ 明朝" w:hint="eastAsia"/>
          <w:sz w:val="24"/>
          <w:szCs w:val="24"/>
        </w:rPr>
        <w:t>３</w:t>
      </w:r>
      <w:r w:rsidRPr="00991708">
        <w:rPr>
          <w:rFonts w:ascii="ＭＳ 明朝" w:hAnsi="ＭＳ 明朝" w:hint="eastAsia"/>
          <w:sz w:val="24"/>
          <w:szCs w:val="24"/>
        </w:rPr>
        <w:t>．障害者が働くために必要な介助や情報保障等に関する職場環境を、採用した障害者の意向を尊重し、建設的対話に基づいて整備すること。</w:t>
      </w:r>
    </w:p>
    <w:p w:rsidR="00D05364" w:rsidRPr="00D05364" w:rsidRDefault="00D05364" w:rsidP="004427EC">
      <w:pPr>
        <w:rPr>
          <w:rFonts w:ascii="ＭＳ 明朝" w:hAnsi="ＭＳ 明朝"/>
          <w:sz w:val="24"/>
          <w:szCs w:val="24"/>
        </w:rPr>
      </w:pPr>
    </w:p>
    <w:p w:rsidR="0082693D" w:rsidRPr="00991708" w:rsidRDefault="00D05364" w:rsidP="00991708">
      <w:pPr>
        <w:ind w:left="236" w:hangingChars="100" w:hanging="236"/>
        <w:rPr>
          <w:rFonts w:ascii="ＭＳ 明朝" w:hAnsi="ＭＳ 明朝"/>
          <w:sz w:val="24"/>
          <w:szCs w:val="24"/>
        </w:rPr>
      </w:pPr>
      <w:r>
        <w:rPr>
          <w:rFonts w:ascii="ＭＳ 明朝" w:hAnsi="ＭＳ 明朝" w:hint="eastAsia"/>
          <w:sz w:val="24"/>
          <w:szCs w:val="24"/>
        </w:rPr>
        <w:t>４</w:t>
      </w:r>
      <w:r w:rsidR="00991708" w:rsidRPr="00991708">
        <w:rPr>
          <w:rFonts w:ascii="ＭＳ 明朝" w:hAnsi="ＭＳ 明朝" w:hint="eastAsia"/>
          <w:sz w:val="24"/>
          <w:szCs w:val="24"/>
        </w:rPr>
        <w:t>．</w:t>
      </w:r>
      <w:r w:rsidR="0082693D" w:rsidRPr="00991708">
        <w:rPr>
          <w:rFonts w:ascii="ＭＳ 明朝" w:hAnsi="ＭＳ 明朝" w:hint="eastAsia"/>
          <w:sz w:val="24"/>
          <w:szCs w:val="24"/>
        </w:rPr>
        <w:t>障害者の募集、採用試験、採用後、退職及び退職後に関して、厚生労働省が定めた障害者差別禁止指針と合理的配慮指針をふまえて、再点検を行い、必要に応じて見直すこと。</w:t>
      </w:r>
    </w:p>
    <w:p w:rsidR="00991708" w:rsidRPr="00991708" w:rsidRDefault="00991708" w:rsidP="00991708">
      <w:pPr>
        <w:ind w:left="236" w:hangingChars="100" w:hanging="236"/>
        <w:rPr>
          <w:rFonts w:ascii="ＭＳ 明朝" w:hAnsi="ＭＳ 明朝"/>
          <w:sz w:val="24"/>
          <w:szCs w:val="24"/>
        </w:rPr>
      </w:pPr>
    </w:p>
    <w:p w:rsidR="00991708" w:rsidRPr="00991708" w:rsidRDefault="00991708" w:rsidP="00991708">
      <w:pPr>
        <w:ind w:left="236" w:hangingChars="100" w:hanging="236"/>
        <w:rPr>
          <w:rFonts w:ascii="ＭＳ 明朝" w:hAnsi="ＭＳ 明朝"/>
          <w:sz w:val="24"/>
          <w:szCs w:val="24"/>
        </w:rPr>
      </w:pPr>
      <w:r w:rsidRPr="00991708">
        <w:rPr>
          <w:rFonts w:ascii="ＭＳ 明朝" w:hAnsi="ＭＳ 明朝" w:hint="eastAsia"/>
          <w:sz w:val="24"/>
          <w:szCs w:val="24"/>
        </w:rPr>
        <w:t>５．障害福祉サービスで実施している就労移行支援及び就労継続支援の利用者が目的としている一般就労の場として、札幌市がその受け皿となるための取組みを計画的に進めること。</w:t>
      </w:r>
    </w:p>
    <w:sectPr w:rsidR="00991708" w:rsidRPr="00991708" w:rsidSect="004F2D8D">
      <w:headerReference w:type="default" r:id="rId8"/>
      <w:pgSz w:w="11907" w:h="16840" w:code="9"/>
      <w:pgMar w:top="1701" w:right="1021" w:bottom="1418" w:left="1021" w:header="851" w:footer="992" w:gutter="0"/>
      <w:cols w:space="425"/>
      <w:titlePg/>
      <w:docGrid w:type="linesAndChars" w:linePitch="334" w:charSpace="-9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569" w:rsidRDefault="00164569" w:rsidP="00CA10BA">
      <w:pPr>
        <w:spacing w:line="240" w:lineRule="auto"/>
      </w:pPr>
      <w:r>
        <w:separator/>
      </w:r>
    </w:p>
  </w:endnote>
  <w:endnote w:type="continuationSeparator" w:id="0">
    <w:p w:rsidR="00164569" w:rsidRDefault="00164569" w:rsidP="00CA10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569" w:rsidRDefault="00164569" w:rsidP="00CA10BA">
      <w:pPr>
        <w:spacing w:line="240" w:lineRule="auto"/>
      </w:pPr>
      <w:r>
        <w:separator/>
      </w:r>
    </w:p>
  </w:footnote>
  <w:footnote w:type="continuationSeparator" w:id="0">
    <w:p w:rsidR="00164569" w:rsidRDefault="00164569" w:rsidP="00CA10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15" w:rsidRDefault="00164569">
    <w:pPr>
      <w:pStyle w:val="a3"/>
    </w:pPr>
  </w:p>
  <w:p w:rsidR="00B67015" w:rsidRDefault="0016456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C66F5"/>
    <w:multiLevelType w:val="hybridMultilevel"/>
    <w:tmpl w:val="709A36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C37738"/>
    <w:multiLevelType w:val="hybridMultilevel"/>
    <w:tmpl w:val="E954E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3"/>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0BA"/>
    <w:rsid w:val="001274BC"/>
    <w:rsid w:val="00164569"/>
    <w:rsid w:val="001E11F0"/>
    <w:rsid w:val="00306549"/>
    <w:rsid w:val="00354499"/>
    <w:rsid w:val="004427EC"/>
    <w:rsid w:val="004A2A52"/>
    <w:rsid w:val="004F2D8D"/>
    <w:rsid w:val="006574DE"/>
    <w:rsid w:val="0068083A"/>
    <w:rsid w:val="00771455"/>
    <w:rsid w:val="007968AB"/>
    <w:rsid w:val="0082693D"/>
    <w:rsid w:val="008559FD"/>
    <w:rsid w:val="00991708"/>
    <w:rsid w:val="00992ADF"/>
    <w:rsid w:val="00B16AA1"/>
    <w:rsid w:val="00C243E3"/>
    <w:rsid w:val="00C325DB"/>
    <w:rsid w:val="00C40354"/>
    <w:rsid w:val="00CA10BA"/>
    <w:rsid w:val="00D05364"/>
    <w:rsid w:val="00E21823"/>
    <w:rsid w:val="00EC1A40"/>
    <w:rsid w:val="00EC4437"/>
    <w:rsid w:val="00EC6A23"/>
    <w:rsid w:val="00FE4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0BA"/>
    <w:pPr>
      <w:widowControl w:val="0"/>
      <w:adjustRightInd w:val="0"/>
      <w:spacing w:line="360" w:lineRule="atLeast"/>
      <w:jc w:val="both"/>
      <w:textAlignment w:val="baseline"/>
    </w:pPr>
    <w:rPr>
      <w:rFonts w:ascii="Times New Roman"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10BA"/>
    <w:pPr>
      <w:tabs>
        <w:tab w:val="center" w:pos="4252"/>
        <w:tab w:val="right" w:pos="8504"/>
      </w:tabs>
    </w:pPr>
  </w:style>
  <w:style w:type="character" w:customStyle="1" w:styleId="a4">
    <w:name w:val="ヘッダー (文字)"/>
    <w:basedOn w:val="a0"/>
    <w:link w:val="a3"/>
    <w:uiPriority w:val="99"/>
    <w:rsid w:val="00CA10BA"/>
    <w:rPr>
      <w:rFonts w:ascii="Times New Roman" w:eastAsia="ＭＳ 明朝" w:hAnsi="Century" w:cs="Times New Roman"/>
      <w:kern w:val="0"/>
      <w:szCs w:val="20"/>
    </w:rPr>
  </w:style>
  <w:style w:type="paragraph" w:styleId="a5">
    <w:name w:val="List Paragraph"/>
    <w:basedOn w:val="a"/>
    <w:uiPriority w:val="34"/>
    <w:qFormat/>
    <w:rsid w:val="00CA10BA"/>
    <w:pPr>
      <w:adjustRightInd/>
      <w:spacing w:line="240" w:lineRule="auto"/>
      <w:ind w:leftChars="400" w:left="840"/>
      <w:textAlignment w:val="auto"/>
    </w:pPr>
    <w:rPr>
      <w:rFonts w:asciiTheme="minorHAnsi" w:eastAsiaTheme="minorEastAsia" w:hAnsiTheme="minorHAnsi" w:cstheme="minorBidi"/>
      <w:kern w:val="2"/>
      <w:szCs w:val="22"/>
    </w:rPr>
  </w:style>
  <w:style w:type="character" w:styleId="a6">
    <w:name w:val="Hyperlink"/>
    <w:basedOn w:val="a0"/>
    <w:uiPriority w:val="99"/>
    <w:unhideWhenUsed/>
    <w:rsid w:val="00CA10BA"/>
    <w:rPr>
      <w:color w:val="0563C1" w:themeColor="hyperlink"/>
      <w:u w:val="single"/>
    </w:rPr>
  </w:style>
  <w:style w:type="paragraph" w:styleId="a7">
    <w:name w:val="footer"/>
    <w:basedOn w:val="a"/>
    <w:link w:val="a8"/>
    <w:uiPriority w:val="99"/>
    <w:unhideWhenUsed/>
    <w:rsid w:val="00CA10BA"/>
    <w:pPr>
      <w:tabs>
        <w:tab w:val="center" w:pos="4252"/>
        <w:tab w:val="right" w:pos="8504"/>
      </w:tabs>
      <w:snapToGrid w:val="0"/>
    </w:pPr>
  </w:style>
  <w:style w:type="character" w:customStyle="1" w:styleId="a8">
    <w:name w:val="フッター (文字)"/>
    <w:basedOn w:val="a0"/>
    <w:link w:val="a7"/>
    <w:uiPriority w:val="99"/>
    <w:rsid w:val="00CA10BA"/>
    <w:rPr>
      <w:rFonts w:ascii="Times New Roman" w:eastAsia="ＭＳ 明朝" w:hAnsi="Century" w:cs="Times New Roman"/>
      <w:kern w:val="0"/>
      <w:szCs w:val="20"/>
    </w:rPr>
  </w:style>
  <w:style w:type="paragraph" w:styleId="a9">
    <w:name w:val="Date"/>
    <w:basedOn w:val="a"/>
    <w:next w:val="a"/>
    <w:link w:val="aa"/>
    <w:uiPriority w:val="99"/>
    <w:semiHidden/>
    <w:unhideWhenUsed/>
    <w:rsid w:val="00CA10BA"/>
  </w:style>
  <w:style w:type="character" w:customStyle="1" w:styleId="aa">
    <w:name w:val="日付 (文字)"/>
    <w:basedOn w:val="a0"/>
    <w:link w:val="a9"/>
    <w:uiPriority w:val="99"/>
    <w:semiHidden/>
    <w:rsid w:val="00CA10BA"/>
    <w:rPr>
      <w:rFonts w:ascii="Times New Roman" w:eastAsia="ＭＳ 明朝" w:hAnsi="Century"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0BA"/>
    <w:pPr>
      <w:widowControl w:val="0"/>
      <w:adjustRightInd w:val="0"/>
      <w:spacing w:line="360" w:lineRule="atLeast"/>
      <w:jc w:val="both"/>
      <w:textAlignment w:val="baseline"/>
    </w:pPr>
    <w:rPr>
      <w:rFonts w:ascii="Times New Roman"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10BA"/>
    <w:pPr>
      <w:tabs>
        <w:tab w:val="center" w:pos="4252"/>
        <w:tab w:val="right" w:pos="8504"/>
      </w:tabs>
    </w:pPr>
  </w:style>
  <w:style w:type="character" w:customStyle="1" w:styleId="a4">
    <w:name w:val="ヘッダー (文字)"/>
    <w:basedOn w:val="a0"/>
    <w:link w:val="a3"/>
    <w:uiPriority w:val="99"/>
    <w:rsid w:val="00CA10BA"/>
    <w:rPr>
      <w:rFonts w:ascii="Times New Roman" w:eastAsia="ＭＳ 明朝" w:hAnsi="Century" w:cs="Times New Roman"/>
      <w:kern w:val="0"/>
      <w:szCs w:val="20"/>
    </w:rPr>
  </w:style>
  <w:style w:type="paragraph" w:styleId="a5">
    <w:name w:val="List Paragraph"/>
    <w:basedOn w:val="a"/>
    <w:uiPriority w:val="34"/>
    <w:qFormat/>
    <w:rsid w:val="00CA10BA"/>
    <w:pPr>
      <w:adjustRightInd/>
      <w:spacing w:line="240" w:lineRule="auto"/>
      <w:ind w:leftChars="400" w:left="840"/>
      <w:textAlignment w:val="auto"/>
    </w:pPr>
    <w:rPr>
      <w:rFonts w:asciiTheme="minorHAnsi" w:eastAsiaTheme="minorEastAsia" w:hAnsiTheme="minorHAnsi" w:cstheme="minorBidi"/>
      <w:kern w:val="2"/>
      <w:szCs w:val="22"/>
    </w:rPr>
  </w:style>
  <w:style w:type="character" w:styleId="a6">
    <w:name w:val="Hyperlink"/>
    <w:basedOn w:val="a0"/>
    <w:uiPriority w:val="99"/>
    <w:unhideWhenUsed/>
    <w:rsid w:val="00CA10BA"/>
    <w:rPr>
      <w:color w:val="0563C1" w:themeColor="hyperlink"/>
      <w:u w:val="single"/>
    </w:rPr>
  </w:style>
  <w:style w:type="paragraph" w:styleId="a7">
    <w:name w:val="footer"/>
    <w:basedOn w:val="a"/>
    <w:link w:val="a8"/>
    <w:uiPriority w:val="99"/>
    <w:unhideWhenUsed/>
    <w:rsid w:val="00CA10BA"/>
    <w:pPr>
      <w:tabs>
        <w:tab w:val="center" w:pos="4252"/>
        <w:tab w:val="right" w:pos="8504"/>
      </w:tabs>
      <w:snapToGrid w:val="0"/>
    </w:pPr>
  </w:style>
  <w:style w:type="character" w:customStyle="1" w:styleId="a8">
    <w:name w:val="フッター (文字)"/>
    <w:basedOn w:val="a0"/>
    <w:link w:val="a7"/>
    <w:uiPriority w:val="99"/>
    <w:rsid w:val="00CA10BA"/>
    <w:rPr>
      <w:rFonts w:ascii="Times New Roman" w:eastAsia="ＭＳ 明朝" w:hAnsi="Century" w:cs="Times New Roman"/>
      <w:kern w:val="0"/>
      <w:szCs w:val="20"/>
    </w:rPr>
  </w:style>
  <w:style w:type="paragraph" w:styleId="a9">
    <w:name w:val="Date"/>
    <w:basedOn w:val="a"/>
    <w:next w:val="a"/>
    <w:link w:val="aa"/>
    <w:uiPriority w:val="99"/>
    <w:semiHidden/>
    <w:unhideWhenUsed/>
    <w:rsid w:val="00CA10BA"/>
  </w:style>
  <w:style w:type="character" w:customStyle="1" w:styleId="aa">
    <w:name w:val="日付 (文字)"/>
    <w:basedOn w:val="a0"/>
    <w:link w:val="a9"/>
    <w:uiPriority w:val="99"/>
    <w:semiHidden/>
    <w:rsid w:val="00CA10BA"/>
    <w:rPr>
      <w:rFonts w:ascii="Times New Roman"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ambi35</dc:creator>
  <cp:lastModifiedBy>DPI-JAPAN</cp:lastModifiedBy>
  <cp:revision>2</cp:revision>
  <dcterms:created xsi:type="dcterms:W3CDTF">2018-11-15T05:00:00Z</dcterms:created>
  <dcterms:modified xsi:type="dcterms:W3CDTF">2018-11-15T05:00:00Z</dcterms:modified>
</cp:coreProperties>
</file>