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8D" w:rsidRDefault="007E768D" w:rsidP="00765C20">
      <w:pPr>
        <w:jc w:val="right"/>
        <w:rPr>
          <w:rFonts w:hint="eastAsia"/>
        </w:rPr>
      </w:pPr>
      <w:r>
        <w:rPr>
          <w:rFonts w:hint="eastAsia"/>
        </w:rPr>
        <w:t>社援総発</w:t>
      </w:r>
      <w:r>
        <w:rPr>
          <w:rFonts w:hint="eastAsia"/>
        </w:rPr>
        <w:t>0319</w:t>
      </w:r>
      <w:r>
        <w:rPr>
          <w:rFonts w:hint="eastAsia"/>
        </w:rPr>
        <w:t>第</w:t>
      </w:r>
      <w:r>
        <w:rPr>
          <w:rFonts w:hint="eastAsia"/>
        </w:rPr>
        <w:t>1</w:t>
      </w:r>
      <w:r>
        <w:rPr>
          <w:rFonts w:hint="eastAsia"/>
        </w:rPr>
        <w:t>号</w:t>
      </w:r>
    </w:p>
    <w:p w:rsidR="007E768D" w:rsidRDefault="007E768D" w:rsidP="00765C20">
      <w:pPr>
        <w:jc w:val="right"/>
        <w:rPr>
          <w:rFonts w:hint="eastAsia"/>
        </w:rPr>
      </w:pPr>
      <w:r>
        <w:rPr>
          <w:rFonts w:hint="eastAsia"/>
        </w:rPr>
        <w:t>平成</w:t>
      </w:r>
      <w:r>
        <w:rPr>
          <w:rFonts w:hint="eastAsia"/>
        </w:rPr>
        <w:t>23</w:t>
      </w:r>
      <w:r>
        <w:rPr>
          <w:rFonts w:hint="eastAsia"/>
        </w:rPr>
        <w:t>年</w:t>
      </w:r>
      <w:r>
        <w:rPr>
          <w:rFonts w:hint="eastAsia"/>
        </w:rPr>
        <w:t>3</w:t>
      </w:r>
      <w:r>
        <w:rPr>
          <w:rFonts w:hint="eastAsia"/>
        </w:rPr>
        <w:t>月</w:t>
      </w:r>
      <w:r>
        <w:rPr>
          <w:rFonts w:hint="eastAsia"/>
        </w:rPr>
        <w:t>19</w:t>
      </w:r>
      <w:r>
        <w:rPr>
          <w:rFonts w:hint="eastAsia"/>
        </w:rPr>
        <w:t>日</w:t>
      </w:r>
    </w:p>
    <w:p w:rsidR="007E768D" w:rsidRDefault="007E768D" w:rsidP="007E768D">
      <w:pPr>
        <w:rPr>
          <w:rFonts w:hint="eastAsia"/>
        </w:rPr>
      </w:pPr>
      <w:r>
        <w:rPr>
          <w:rFonts w:hint="eastAsia"/>
        </w:rPr>
        <w:t>各都道府県災害救助担当主管部</w:t>
      </w:r>
      <w:r>
        <w:rPr>
          <w:rFonts w:hint="eastAsia"/>
        </w:rPr>
        <w:t>(</w:t>
      </w:r>
      <w:r>
        <w:rPr>
          <w:rFonts w:hint="eastAsia"/>
        </w:rPr>
        <w:t>局</w:t>
      </w:r>
      <w:r>
        <w:rPr>
          <w:rFonts w:hint="eastAsia"/>
        </w:rPr>
        <w:t>)</w:t>
      </w:r>
      <w:r>
        <w:rPr>
          <w:rFonts w:hint="eastAsia"/>
        </w:rPr>
        <w:t>長殿</w:t>
      </w:r>
    </w:p>
    <w:p w:rsidR="007E768D" w:rsidRDefault="00765C20" w:rsidP="00765C20">
      <w:pPr>
        <w:jc w:val="right"/>
        <w:rPr>
          <w:rFonts w:hint="eastAsia"/>
        </w:rPr>
      </w:pPr>
      <w:r>
        <w:rPr>
          <w:rFonts w:hint="eastAsia"/>
        </w:rPr>
        <w:t>厚生労働省社会・援護局総務課長</w:t>
      </w:r>
    </w:p>
    <w:p w:rsidR="007E768D" w:rsidRDefault="007E768D" w:rsidP="00765C20">
      <w:pPr>
        <w:jc w:val="center"/>
        <w:rPr>
          <w:rFonts w:hint="eastAsia"/>
        </w:rPr>
      </w:pPr>
      <w:r>
        <w:rPr>
          <w:rFonts w:hint="eastAsia"/>
        </w:rPr>
        <w:t>平成</w:t>
      </w:r>
      <w:r>
        <w:rPr>
          <w:rFonts w:hint="eastAsia"/>
        </w:rPr>
        <w:t>23</w:t>
      </w:r>
      <w:r>
        <w:rPr>
          <w:rFonts w:hint="eastAsia"/>
        </w:rPr>
        <w:t>年</w:t>
      </w:r>
      <w:r>
        <w:rPr>
          <w:rFonts w:hint="eastAsia"/>
        </w:rPr>
        <w:t>(2011</w:t>
      </w:r>
      <w:r>
        <w:rPr>
          <w:rFonts w:hint="eastAsia"/>
        </w:rPr>
        <w:t>年</w:t>
      </w:r>
      <w:r>
        <w:rPr>
          <w:rFonts w:hint="eastAsia"/>
        </w:rPr>
        <w:t>)</w:t>
      </w:r>
      <w:r>
        <w:rPr>
          <w:rFonts w:hint="eastAsia"/>
        </w:rPr>
        <w:t>東北地方太平洋沖地震に係る</w:t>
      </w:r>
    </w:p>
    <w:p w:rsidR="007E768D" w:rsidRDefault="007E768D" w:rsidP="00765C20">
      <w:pPr>
        <w:jc w:val="center"/>
        <w:rPr>
          <w:rFonts w:hint="eastAsia"/>
        </w:rPr>
      </w:pPr>
      <w:r>
        <w:rPr>
          <w:rFonts w:hint="eastAsia"/>
        </w:rPr>
        <w:t>災害救助法の弾力運用について</w:t>
      </w:r>
    </w:p>
    <w:p w:rsidR="00765C20" w:rsidRDefault="00765C20" w:rsidP="00765C20">
      <w:pPr>
        <w:ind w:firstLineChars="100" w:firstLine="210"/>
        <w:rPr>
          <w:rFonts w:hint="eastAsia"/>
        </w:rPr>
      </w:pPr>
    </w:p>
    <w:p w:rsidR="007E768D" w:rsidRDefault="007E768D" w:rsidP="00765C20">
      <w:pPr>
        <w:ind w:firstLineChars="100" w:firstLine="210"/>
        <w:rPr>
          <w:rFonts w:hint="eastAsia"/>
        </w:rPr>
      </w:pPr>
      <w:r>
        <w:rPr>
          <w:rFonts w:hint="eastAsia"/>
        </w:rPr>
        <w:t>平成</w:t>
      </w:r>
      <w:r>
        <w:rPr>
          <w:rFonts w:hint="eastAsia"/>
        </w:rPr>
        <w:t>23</w:t>
      </w:r>
      <w:r>
        <w:rPr>
          <w:rFonts w:hint="eastAsia"/>
        </w:rPr>
        <w:t>年</w:t>
      </w:r>
      <w:r>
        <w:rPr>
          <w:rFonts w:hint="eastAsia"/>
        </w:rPr>
        <w:t>3</w:t>
      </w:r>
      <w:r>
        <w:rPr>
          <w:rFonts w:hint="eastAsia"/>
        </w:rPr>
        <w:t>月</w:t>
      </w:r>
      <w:r>
        <w:rPr>
          <w:rFonts w:hint="eastAsia"/>
        </w:rPr>
        <w:t>11</w:t>
      </w:r>
      <w:r>
        <w:rPr>
          <w:rFonts w:hint="eastAsia"/>
        </w:rPr>
        <w:t>日に発生した東北地方太平洋沖地震により被災した各都道府県及び被災者を受け入れている各都道府県においては、既に災害救助法に基づき応急救助を実施していただいているところであるが、今般の震災による被害ρ甚大さにかんがみ、災害救助法の運用に当たって下記に留意し、被災地はもちろん被災地でない都道府県においても積極的に被災者の救助に当られたい。</w:t>
      </w:r>
    </w:p>
    <w:p w:rsidR="007E768D" w:rsidRDefault="007E768D" w:rsidP="007E768D">
      <w:pPr>
        <w:rPr>
          <w:rFonts w:hint="eastAsia"/>
        </w:rPr>
      </w:pPr>
      <w:r>
        <w:rPr>
          <w:rFonts w:hint="eastAsia"/>
        </w:rPr>
        <w:t>また、管下政令指定都市及び中核市並びにその他の市町村に対して、下記内容に関する情報提供を併せてお願いする。</w:t>
      </w:r>
    </w:p>
    <w:p w:rsidR="007E768D" w:rsidRDefault="007E768D" w:rsidP="00765C20">
      <w:pPr>
        <w:jc w:val="center"/>
        <w:rPr>
          <w:rFonts w:hint="eastAsia"/>
        </w:rPr>
      </w:pPr>
      <w:r>
        <w:rPr>
          <w:rFonts w:hint="eastAsia"/>
        </w:rPr>
        <w:t>記</w:t>
      </w:r>
    </w:p>
    <w:p w:rsidR="007E768D" w:rsidRDefault="007E768D" w:rsidP="007E768D">
      <w:pPr>
        <w:rPr>
          <w:rFonts w:hint="eastAsia"/>
        </w:rPr>
      </w:pPr>
      <w:r>
        <w:rPr>
          <w:rFonts w:hint="eastAsia"/>
        </w:rPr>
        <w:t>1</w:t>
      </w:r>
      <w:r w:rsidR="00765C20">
        <w:rPr>
          <w:rFonts w:hint="eastAsia"/>
        </w:rPr>
        <w:t xml:space="preserve">　特別基準の設定につ</w:t>
      </w:r>
      <w:r>
        <w:rPr>
          <w:rFonts w:hint="eastAsia"/>
        </w:rPr>
        <w:t>いて</w:t>
      </w:r>
    </w:p>
    <w:p w:rsidR="007E768D" w:rsidRDefault="007E768D" w:rsidP="00765C20">
      <w:pPr>
        <w:ind w:firstLineChars="100" w:firstLine="210"/>
        <w:rPr>
          <w:rFonts w:hint="eastAsia"/>
        </w:rPr>
      </w:pPr>
      <w:r>
        <w:rPr>
          <w:rFonts w:hint="eastAsia"/>
        </w:rPr>
        <w:t>災害救助法による救助については、「災害救助法による救助の程度、方法及び期間並びに実費弁償の基準」</w:t>
      </w:r>
      <w:r>
        <w:rPr>
          <w:rFonts w:hint="eastAsia"/>
        </w:rPr>
        <w:t>(</w:t>
      </w:r>
      <w:r>
        <w:rPr>
          <w:rFonts w:hint="eastAsia"/>
        </w:rPr>
        <w:t>平成</w:t>
      </w:r>
      <w:r>
        <w:rPr>
          <w:rFonts w:hint="eastAsia"/>
        </w:rPr>
        <w:t>12</w:t>
      </w:r>
      <w:r>
        <w:rPr>
          <w:rFonts w:hint="eastAsia"/>
        </w:rPr>
        <w:t>年</w:t>
      </w:r>
      <w:r>
        <w:rPr>
          <w:rFonts w:hint="eastAsia"/>
        </w:rPr>
        <w:t>3</w:t>
      </w:r>
      <w:r>
        <w:rPr>
          <w:rFonts w:hint="eastAsia"/>
        </w:rPr>
        <w:t>月</w:t>
      </w:r>
      <w:r>
        <w:rPr>
          <w:rFonts w:hint="eastAsia"/>
        </w:rPr>
        <w:t>31</w:t>
      </w:r>
      <w:r>
        <w:rPr>
          <w:rFonts w:hint="eastAsia"/>
        </w:rPr>
        <w:t>日厚生省告示第</w:t>
      </w:r>
      <w:r>
        <w:rPr>
          <w:rFonts w:hint="eastAsia"/>
        </w:rPr>
        <w:t>144</w:t>
      </w:r>
      <w:r>
        <w:rPr>
          <w:rFonts w:hint="eastAsia"/>
        </w:rPr>
        <w:t>号。以下「一般基準」という。</w:t>
      </w:r>
      <w:r>
        <w:rPr>
          <w:rFonts w:hint="eastAsia"/>
        </w:rPr>
        <w:t>)</w:t>
      </w:r>
      <w:r>
        <w:rPr>
          <w:rFonts w:hint="eastAsia"/>
        </w:rPr>
        <w:t>に基づき実施されているところであるが、被災状況等によって、一般基準では対応できない場合もあるので、特別基準を設定することが可能とされている。</w:t>
      </w:r>
    </w:p>
    <w:p w:rsidR="007E768D" w:rsidRDefault="007E768D" w:rsidP="007E768D">
      <w:pPr>
        <w:rPr>
          <w:rFonts w:hint="eastAsia"/>
        </w:rPr>
      </w:pPr>
      <w:r>
        <w:rPr>
          <w:rFonts w:hint="eastAsia"/>
        </w:rPr>
        <w:t>2</w:t>
      </w:r>
      <w:r w:rsidR="00765C20">
        <w:rPr>
          <w:rFonts w:hint="eastAsia"/>
        </w:rPr>
        <w:t xml:space="preserve">　</w:t>
      </w:r>
      <w:r>
        <w:rPr>
          <w:rFonts w:hint="eastAsia"/>
        </w:rPr>
        <w:t>特別基準の運用について</w:t>
      </w:r>
    </w:p>
    <w:p w:rsidR="007E768D" w:rsidRDefault="007E768D" w:rsidP="00765C20">
      <w:pPr>
        <w:ind w:firstLineChars="100" w:firstLine="210"/>
        <w:rPr>
          <w:rFonts w:hint="eastAsia"/>
        </w:rPr>
      </w:pPr>
      <w:r>
        <w:rPr>
          <w:rFonts w:hint="eastAsia"/>
        </w:rPr>
        <w:t>特別基準の設定及び運用については個々具体の被災状況を踏まえ決定されるものであるが、各自治体等からの問い合わせの多い事項については、珠のような取扱いとする。</w:t>
      </w:r>
    </w:p>
    <w:p w:rsidR="007E768D" w:rsidRDefault="007E768D" w:rsidP="007E768D">
      <w:pPr>
        <w:rPr>
          <w:rFonts w:hint="eastAsia"/>
        </w:rPr>
      </w:pPr>
      <w:r>
        <w:rPr>
          <w:rFonts w:hint="eastAsia"/>
        </w:rPr>
        <w:t>(1)</w:t>
      </w:r>
      <w:r>
        <w:rPr>
          <w:rFonts w:hint="eastAsia"/>
        </w:rPr>
        <w:t>避難所の設置</w:t>
      </w:r>
    </w:p>
    <w:p w:rsidR="007E768D" w:rsidRDefault="007E768D" w:rsidP="007E768D">
      <w:pPr>
        <w:rPr>
          <w:rFonts w:hint="eastAsia"/>
        </w:rPr>
      </w:pPr>
      <w:r>
        <w:rPr>
          <w:rFonts w:hint="eastAsia"/>
        </w:rPr>
        <w:t>公共施設等を避難所として開設することを原則とするが、これだけでは不足する場合や高齢者等の利用に配慮した避難所が必要となる場合等には、必要に応じて、公的な宿泊施設を利用したり、民聞の旅館、ホテル等を借り上げることにより避難所として活用することも可能であるので、積極的に検討されたい。なお、この場合、地域の実情に応じて避難所の設置のため相当な経費は国庫負担の対象となるので留意されたい。</w:t>
      </w:r>
    </w:p>
    <w:p w:rsidR="007E768D" w:rsidRDefault="007E768D" w:rsidP="007E768D">
      <w:pPr>
        <w:rPr>
          <w:rFonts w:hint="eastAsia"/>
        </w:rPr>
      </w:pPr>
      <w:r>
        <w:rPr>
          <w:rFonts w:hint="eastAsia"/>
        </w:rPr>
        <w:t>(</w:t>
      </w:r>
      <w:r>
        <w:rPr>
          <w:rFonts w:hint="eastAsia"/>
        </w:rPr>
        <w:t>参考</w:t>
      </w:r>
      <w:r>
        <w:rPr>
          <w:rFonts w:hint="eastAsia"/>
        </w:rPr>
        <w:t>)</w:t>
      </w:r>
      <w:r>
        <w:rPr>
          <w:rFonts w:hint="eastAsia"/>
        </w:rPr>
        <w:t>なお、「相当な経費」として、新潟県中越地震の際には特別基準として</w:t>
      </w:r>
      <w:r>
        <w:rPr>
          <w:rFonts w:hint="eastAsia"/>
        </w:rPr>
        <w:t>1</w:t>
      </w:r>
      <w:r>
        <w:rPr>
          <w:rFonts w:hint="eastAsia"/>
        </w:rPr>
        <w:t>人</w:t>
      </w:r>
      <w:r>
        <w:rPr>
          <w:rFonts w:hint="eastAsia"/>
        </w:rPr>
        <w:t>1</w:t>
      </w:r>
      <w:r>
        <w:rPr>
          <w:rFonts w:hint="eastAsia"/>
        </w:rPr>
        <w:t>日</w:t>
      </w:r>
      <w:r>
        <w:rPr>
          <w:rFonts w:hint="eastAsia"/>
        </w:rPr>
        <w:t>5,000</w:t>
      </w:r>
      <w:r>
        <w:rPr>
          <w:rFonts w:hint="eastAsia"/>
        </w:rPr>
        <w:t>円</w:t>
      </w:r>
      <w:r>
        <w:rPr>
          <w:rFonts w:hint="eastAsia"/>
        </w:rPr>
        <w:t>(</w:t>
      </w:r>
      <w:r>
        <w:rPr>
          <w:rFonts w:hint="eastAsia"/>
        </w:rPr>
        <w:t>食事込</w:t>
      </w:r>
      <w:r>
        <w:rPr>
          <w:rFonts w:hint="eastAsia"/>
        </w:rPr>
        <w:t>)</w:t>
      </w:r>
      <w:r>
        <w:rPr>
          <w:rFonts w:hint="eastAsia"/>
        </w:rPr>
        <w:t>の基準を設定した。</w:t>
      </w:r>
    </w:p>
    <w:p w:rsidR="007E768D" w:rsidRDefault="007E768D" w:rsidP="007E768D">
      <w:pPr>
        <w:rPr>
          <w:rFonts w:hint="eastAsia"/>
        </w:rPr>
      </w:pPr>
      <w:r>
        <w:rPr>
          <w:rFonts w:hint="eastAsia"/>
        </w:rPr>
        <w:t>(2)</w:t>
      </w:r>
      <w:r>
        <w:rPr>
          <w:rFonts w:hint="eastAsia"/>
        </w:rPr>
        <w:t>避難所の開設期間、炊き出しその他による食品の給与及び飲料水の供給</w:t>
      </w:r>
    </w:p>
    <w:p w:rsidR="007E768D" w:rsidRDefault="007E768D" w:rsidP="007E768D">
      <w:pPr>
        <w:rPr>
          <w:rFonts w:hint="eastAsia"/>
        </w:rPr>
      </w:pPr>
      <w:r>
        <w:rPr>
          <w:rFonts w:hint="eastAsia"/>
        </w:rPr>
        <w:t>避難所の開設期間、炊き出しその他による食品の給与及び飲料水の供給については、一般基準では</w:t>
      </w:r>
      <w:r>
        <w:rPr>
          <w:rFonts w:hint="eastAsia"/>
        </w:rPr>
        <w:t>7</w:t>
      </w:r>
      <w:r>
        <w:rPr>
          <w:rFonts w:hint="eastAsia"/>
        </w:rPr>
        <w:t>日以内とされているが、災害救助怯を適用した自治体との電話による協議の結果、</w:t>
      </w:r>
      <w:r>
        <w:rPr>
          <w:rFonts w:hint="eastAsia"/>
        </w:rPr>
        <w:t>2</w:t>
      </w:r>
      <w:r>
        <w:rPr>
          <w:rFonts w:hint="eastAsia"/>
        </w:rPr>
        <w:t>ヵ月までとすることに同意したので了知されたい。</w:t>
      </w:r>
    </w:p>
    <w:p w:rsidR="007E768D" w:rsidRDefault="007E768D" w:rsidP="007E768D">
      <w:pPr>
        <w:rPr>
          <w:rFonts w:hint="eastAsia"/>
        </w:rPr>
      </w:pPr>
      <w:r>
        <w:rPr>
          <w:rFonts w:hint="eastAsia"/>
        </w:rPr>
        <w:t>(3)</w:t>
      </w:r>
      <w:r>
        <w:rPr>
          <w:rFonts w:hint="eastAsia"/>
        </w:rPr>
        <w:t>応急仮設住宅の供与</w:t>
      </w:r>
    </w:p>
    <w:p w:rsidR="007E768D" w:rsidRDefault="007E768D" w:rsidP="007E768D">
      <w:pPr>
        <w:rPr>
          <w:rFonts w:hint="eastAsia"/>
        </w:rPr>
      </w:pPr>
      <w:r>
        <w:rPr>
          <w:rFonts w:hint="eastAsia"/>
        </w:rPr>
        <w:lastRenderedPageBreak/>
        <w:t>応急仮設住宅の供与に当たっては、寒冷地仕様にも配慮すること。また、地域の実情に応じ、民間賃貸住宅、空き家の借り上げにより設置することも差し支えないので留意されたい。</w:t>
      </w:r>
    </w:p>
    <w:p w:rsidR="007E768D" w:rsidRDefault="007E768D" w:rsidP="007E768D">
      <w:pPr>
        <w:rPr>
          <w:rFonts w:hint="eastAsia"/>
        </w:rPr>
      </w:pPr>
      <w:r>
        <w:rPr>
          <w:rFonts w:hint="eastAsia"/>
        </w:rPr>
        <w:t>(</w:t>
      </w:r>
      <w:r>
        <w:rPr>
          <w:rFonts w:hint="eastAsia"/>
        </w:rPr>
        <w:t>参考</w:t>
      </w:r>
      <w:r>
        <w:rPr>
          <w:rFonts w:hint="eastAsia"/>
        </w:rPr>
        <w:t>)</w:t>
      </w:r>
      <w:r>
        <w:rPr>
          <w:rFonts w:hint="eastAsia"/>
        </w:rPr>
        <w:t>なお、岩手・宮</w:t>
      </w:r>
      <w:r w:rsidR="00765C20">
        <w:rPr>
          <w:rFonts w:hint="eastAsia"/>
        </w:rPr>
        <w:t>城内陸地震の際には、寒冷地であることに配慮して、民間賃貸住宅につ</w:t>
      </w:r>
      <w:r>
        <w:rPr>
          <w:rFonts w:hint="eastAsia"/>
        </w:rPr>
        <w:t>いて</w:t>
      </w:r>
      <w:r>
        <w:rPr>
          <w:rFonts w:hint="eastAsia"/>
        </w:rPr>
        <w:t>1</w:t>
      </w:r>
      <w:r>
        <w:rPr>
          <w:rFonts w:hint="eastAsia"/>
        </w:rPr>
        <w:t>戸当たり月額</w:t>
      </w:r>
      <w:r>
        <w:rPr>
          <w:rFonts w:hint="eastAsia"/>
        </w:rPr>
        <w:t>6</w:t>
      </w:r>
      <w:r>
        <w:rPr>
          <w:rFonts w:hint="eastAsia"/>
        </w:rPr>
        <w:t>万円で借り上げた。</w:t>
      </w:r>
    </w:p>
    <w:p w:rsidR="007E768D" w:rsidRDefault="007E768D" w:rsidP="007E768D">
      <w:pPr>
        <w:rPr>
          <w:rFonts w:hint="eastAsia"/>
        </w:rPr>
      </w:pPr>
      <w:r>
        <w:rPr>
          <w:rFonts w:hint="eastAsia"/>
        </w:rPr>
        <w:t>(4)</w:t>
      </w:r>
      <w:r>
        <w:rPr>
          <w:rFonts w:hint="eastAsia"/>
        </w:rPr>
        <w:t>応急仮設住宅の着工期間</w:t>
      </w:r>
    </w:p>
    <w:p w:rsidR="007E768D" w:rsidRDefault="007E768D" w:rsidP="007E768D">
      <w:pPr>
        <w:rPr>
          <w:rFonts w:hint="eastAsia"/>
        </w:rPr>
      </w:pPr>
      <w:r>
        <w:rPr>
          <w:rFonts w:hint="eastAsia"/>
        </w:rPr>
        <w:t>応急仮設住宅の着工期間については災害発生の日から</w:t>
      </w:r>
      <w:r>
        <w:rPr>
          <w:rFonts w:hint="eastAsia"/>
        </w:rPr>
        <w:t>20</w:t>
      </w:r>
      <w:r>
        <w:rPr>
          <w:rFonts w:hint="eastAsia"/>
        </w:rPr>
        <w:t>日以内とされているが、被災状況にかんがみ、この期間に着工することができない場合も想定されるので、この期間を超えてもできるだけ早期に着工するのであれば差し支えないので了知されたい。</w:t>
      </w:r>
    </w:p>
    <w:p w:rsidR="007E768D" w:rsidRDefault="007E768D" w:rsidP="007E768D">
      <w:pPr>
        <w:rPr>
          <w:rFonts w:hint="eastAsia"/>
        </w:rPr>
      </w:pPr>
      <w:r>
        <w:rPr>
          <w:rFonts w:hint="eastAsia"/>
        </w:rPr>
        <w:t>3</w:t>
      </w:r>
      <w:r>
        <w:rPr>
          <w:rFonts w:hint="eastAsia"/>
        </w:rPr>
        <w:t>広域にわたる避難が行われた場合の取扱い</w:t>
      </w:r>
      <w:r>
        <w:rPr>
          <w:rFonts w:hint="eastAsia"/>
        </w:rPr>
        <w:t>(</w:t>
      </w:r>
      <w:r>
        <w:rPr>
          <w:rFonts w:hint="eastAsia"/>
        </w:rPr>
        <w:t>法第</w:t>
      </w:r>
      <w:r>
        <w:rPr>
          <w:rFonts w:hint="eastAsia"/>
        </w:rPr>
        <w:t>35</w:t>
      </w:r>
      <w:r>
        <w:rPr>
          <w:rFonts w:hint="eastAsia"/>
        </w:rPr>
        <w:t>条の活用</w:t>
      </w:r>
      <w:r>
        <w:rPr>
          <w:rFonts w:hint="eastAsia"/>
        </w:rPr>
        <w:t>)</w:t>
      </w:r>
    </w:p>
    <w:p w:rsidR="007E768D" w:rsidRDefault="00765C20" w:rsidP="007E768D">
      <w:pPr>
        <w:rPr>
          <w:rFonts w:hint="eastAsia"/>
        </w:rPr>
      </w:pPr>
      <w:r>
        <w:rPr>
          <w:rFonts w:hint="eastAsia"/>
        </w:rPr>
        <w:t>今般の災害の被災状況にかん</w:t>
      </w:r>
      <w:r w:rsidR="007E768D">
        <w:rPr>
          <w:rFonts w:hint="eastAsia"/>
        </w:rPr>
        <w:t>がみ、災害救助法が適用された都道府県からの県域を越えた避難も想定されるところであるが、このような避難についても、当然、災害救助費等負担金の国庫負担の対象となる。法に規定する各種の救助に要する費用については、災害救助法の適用を行った都道府県が支弁することになるが、被災した都道府県から要請を受け、災害救助法が適用された市町村からの避難者を受け入れて行われた救助にっいては、受け入れた都道府県から災害救助法の適用を行った都道府県に対して求償することが法律上もできることとされているので留意されたい。</w:t>
      </w:r>
    </w:p>
    <w:p w:rsidR="007E768D" w:rsidRDefault="007E768D" w:rsidP="007E768D">
      <w:pPr>
        <w:rPr>
          <w:rFonts w:hint="eastAsia"/>
        </w:rPr>
      </w:pPr>
      <w:r>
        <w:rPr>
          <w:rFonts w:hint="eastAsia"/>
        </w:rPr>
        <w:t>4</w:t>
      </w:r>
      <w:r>
        <w:rPr>
          <w:rFonts w:hint="eastAsia"/>
        </w:rPr>
        <w:t>その他</w:t>
      </w:r>
    </w:p>
    <w:p w:rsidR="007E768D" w:rsidRDefault="007E768D" w:rsidP="007E768D">
      <w:pPr>
        <w:rPr>
          <w:rFonts w:hint="eastAsia"/>
        </w:rPr>
      </w:pPr>
      <w:r>
        <w:rPr>
          <w:rFonts w:hint="eastAsia"/>
        </w:rPr>
        <w:t>(1)</w:t>
      </w:r>
      <w:r>
        <w:rPr>
          <w:rFonts w:hint="eastAsia"/>
        </w:rPr>
        <w:t>租税特別措置法</w:t>
      </w:r>
      <w:r>
        <w:rPr>
          <w:rFonts w:hint="eastAsia"/>
        </w:rPr>
        <w:t>(</w:t>
      </w:r>
      <w:r>
        <w:rPr>
          <w:rFonts w:hint="eastAsia"/>
        </w:rPr>
        <w:t>昭和</w:t>
      </w:r>
      <w:r>
        <w:rPr>
          <w:rFonts w:hint="eastAsia"/>
        </w:rPr>
        <w:t>32</w:t>
      </w:r>
      <w:r>
        <w:rPr>
          <w:rFonts w:hint="eastAsia"/>
        </w:rPr>
        <w:t>年法律第</w:t>
      </w:r>
      <w:r>
        <w:rPr>
          <w:rFonts w:hint="eastAsia"/>
        </w:rPr>
        <w:t>26</w:t>
      </w:r>
      <w:r>
        <w:rPr>
          <w:rFonts w:hint="eastAsia"/>
        </w:rPr>
        <w:t>号</w:t>
      </w:r>
      <w:r>
        <w:rPr>
          <w:rFonts w:hint="eastAsia"/>
        </w:rPr>
        <w:t>)</w:t>
      </w:r>
      <w:r>
        <w:rPr>
          <w:rFonts w:hint="eastAsia"/>
        </w:rPr>
        <w:t>第</w:t>
      </w:r>
      <w:r>
        <w:rPr>
          <w:rFonts w:hint="eastAsia"/>
        </w:rPr>
        <w:t>70</w:t>
      </w:r>
      <w:r>
        <w:rPr>
          <w:rFonts w:hint="eastAsia"/>
        </w:rPr>
        <w:t>条の</w:t>
      </w:r>
      <w:r>
        <w:rPr>
          <w:rFonts w:hint="eastAsia"/>
        </w:rPr>
        <w:t>4</w:t>
      </w:r>
      <w:r>
        <w:rPr>
          <w:rFonts w:hint="eastAsia"/>
        </w:rPr>
        <w:t>第</w:t>
      </w:r>
      <w:r>
        <w:rPr>
          <w:rFonts w:hint="eastAsia"/>
        </w:rPr>
        <w:t>1</w:t>
      </w:r>
      <w:r>
        <w:rPr>
          <w:rFonts w:hint="eastAsia"/>
        </w:rPr>
        <w:t>項又は第</w:t>
      </w:r>
      <w:r>
        <w:rPr>
          <w:rFonts w:hint="eastAsia"/>
        </w:rPr>
        <w:t>70</w:t>
      </w:r>
      <w:r>
        <w:rPr>
          <w:rFonts w:hint="eastAsia"/>
        </w:rPr>
        <w:t>条の</w:t>
      </w:r>
      <w:r>
        <w:rPr>
          <w:rFonts w:hint="eastAsia"/>
        </w:rPr>
        <w:t>6</w:t>
      </w:r>
      <w:r>
        <w:rPr>
          <w:rFonts w:hint="eastAsia"/>
        </w:rPr>
        <w:t>第</w:t>
      </w:r>
      <w:r>
        <w:rPr>
          <w:rFonts w:hint="eastAsia"/>
        </w:rPr>
        <w:t>1</w:t>
      </w:r>
      <w:r>
        <w:rPr>
          <w:rFonts w:hint="eastAsia"/>
        </w:rPr>
        <w:t>項に基づき贈与税又は相続税の納税猶予の適用を受けている農地を都道府県が災害救助法</w:t>
      </w:r>
      <w:r>
        <w:rPr>
          <w:rFonts w:hint="eastAsia"/>
        </w:rPr>
        <w:t>(</w:t>
      </w:r>
      <w:r>
        <w:rPr>
          <w:rFonts w:hint="eastAsia"/>
        </w:rPr>
        <w:t>昭和</w:t>
      </w:r>
      <w:r>
        <w:rPr>
          <w:rFonts w:hint="eastAsia"/>
        </w:rPr>
        <w:t>22</w:t>
      </w:r>
      <w:r>
        <w:rPr>
          <w:rFonts w:hint="eastAsia"/>
        </w:rPr>
        <w:t>年法律第</w:t>
      </w:r>
      <w:r>
        <w:rPr>
          <w:rFonts w:hint="eastAsia"/>
        </w:rPr>
        <w:t>118</w:t>
      </w:r>
      <w:r>
        <w:rPr>
          <w:rFonts w:hint="eastAsia"/>
        </w:rPr>
        <w:t>号</w:t>
      </w:r>
      <w:r>
        <w:rPr>
          <w:rFonts w:hint="eastAsia"/>
        </w:rPr>
        <w:t>)</w:t>
      </w:r>
      <w:r>
        <w:rPr>
          <w:rFonts w:hint="eastAsia"/>
        </w:rPr>
        <w:t>に基づく応急仮設住宅のために一時使用する場合は、農地に戻す見込みがある等所定の要件を満たすときは農地に係る贈与税又は相続税の納税猶予が継続される特例</w:t>
      </w:r>
      <w:r>
        <w:rPr>
          <w:rFonts w:hint="eastAsia"/>
        </w:rPr>
        <w:t>(</w:t>
      </w:r>
      <w:r>
        <w:rPr>
          <w:rFonts w:hint="eastAsia"/>
        </w:rPr>
        <w:t>同法第</w:t>
      </w:r>
      <w:r>
        <w:rPr>
          <w:rFonts w:hint="eastAsia"/>
        </w:rPr>
        <w:t>70</w:t>
      </w:r>
      <w:r>
        <w:rPr>
          <w:rFonts w:hint="eastAsia"/>
        </w:rPr>
        <w:t>条の</w:t>
      </w:r>
      <w:r>
        <w:rPr>
          <w:rFonts w:hint="eastAsia"/>
        </w:rPr>
        <w:t>4</w:t>
      </w:r>
      <w:r>
        <w:rPr>
          <w:rFonts w:hint="eastAsia"/>
        </w:rPr>
        <w:t>第</w:t>
      </w:r>
      <w:r>
        <w:rPr>
          <w:rFonts w:hint="eastAsia"/>
        </w:rPr>
        <w:t>17</w:t>
      </w:r>
      <w:r>
        <w:rPr>
          <w:rFonts w:hint="eastAsia"/>
        </w:rPr>
        <w:t>項又は第</w:t>
      </w:r>
      <w:r>
        <w:rPr>
          <w:rFonts w:hint="eastAsia"/>
        </w:rPr>
        <w:t>70</w:t>
      </w:r>
      <w:r>
        <w:rPr>
          <w:rFonts w:hint="eastAsia"/>
        </w:rPr>
        <w:t>条の</w:t>
      </w:r>
      <w:r>
        <w:rPr>
          <w:rFonts w:hint="eastAsia"/>
        </w:rPr>
        <w:t>6</w:t>
      </w:r>
      <w:r>
        <w:rPr>
          <w:rFonts w:hint="eastAsia"/>
        </w:rPr>
        <w:t>第</w:t>
      </w:r>
      <w:r>
        <w:rPr>
          <w:rFonts w:hint="eastAsia"/>
        </w:rPr>
        <w:t>21</w:t>
      </w:r>
      <w:r>
        <w:rPr>
          <w:rFonts w:hint="eastAsia"/>
        </w:rPr>
        <w:t>項</w:t>
      </w:r>
      <w:r>
        <w:rPr>
          <w:rFonts w:hint="eastAsia"/>
        </w:rPr>
        <w:t>)</w:t>
      </w:r>
      <w:r w:rsidR="00765C20">
        <w:rPr>
          <w:rFonts w:hint="eastAsia"/>
        </w:rPr>
        <w:t>があるので、御了知願いたい。詳細については、</w:t>
      </w:r>
      <w:r>
        <w:rPr>
          <w:rFonts w:hint="eastAsia"/>
        </w:rPr>
        <w:t>追って連絡するが、贈与税等の納税猶予の適用を受けている農地を応急仮設住宅用地として検討される場合には、事前にご相談いただきたい。</w:t>
      </w:r>
    </w:p>
    <w:p w:rsidR="007E768D" w:rsidRDefault="007E768D" w:rsidP="007E768D">
      <w:pPr>
        <w:rPr>
          <w:rFonts w:hint="eastAsia"/>
        </w:rPr>
      </w:pPr>
      <w:r>
        <w:rPr>
          <w:rFonts w:hint="eastAsia"/>
        </w:rPr>
        <w:t>(2)</w:t>
      </w:r>
      <w:r>
        <w:rPr>
          <w:rFonts w:hint="eastAsia"/>
        </w:rPr>
        <w:t>御遺体の発見場所から安置所までの輸送に係る経費についても</w:t>
      </w:r>
      <w:r>
        <w:rPr>
          <w:rFonts w:hint="eastAsia"/>
        </w:rPr>
        <w:t>1</w:t>
      </w:r>
      <w:r>
        <w:rPr>
          <w:rFonts w:hint="eastAsia"/>
        </w:rPr>
        <w:t>災害救助費等負担</w:t>
      </w:r>
      <w:r w:rsidR="00765C20">
        <w:rPr>
          <w:rFonts w:hint="eastAsia"/>
        </w:rPr>
        <w:t>金の国庫負担の対象となるので留意されたい。</w:t>
      </w:r>
      <w:bookmarkStart w:id="0" w:name="_GoBack"/>
      <w:bookmarkEnd w:id="0"/>
    </w:p>
    <w:sectPr w:rsidR="007E76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8D"/>
    <w:rsid w:val="00765C20"/>
    <w:rsid w:val="00772E32"/>
    <w:rsid w:val="007E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2</cp:revision>
  <dcterms:created xsi:type="dcterms:W3CDTF">2018-05-10T03:38:00Z</dcterms:created>
  <dcterms:modified xsi:type="dcterms:W3CDTF">2018-05-10T03:43:00Z</dcterms:modified>
</cp:coreProperties>
</file>