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344" w:rsidRDefault="00055E1F" w:rsidP="00195344">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E9FF747" wp14:editId="59DE528E">
                <wp:simplePos x="0" y="0"/>
                <wp:positionH relativeFrom="column">
                  <wp:posOffset>482600</wp:posOffset>
                </wp:positionH>
                <wp:positionV relativeFrom="paragraph">
                  <wp:posOffset>5410</wp:posOffset>
                </wp:positionV>
                <wp:extent cx="5354320" cy="2857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43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344" w:rsidRPr="00B268FA" w:rsidRDefault="00362A30" w:rsidP="00195344">
                            <w:pPr>
                              <w:jc w:val="center"/>
                              <w:rPr>
                                <w:rFonts w:eastAsia="ＭＳ ゴシック"/>
                                <w:b/>
                                <w:bCs/>
                                <w:sz w:val="24"/>
                              </w:rPr>
                            </w:pPr>
                            <w:r>
                              <w:rPr>
                                <w:rFonts w:eastAsia="ＭＳ ゴシック" w:hAnsi="ＭＳ ゴシック" w:hint="eastAsia"/>
                                <w:b/>
                                <w:bCs/>
                                <w:sz w:val="24"/>
                              </w:rPr>
                              <w:t>障害女性</w:t>
                            </w:r>
                            <w:r w:rsidRPr="00362A30">
                              <w:rPr>
                                <w:rFonts w:eastAsia="ＭＳ ゴシック" w:hAnsi="ＭＳ ゴシック" w:hint="eastAsia"/>
                                <w:b/>
                                <w:bCs/>
                                <w:sz w:val="24"/>
                              </w:rPr>
                              <w:t xml:space="preserve">「優生保護法が心と身体に跡したもの〜障害女性の視点から」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8pt;margin-top:.45pt;width:421.6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" filled="f" stroked="f">
                <v:textbox inset="5.85pt,.7pt,5.85pt,.7pt">
                  <w:txbxContent>
                    <w:p w:rsidR="00195344" w:rsidRPr="00B268FA" w:rsidRDefault="00362A30" w:rsidP="00195344">
                      <w:pPr>
                        <w:jc w:val="center"/>
                        <w:rPr>
                          <w:rFonts w:eastAsia="ＭＳ ゴシック"/>
                          <w:b/>
                          <w:bCs/>
                          <w:sz w:val="24"/>
                        </w:rPr>
                      </w:pPr>
                      <w:r>
                        <w:rPr>
                          <w:rFonts w:eastAsia="ＭＳ ゴシック" w:hAnsi="ＭＳ ゴシック" w:hint="eastAsia"/>
                          <w:b/>
                          <w:bCs/>
                          <w:sz w:val="24"/>
                        </w:rPr>
                        <w:t>障害女性</w:t>
                      </w:r>
                      <w:r w:rsidRPr="00362A30">
                        <w:rPr>
                          <w:rFonts w:eastAsia="ＭＳ ゴシック" w:hAnsi="ＭＳ ゴシック" w:hint="eastAsia"/>
                          <w:b/>
                          <w:bCs/>
                          <w:sz w:val="24"/>
                        </w:rPr>
                        <w:t xml:space="preserve">「優生保護法が心と身体に跡したもの〜障害女性の視点から」　</w:t>
                      </w:r>
                    </w:p>
                  </w:txbxContent>
                </v:textbox>
              </v:shape>
            </w:pict>
          </mc:Fallback>
        </mc:AlternateContent>
      </w:r>
      <w:r w:rsidR="00195344">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411203DA" wp14:editId="6B2A9C1B">
                <wp:simplePos x="0" y="0"/>
                <wp:positionH relativeFrom="column">
                  <wp:posOffset>499897</wp:posOffset>
                </wp:positionH>
                <wp:positionV relativeFrom="paragraph">
                  <wp:posOffset>-1905</wp:posOffset>
                </wp:positionV>
                <wp:extent cx="5281574" cy="285750"/>
                <wp:effectExtent l="0" t="0" r="1460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1574"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39.35pt;margin-top:-.15pt;width:415.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" filled="f">
                <v:textbox inset="5.85pt,.7pt,5.85pt,.7pt"/>
              </v:rect>
            </w:pict>
          </mc:Fallback>
        </mc:AlternateContent>
      </w:r>
    </w:p>
    <w:p w:rsidR="00195344" w:rsidRDefault="00195344" w:rsidP="00195344">
      <w:r>
        <w:rPr>
          <w:rFonts w:asciiTheme="minorEastAsia" w:hAnsiTheme="minorEastAsia"/>
          <w:noProof/>
        </w:rPr>
        <mc:AlternateContent>
          <mc:Choice Requires="wps">
            <w:drawing>
              <wp:anchor distT="0" distB="0" distL="114300" distR="114300" simplePos="0" relativeHeight="251661312" behindDoc="0" locked="0" layoutInCell="1" allowOverlap="1" wp14:anchorId="5CB3B6D0" wp14:editId="75791EE7">
                <wp:simplePos x="0" y="0"/>
                <wp:positionH relativeFrom="column">
                  <wp:posOffset>62230</wp:posOffset>
                </wp:positionH>
                <wp:positionV relativeFrom="paragraph">
                  <wp:posOffset>139065</wp:posOffset>
                </wp:positionV>
                <wp:extent cx="6080167" cy="1128156"/>
                <wp:effectExtent l="19050" t="19050" r="15875"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67" cy="1128156"/>
                        </a:xfrm>
                        <a:prstGeom prst="rect">
                          <a:avLst/>
                        </a:prstGeom>
                        <a:solidFill>
                          <a:srgbClr val="FFFFFF"/>
                        </a:solidFill>
                        <a:ln w="38100" cmpd="dbl">
                          <a:solidFill>
                            <a:srgbClr val="333333"/>
                          </a:solidFill>
                          <a:miter lim="800000"/>
                          <a:headEnd/>
                          <a:tailEnd/>
                        </a:ln>
                      </wps:spPr>
                      <wps:txbx>
                        <w:txbxContent>
                          <w:p w:rsidR="00362A30" w:rsidRPr="00362A30" w:rsidRDefault="00362A30" w:rsidP="00362A30">
                            <w:pPr>
                              <w:ind w:right="94"/>
                              <w:rPr>
                                <w:rFonts w:ascii="ＭＳ 明朝" w:hAnsi="ＭＳ 明朝"/>
                                <w:sz w:val="22"/>
                              </w:rPr>
                            </w:pPr>
                            <w:r w:rsidRPr="00362A30">
                              <w:rPr>
                                <w:rFonts w:ascii="ＭＳ 明朝" w:hAnsi="ＭＳ 明朝" w:hint="eastAsia"/>
                                <w:sz w:val="22"/>
                              </w:rPr>
                              <w:t>■基調報告</w:t>
                            </w:r>
                            <w:r w:rsidRPr="00362A30">
                              <w:rPr>
                                <w:rFonts w:ascii="ＭＳ 明朝" w:hAnsi="ＭＳ 明朝" w:hint="eastAsia"/>
                                <w:sz w:val="22"/>
                              </w:rPr>
                              <w:tab/>
                              <w:t>米津　知子(SOSHIREN女のからだから/DPI女性障害者ネットワーク)</w:t>
                            </w:r>
                          </w:p>
                          <w:p w:rsidR="00362A30" w:rsidRPr="00362A30" w:rsidRDefault="00362A30" w:rsidP="00362A30">
                            <w:pPr>
                              <w:ind w:right="94"/>
                              <w:rPr>
                                <w:rFonts w:ascii="ＭＳ 明朝" w:hAnsi="ＭＳ 明朝"/>
                                <w:sz w:val="22"/>
                              </w:rPr>
                            </w:pPr>
                            <w:r w:rsidRPr="00362A30">
                              <w:rPr>
                                <w:rFonts w:ascii="ＭＳ 明朝" w:hAnsi="ＭＳ 明朝" w:hint="eastAsia"/>
                                <w:sz w:val="22"/>
                              </w:rPr>
                              <w:t>■パネルディスカッション</w:t>
                            </w:r>
                          </w:p>
                          <w:p w:rsidR="00362A30" w:rsidRPr="00362A30" w:rsidRDefault="00362A30" w:rsidP="00362A30">
                            <w:pPr>
                              <w:ind w:right="94"/>
                              <w:rPr>
                                <w:rFonts w:ascii="ＭＳ 明朝" w:hAnsi="ＭＳ 明朝"/>
                                <w:sz w:val="22"/>
                              </w:rPr>
                            </w:pPr>
                            <w:r w:rsidRPr="00362A30">
                              <w:rPr>
                                <w:rFonts w:ascii="ＭＳ 明朝" w:hAnsi="ＭＳ 明朝" w:hint="eastAsia"/>
                                <w:sz w:val="22"/>
                              </w:rPr>
                              <w:t>○パネリスト</w:t>
                            </w:r>
                            <w:r w:rsidRPr="00362A30">
                              <w:rPr>
                                <w:rFonts w:ascii="ＭＳ 明朝" w:hAnsi="ＭＳ 明朝" w:hint="eastAsia"/>
                                <w:sz w:val="22"/>
                              </w:rPr>
                              <w:tab/>
                              <w:t>佐藤　路子（仮名、優生手術被害者家族）</w:t>
                            </w:r>
                          </w:p>
                          <w:p w:rsidR="00C05317" w:rsidRPr="004D1B1E" w:rsidRDefault="00362A30" w:rsidP="00362A30">
                            <w:pPr>
                              <w:ind w:right="94"/>
                              <w:rPr>
                                <w:rFonts w:ascii="ＭＳ 明朝" w:hAnsi="ＭＳ 明朝"/>
                                <w:sz w:val="22"/>
                              </w:rPr>
                            </w:pPr>
                            <w:r w:rsidRPr="00362A30">
                              <w:rPr>
                                <w:rFonts w:ascii="ＭＳ 明朝" w:hAnsi="ＭＳ 明朝" w:hint="eastAsia"/>
                                <w:sz w:val="22"/>
                              </w:rPr>
                              <w:tab/>
                            </w:r>
                            <w:r w:rsidRPr="00362A30">
                              <w:rPr>
                                <w:rFonts w:ascii="ＭＳ 明朝" w:hAnsi="ＭＳ 明朝" w:hint="eastAsia"/>
                                <w:sz w:val="22"/>
                              </w:rPr>
                              <w:tab/>
                              <w:t>南雲　君江、川合　千那未（DPI女性障害者ネットワーク）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9pt;margin-top:10.95pt;width:478.75pt;height:8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" strokecolor="#333" strokeweight="3pt">
                <v:stroke linestyle="thinThin"/>
                <v:textbox inset="5.85pt,.7pt,5.85pt,.7pt">
                  <w:txbxContent>
                    <w:p w:rsidR="00362A30" w:rsidRPr="00362A30" w:rsidRDefault="00362A30" w:rsidP="00362A30">
                      <w:pPr>
                        <w:ind w:right="94"/>
                        <w:rPr>
                          <w:rFonts w:ascii="ＭＳ 明朝" w:hAnsi="ＭＳ 明朝"/>
                          <w:sz w:val="22"/>
                        </w:rPr>
                      </w:pPr>
                      <w:r w:rsidRPr="00362A30">
                        <w:rPr>
                          <w:rFonts w:ascii="ＭＳ 明朝" w:hAnsi="ＭＳ 明朝" w:hint="eastAsia"/>
                          <w:sz w:val="22"/>
                        </w:rPr>
                        <w:t>■基調報告</w:t>
                      </w:r>
                      <w:r w:rsidRPr="00362A30">
                        <w:rPr>
                          <w:rFonts w:ascii="ＭＳ 明朝" w:hAnsi="ＭＳ 明朝" w:hint="eastAsia"/>
                          <w:sz w:val="22"/>
                        </w:rPr>
                        <w:tab/>
                        <w:t>米津　知子(SOSHIREN女のからだから/DPI女性障害者ネットワーク)</w:t>
                      </w:r>
                    </w:p>
                    <w:p w:rsidR="00362A30" w:rsidRPr="00362A30" w:rsidRDefault="00362A30" w:rsidP="00362A30">
                      <w:pPr>
                        <w:ind w:right="94"/>
                        <w:rPr>
                          <w:rFonts w:ascii="ＭＳ 明朝" w:hAnsi="ＭＳ 明朝"/>
                          <w:sz w:val="22"/>
                        </w:rPr>
                      </w:pPr>
                      <w:r w:rsidRPr="00362A30">
                        <w:rPr>
                          <w:rFonts w:ascii="ＭＳ 明朝" w:hAnsi="ＭＳ 明朝" w:hint="eastAsia"/>
                          <w:sz w:val="22"/>
                        </w:rPr>
                        <w:t>■パネルディスカッション</w:t>
                      </w:r>
                    </w:p>
                    <w:p w:rsidR="00362A30" w:rsidRPr="00362A30" w:rsidRDefault="00362A30" w:rsidP="00362A30">
                      <w:pPr>
                        <w:ind w:right="94"/>
                        <w:rPr>
                          <w:rFonts w:ascii="ＭＳ 明朝" w:hAnsi="ＭＳ 明朝"/>
                          <w:sz w:val="22"/>
                        </w:rPr>
                      </w:pPr>
                      <w:r w:rsidRPr="00362A30">
                        <w:rPr>
                          <w:rFonts w:ascii="ＭＳ 明朝" w:hAnsi="ＭＳ 明朝" w:hint="eastAsia"/>
                          <w:sz w:val="22"/>
                        </w:rPr>
                        <w:t>○パネリスト</w:t>
                      </w:r>
                      <w:r w:rsidRPr="00362A30">
                        <w:rPr>
                          <w:rFonts w:ascii="ＭＳ 明朝" w:hAnsi="ＭＳ 明朝" w:hint="eastAsia"/>
                          <w:sz w:val="22"/>
                        </w:rPr>
                        <w:tab/>
                        <w:t>佐藤　路子（仮名、優生手術被害者家族）</w:t>
                      </w:r>
                    </w:p>
                    <w:p w:rsidR="00C05317" w:rsidRPr="004D1B1E" w:rsidRDefault="00362A30" w:rsidP="00362A30">
                      <w:pPr>
                        <w:ind w:right="94"/>
                        <w:rPr>
                          <w:rFonts w:ascii="ＭＳ 明朝" w:hAnsi="ＭＳ 明朝"/>
                          <w:sz w:val="22"/>
                        </w:rPr>
                      </w:pPr>
                      <w:r w:rsidRPr="00362A30">
                        <w:rPr>
                          <w:rFonts w:ascii="ＭＳ 明朝" w:hAnsi="ＭＳ 明朝" w:hint="eastAsia"/>
                          <w:sz w:val="22"/>
                        </w:rPr>
                        <w:tab/>
                      </w:r>
                      <w:r w:rsidRPr="00362A30">
                        <w:rPr>
                          <w:rFonts w:ascii="ＭＳ 明朝" w:hAnsi="ＭＳ 明朝" w:hint="eastAsia"/>
                          <w:sz w:val="22"/>
                        </w:rPr>
                        <w:tab/>
                        <w:t>南雲　君江、川合　千那未（DPI女性障害者ネットワーク）</w:t>
                      </w:r>
                    </w:p>
                  </w:txbxContent>
                </v:textbox>
              </v:shape>
            </w:pict>
          </mc:Fallback>
        </mc:AlternateContent>
      </w:r>
    </w:p>
    <w:p w:rsidR="00195344" w:rsidRDefault="00195344" w:rsidP="00195344">
      <w:pPr>
        <w:ind w:firstLineChars="100" w:firstLine="210"/>
      </w:pPr>
    </w:p>
    <w:p w:rsidR="00195344" w:rsidRDefault="00195344" w:rsidP="00195344">
      <w:pPr>
        <w:ind w:firstLineChars="100" w:firstLine="210"/>
      </w:pPr>
    </w:p>
    <w:p w:rsidR="00195344" w:rsidRDefault="00195344" w:rsidP="00195344">
      <w:pPr>
        <w:ind w:firstLineChars="100" w:firstLine="210"/>
      </w:pPr>
    </w:p>
    <w:p w:rsidR="00195344" w:rsidRDefault="00195344" w:rsidP="00195344">
      <w:pPr>
        <w:ind w:firstLineChars="100" w:firstLine="210"/>
      </w:pPr>
    </w:p>
    <w:p w:rsidR="00195344" w:rsidRDefault="00195344" w:rsidP="00195344">
      <w:pPr>
        <w:ind w:firstLineChars="100" w:firstLine="210"/>
      </w:pPr>
    </w:p>
    <w:p w:rsidR="00362A30" w:rsidRDefault="00362A30" w:rsidP="00362A30">
      <w:pPr>
        <w:ind w:firstLineChars="100" w:firstLine="210"/>
      </w:pPr>
      <w:r>
        <w:rPr>
          <w:rFonts w:hint="eastAsia"/>
        </w:rPr>
        <w:t>１．まさにその朝…</w:t>
      </w:r>
    </w:p>
    <w:p w:rsidR="00362A30" w:rsidRDefault="00362A30" w:rsidP="00362A30">
      <w:pPr>
        <w:ind w:firstLineChars="100" w:firstLine="210"/>
      </w:pPr>
      <w:r>
        <w:rPr>
          <w:rFonts w:hint="eastAsia"/>
        </w:rPr>
        <w:t xml:space="preserve">　「優生保護法が心と身体に跡（のこ）したもの～障害女性の視点から」と題した今回の分科会は、まさにこのテーマに関わって大きな動きが現れた最中での開催だった。宮城県から、</w:t>
      </w:r>
      <w:r>
        <w:rPr>
          <w:rFonts w:hint="eastAsia"/>
        </w:rPr>
        <w:t>2018</w:t>
      </w:r>
      <w:r>
        <w:rPr>
          <w:rFonts w:hint="eastAsia"/>
        </w:rPr>
        <w:t>年１月に提訴を予定されている佐藤路子さん（仮名）が来られ、お話しくださったのだ（３．で後述）。</w:t>
      </w:r>
      <w:r>
        <w:rPr>
          <w:rFonts w:hint="eastAsia"/>
        </w:rPr>
        <w:t>12</w:t>
      </w:r>
      <w:r>
        <w:rPr>
          <w:rFonts w:hint="eastAsia"/>
        </w:rPr>
        <w:t>月</w:t>
      </w:r>
      <w:r>
        <w:rPr>
          <w:rFonts w:hint="eastAsia"/>
        </w:rPr>
        <w:t>3</w:t>
      </w:r>
      <w:r>
        <w:rPr>
          <w:rFonts w:hint="eastAsia"/>
        </w:rPr>
        <w:t>日（日）、まさにその朝の全国紙で「旧優生保護法の下での強制不妊手術に関わる初めての提訴」が準備されていることが報じられ、分科会にも取材が入っていた。</w:t>
      </w:r>
    </w:p>
    <w:p w:rsidR="00362A30" w:rsidRDefault="00362A30" w:rsidP="00362A30">
      <w:pPr>
        <w:ind w:firstLineChars="100" w:firstLine="210"/>
      </w:pPr>
      <w:r>
        <w:rPr>
          <w:rFonts w:hint="eastAsia"/>
        </w:rPr>
        <w:t>重たく複雑なテーマだけれど、最初に米津知子さん（</w:t>
      </w:r>
      <w:r w:rsidR="002D3264" w:rsidRPr="002D3264">
        <w:rPr>
          <w:rFonts w:hint="eastAsia"/>
        </w:rPr>
        <w:t>SOSHIREN</w:t>
      </w:r>
      <w:r w:rsidR="002D3264" w:rsidRPr="002D3264">
        <w:rPr>
          <w:rFonts w:hint="eastAsia"/>
        </w:rPr>
        <w:t>女（わたし）のからだから</w:t>
      </w:r>
      <w:bookmarkStart w:id="0" w:name="_GoBack"/>
      <w:bookmarkEnd w:id="0"/>
      <w:r>
        <w:rPr>
          <w:rFonts w:hint="eastAsia"/>
        </w:rPr>
        <w:t>）がわかりやすく解説してくださったこと、佐藤さんのお話のあとで</w:t>
      </w:r>
      <w:r>
        <w:rPr>
          <w:rFonts w:hint="eastAsia"/>
        </w:rPr>
        <w:t>DPI</w:t>
      </w:r>
      <w:r>
        <w:rPr>
          <w:rFonts w:hint="eastAsia"/>
        </w:rPr>
        <w:t>女性ネットワークの当事者女性どうしの対談もあったこと、フロアから意見を言う時間もたっぷりあったおかげで、様々な角度からこの問題を考えられるような構成になっていたと思う。</w:t>
      </w:r>
    </w:p>
    <w:p w:rsidR="00362A30" w:rsidRDefault="00362A30" w:rsidP="00362A30">
      <w:pPr>
        <w:ind w:firstLineChars="100" w:firstLine="210"/>
      </w:pPr>
    </w:p>
    <w:p w:rsidR="00362A30" w:rsidRDefault="00362A30" w:rsidP="00362A30">
      <w:pPr>
        <w:ind w:firstLineChars="100" w:firstLine="210"/>
      </w:pPr>
      <w:r>
        <w:rPr>
          <w:rFonts w:hint="eastAsia"/>
        </w:rPr>
        <w:t>２．なぜ旧優生保護法はつくられた？　～米津さんの話～</w:t>
      </w:r>
    </w:p>
    <w:p w:rsidR="00362A30" w:rsidRDefault="00362A30" w:rsidP="00362A30">
      <w:pPr>
        <w:ind w:firstLineChars="100" w:firstLine="210"/>
      </w:pPr>
      <w:r>
        <w:rPr>
          <w:rFonts w:hint="eastAsia"/>
        </w:rPr>
        <w:t xml:space="preserve">　米津さんは旧「優生保護法」のことを、「産んでいい人と産んではいけない人」、「生まれてきてほしい子どもとそうでない子ども」を分けて差別するための法律だった――と説明された。障害女性は妊娠も出産もしない、何をしてもかまわないという否定的なまなざしがあったことは間違いない。強制的に不妊手術された人がわかっているだけで約</w:t>
      </w:r>
      <w:r w:rsidR="00975769">
        <w:rPr>
          <w:rFonts w:hint="eastAsia"/>
        </w:rPr>
        <w:t>16,500</w:t>
      </w:r>
      <w:r w:rsidR="00975769">
        <w:rPr>
          <w:rFonts w:hint="eastAsia"/>
        </w:rPr>
        <w:t>人、その</w:t>
      </w:r>
      <w:r w:rsidR="00975769">
        <w:rPr>
          <w:rFonts w:hint="eastAsia"/>
        </w:rPr>
        <w:t>7</w:t>
      </w:r>
      <w:r>
        <w:rPr>
          <w:rFonts w:hint="eastAsia"/>
        </w:rPr>
        <w:t>割が女性だ。法に書かれている範囲を超えた手術も多くあり、たとえば、「生理時の介護の手間を省くために（月経をなくすことを目的に）子宮摘出手術をする」のは</w:t>
      </w:r>
      <w:r w:rsidR="00975769">
        <w:rPr>
          <w:rFonts w:hint="eastAsia"/>
        </w:rPr>
        <w:t>、</w:t>
      </w:r>
      <w:r>
        <w:rPr>
          <w:rFonts w:hint="eastAsia"/>
        </w:rPr>
        <w:t>本当は当時ですら違法だった。</w:t>
      </w:r>
    </w:p>
    <w:p w:rsidR="00362A30" w:rsidRDefault="00362A30" w:rsidP="00362A30">
      <w:pPr>
        <w:ind w:firstLineChars="100" w:firstLine="210"/>
      </w:pPr>
      <w:r>
        <w:rPr>
          <w:rFonts w:hint="eastAsia"/>
        </w:rPr>
        <w:t xml:space="preserve">　ちなみに私は、旧優生保護法そのものが差別の極みなので、「当時ですら違法」の意味が当初はピンとこなかった。しかし、医師らが違法と知りながら、家族と「合意」（本人は入っていない！）の上で「仕方ないですね」とばかりに手術を堂々と行えていたということ自体が、ものすごく怖いと思った。本人の意思と尊厳を無視すれば、現在でも簡単にそんなことが行えてしまうということを裏付けているとも思った。</w:t>
      </w:r>
    </w:p>
    <w:p w:rsidR="00362A30" w:rsidRDefault="00362A30" w:rsidP="00362A30">
      <w:pPr>
        <w:ind w:firstLineChars="100" w:firstLine="210"/>
      </w:pPr>
      <w:r>
        <w:rPr>
          <w:rFonts w:hint="eastAsia"/>
        </w:rPr>
        <w:t xml:space="preserve">　</w:t>
      </w:r>
    </w:p>
    <w:p w:rsidR="00362A30" w:rsidRDefault="00362A30" w:rsidP="00362A30">
      <w:pPr>
        <w:ind w:firstLineChars="100" w:firstLine="210"/>
      </w:pPr>
      <w:r>
        <w:rPr>
          <w:rFonts w:hint="eastAsia"/>
        </w:rPr>
        <w:t>３．日常的に「お腹が痛い」と訴えていた…　～佐藤さんの話～</w:t>
      </w:r>
    </w:p>
    <w:p w:rsidR="00362A30" w:rsidRDefault="00362A30" w:rsidP="00362A30">
      <w:pPr>
        <w:ind w:firstLineChars="100" w:firstLine="210"/>
      </w:pPr>
      <w:r>
        <w:rPr>
          <w:rFonts w:hint="eastAsia"/>
        </w:rPr>
        <w:t xml:space="preserve">　続いて宮城の佐藤さんがお話された。佐藤さんの義妹（配偶者の妹）で現在</w:t>
      </w:r>
      <w:r>
        <w:rPr>
          <w:rFonts w:hint="eastAsia"/>
        </w:rPr>
        <w:t>60</w:t>
      </w:r>
      <w:r>
        <w:rPr>
          <w:rFonts w:hint="eastAsia"/>
        </w:rPr>
        <w:t>歳になる佐藤由美さん（仮名）は、知的障害を理由に、わずか</w:t>
      </w:r>
      <w:r>
        <w:rPr>
          <w:rFonts w:hint="eastAsia"/>
        </w:rPr>
        <w:t>15</w:t>
      </w:r>
      <w:r>
        <w:rPr>
          <w:rFonts w:hint="eastAsia"/>
        </w:rPr>
        <w:t>歳の時に手術を受けさせられた。</w:t>
      </w:r>
    </w:p>
    <w:p w:rsidR="00362A30" w:rsidRDefault="00362A30" w:rsidP="00362A30">
      <w:pPr>
        <w:ind w:firstLineChars="100" w:firstLine="210"/>
      </w:pPr>
      <w:r>
        <w:rPr>
          <w:rFonts w:hint="eastAsia"/>
        </w:rPr>
        <w:t xml:space="preserve">　佐藤さんは、結婚した当初から義母（由美さんの母親）から、由美さんの手術のことを聞いていた。「義母も心から納得して不妊手術を受けさせたとは考えられません。私に教えてくれた時も、残念そうに話していました」ということだ。佐藤さんは長年、由美さんと家族として同居しており、佐藤さん自身のお子さんたちも由美さんになついていたという。</w:t>
      </w:r>
    </w:p>
    <w:p w:rsidR="00362A30" w:rsidRDefault="00D20797" w:rsidP="00362A30">
      <w:pPr>
        <w:ind w:firstLineChars="100" w:firstLine="210"/>
      </w:pPr>
      <w:r>
        <w:rPr>
          <w:rFonts w:asciiTheme="minorEastAsia" w:hAnsiTheme="minorEastAsia" w:hint="eastAsia"/>
          <w:noProof/>
        </w:rPr>
        <w:lastRenderedPageBreak/>
        <w:drawing>
          <wp:anchor distT="0" distB="0" distL="114300" distR="114300" simplePos="0" relativeHeight="251662336" behindDoc="1" locked="0" layoutInCell="1" allowOverlap="1" wp14:anchorId="7E515EC4" wp14:editId="12AD89FB">
            <wp:simplePos x="0" y="0"/>
            <wp:positionH relativeFrom="column">
              <wp:posOffset>161290</wp:posOffset>
            </wp:positionH>
            <wp:positionV relativeFrom="paragraph">
              <wp:posOffset>46990</wp:posOffset>
            </wp:positionV>
            <wp:extent cx="3166110" cy="2374900"/>
            <wp:effectExtent l="0" t="0" r="0" b="6350"/>
            <wp:wrapTight wrapText="bothSides">
              <wp:wrapPolygon edited="0">
                <wp:start x="0" y="0"/>
                <wp:lineTo x="0" y="21484"/>
                <wp:lineTo x="21444" y="21484"/>
                <wp:lineTo x="21444"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4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6110" cy="2374900"/>
                    </a:xfrm>
                    <a:prstGeom prst="rect">
                      <a:avLst/>
                    </a:prstGeom>
                  </pic:spPr>
                </pic:pic>
              </a:graphicData>
            </a:graphic>
            <wp14:sizeRelH relativeFrom="page">
              <wp14:pctWidth>0</wp14:pctWidth>
            </wp14:sizeRelH>
            <wp14:sizeRelV relativeFrom="page">
              <wp14:pctHeight>0</wp14:pctHeight>
            </wp14:sizeRelV>
          </wp:anchor>
        </w:drawing>
      </w:r>
      <w:r w:rsidR="00362A30">
        <w:rPr>
          <w:rFonts w:hint="eastAsia"/>
        </w:rPr>
        <w:t xml:space="preserve">　二年前、同じ宮城県で飯塚淳子さん（</w:t>
      </w:r>
      <w:r w:rsidR="00362A30">
        <w:rPr>
          <w:rFonts w:hint="eastAsia"/>
        </w:rPr>
        <w:t>71</w:t>
      </w:r>
      <w:r w:rsidR="00362A30">
        <w:rPr>
          <w:rFonts w:hint="eastAsia"/>
        </w:rPr>
        <w:t>歳）が、</w:t>
      </w:r>
      <w:r w:rsidR="00362A30">
        <w:rPr>
          <w:rFonts w:hint="eastAsia"/>
        </w:rPr>
        <w:t>16</w:t>
      </w:r>
      <w:r w:rsidR="00362A30">
        <w:rPr>
          <w:rFonts w:hint="eastAsia"/>
        </w:rPr>
        <w:t xml:space="preserve">歳の時に受けさせられた優生手術のことで人権救済を申し立てられた。飯塚さんの手術の証拠は不自然なほど残っていない。そのことを報道で知った佐藤さんは、思い切って義妹さんのことを名乗り出る決心をされたということだった。　</w:t>
      </w:r>
    </w:p>
    <w:p w:rsidR="00362A30" w:rsidRDefault="00362A30" w:rsidP="00362A30">
      <w:pPr>
        <w:ind w:firstLineChars="100" w:firstLine="210"/>
      </w:pPr>
      <w:r>
        <w:rPr>
          <w:rFonts w:hint="eastAsia"/>
        </w:rPr>
        <w:t>佐藤さんの話の中で最もつらかったのは、由美さんのおなかの傷に触れた時だった。「今でもその傷は、おなかに大きく残っています。犬や猫でさえ、不妊手術の傷は目立たなくします」。いかに障害者の尊厳が軽んじられていたかの証拠だろう。また由美さんが手術後、日常的に「お腹が痛い」と訴えていたこと、</w:t>
      </w:r>
      <w:r>
        <w:rPr>
          <w:rFonts w:hint="eastAsia"/>
        </w:rPr>
        <w:t>30</w:t>
      </w:r>
      <w:r>
        <w:rPr>
          <w:rFonts w:hint="eastAsia"/>
        </w:rPr>
        <w:t>代で卵巣嚢腫の手術をしたのも、不妊手術が影響しているとみられることも語られた。</w:t>
      </w:r>
    </w:p>
    <w:p w:rsidR="00362A30" w:rsidRDefault="00362A30" w:rsidP="00362A30">
      <w:pPr>
        <w:ind w:firstLineChars="100" w:firstLine="210"/>
      </w:pPr>
      <w:r>
        <w:rPr>
          <w:rFonts w:hint="eastAsia"/>
        </w:rPr>
        <w:t>最近、佐藤さんが情報開示請求をしたことで、由美さんの手術の理由が「遺伝性精神薄弱」と記されていたことに驚いたという。家族親族でほかに知的障害のある人はいないし、義母からは、由美さんがうまれつきの口蓋破裂で、手術時の麻酔の後遺症で知的障害をもつようになったと聞いてい</w:t>
      </w:r>
      <w:r w:rsidR="005736A2">
        <w:rPr>
          <w:rFonts w:hint="eastAsia"/>
        </w:rPr>
        <w:t>るそうだ。「人を愚弄するにもほどがある。強制的に手術するために“遺伝性”</w:t>
      </w:r>
      <w:r>
        <w:rPr>
          <w:rFonts w:hint="eastAsia"/>
        </w:rPr>
        <w:t>という名前をつけたのでは。なんのために１５歳、中学生で手術をしなければならなかったのか。私は納得できません」と佐藤さんは震える声でおっしゃった。昨年の相模原事件について、「旧優生保護法が残っている象徴だと思う」とも。</w:t>
      </w:r>
    </w:p>
    <w:p w:rsidR="00362A30" w:rsidRDefault="00362A30" w:rsidP="00362A30">
      <w:pPr>
        <w:ind w:firstLineChars="100" w:firstLine="210"/>
      </w:pPr>
      <w:r>
        <w:rPr>
          <w:rFonts w:hint="eastAsia"/>
        </w:rPr>
        <w:t>「強制不妊手術では　声をあげられない人が大勢いると思う」と佐藤さんがおっしゃっていたが、その通りだ。どれだけ語れないでいる人が多いことか。飯塚さんのことを知って、困難を承知で名乗り出てくださった佐藤さんの覚悟、由美さんの痛みに長年寄り添ってこられたからこその怒りがひしひしつ伝わってきた。佐藤さんに心からの敬意を表したいし、微力ながら裁判を応援していきたいと思った。</w:t>
      </w:r>
    </w:p>
    <w:p w:rsidR="00362A30" w:rsidRDefault="00362A30" w:rsidP="00362A30">
      <w:pPr>
        <w:ind w:firstLineChars="100" w:firstLine="210"/>
      </w:pPr>
    </w:p>
    <w:p w:rsidR="00362A30" w:rsidRDefault="00362A30" w:rsidP="00362A30">
      <w:pPr>
        <w:ind w:firstLineChars="100" w:firstLine="210"/>
      </w:pPr>
      <w:r>
        <w:rPr>
          <w:rFonts w:hint="eastAsia"/>
        </w:rPr>
        <w:t>４．誰もが関係ある問題として考えていくために　～対談と質疑～</w:t>
      </w:r>
    </w:p>
    <w:p w:rsidR="005736A2" w:rsidRDefault="00362A30" w:rsidP="00362A30">
      <w:pPr>
        <w:ind w:firstLineChars="100" w:firstLine="210"/>
      </w:pPr>
      <w:r>
        <w:rPr>
          <w:rFonts w:hint="eastAsia"/>
        </w:rPr>
        <w:t>次に、</w:t>
      </w:r>
      <w:r>
        <w:rPr>
          <w:rFonts w:hint="eastAsia"/>
        </w:rPr>
        <w:t>DPI</w:t>
      </w:r>
      <w:r>
        <w:rPr>
          <w:rFonts w:hint="eastAsia"/>
        </w:rPr>
        <w:t>女性ネットワークの南雲君江さんと川合千那未さんの対談が行われた。自分が「女性」だと意識したこと、障害女性として思うこと等をざっくばらんに語られた</w:t>
      </w:r>
      <w:r w:rsidR="00975769">
        <w:rPr>
          <w:rFonts w:hint="eastAsia"/>
        </w:rPr>
        <w:t>。お二人とも脳性まひ女性で、世代による体験の違いも感じ</w:t>
      </w:r>
      <w:r w:rsidR="005736A2">
        <w:rPr>
          <w:rFonts w:hint="eastAsia"/>
        </w:rPr>
        <w:t>ら</w:t>
      </w:r>
      <w:r w:rsidR="00975769">
        <w:rPr>
          <w:rFonts w:hint="eastAsia"/>
        </w:rPr>
        <w:t>れたが</w:t>
      </w:r>
      <w:r>
        <w:rPr>
          <w:rFonts w:hint="eastAsia"/>
        </w:rPr>
        <w:t xml:space="preserve">、若い川合さんでもふとした時に、障害のない同世代女性とは違う扱いを受ける（例：将来こどもを産むことを当然視されるか否か）ことへの複雑な思いなども語られた。　</w:t>
      </w:r>
      <w:r w:rsidR="005736A2">
        <w:rPr>
          <w:rFonts w:hint="eastAsia"/>
        </w:rPr>
        <w:t xml:space="preserve">　</w:t>
      </w:r>
    </w:p>
    <w:p w:rsidR="00362A30" w:rsidRDefault="00362A30" w:rsidP="00362A30">
      <w:pPr>
        <w:ind w:firstLineChars="100" w:firstLine="210"/>
      </w:pPr>
      <w:r>
        <w:rPr>
          <w:rFonts w:hint="eastAsia"/>
        </w:rPr>
        <w:t>二人の対談を聞きながら、「ああ、自分もこういうことがあった、聞いたことがある」と感じ、触発された参加者もいたのではないかと思う。</w:t>
      </w:r>
    </w:p>
    <w:p w:rsidR="00362A30" w:rsidRDefault="00362A30" w:rsidP="00362A30">
      <w:pPr>
        <w:ind w:firstLineChars="100" w:firstLine="210"/>
      </w:pPr>
      <w:r>
        <w:rPr>
          <w:rFonts w:hint="eastAsia"/>
        </w:rPr>
        <w:t>フロアからは、やはり女性としての性を大切にされなかった体験や、知的障害のある人のグループホームで、性教育よりも「保護」「管理」が優先されてしまう現状等が語られ、旧優生保護法の時代からの価値観がまだまだ根強いことを痛感させられた。</w:t>
      </w:r>
    </w:p>
    <w:p w:rsidR="00362A30" w:rsidRDefault="00D20797" w:rsidP="00362A30">
      <w:pPr>
        <w:ind w:firstLineChars="100" w:firstLine="210"/>
      </w:pPr>
      <w:r>
        <w:rPr>
          <w:rFonts w:hint="eastAsia"/>
          <w:noProof/>
        </w:rPr>
        <w:lastRenderedPageBreak/>
        <w:drawing>
          <wp:anchor distT="0" distB="0" distL="114300" distR="114300" simplePos="0" relativeHeight="251663360" behindDoc="1" locked="0" layoutInCell="1" allowOverlap="1" wp14:anchorId="538B9DA3" wp14:editId="2E2B5932">
            <wp:simplePos x="0" y="0"/>
            <wp:positionH relativeFrom="column">
              <wp:posOffset>2983230</wp:posOffset>
            </wp:positionH>
            <wp:positionV relativeFrom="paragraph">
              <wp:posOffset>22860</wp:posOffset>
            </wp:positionV>
            <wp:extent cx="3197225" cy="2398395"/>
            <wp:effectExtent l="0" t="0" r="3175" b="1905"/>
            <wp:wrapTight wrapText="bothSides">
              <wp:wrapPolygon edited="0">
                <wp:start x="0" y="0"/>
                <wp:lineTo x="0" y="21446"/>
                <wp:lineTo x="21493" y="21446"/>
                <wp:lineTo x="21493"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4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7225" cy="2398395"/>
                    </a:xfrm>
                    <a:prstGeom prst="rect">
                      <a:avLst/>
                    </a:prstGeom>
                  </pic:spPr>
                </pic:pic>
              </a:graphicData>
            </a:graphic>
            <wp14:sizeRelH relativeFrom="page">
              <wp14:pctWidth>0</wp14:pctWidth>
            </wp14:sizeRelH>
            <wp14:sizeRelV relativeFrom="page">
              <wp14:pctHeight>0</wp14:pctHeight>
            </wp14:sizeRelV>
          </wp:anchor>
        </w:drawing>
      </w:r>
      <w:r w:rsidR="00362A30">
        <w:rPr>
          <w:rFonts w:hint="eastAsia"/>
        </w:rPr>
        <w:t xml:space="preserve">　さらに男性障害者から、病院の検査の時にまるで「生殖」に関わる可能性がないかのような扱いを受けたという体験が話されたのはとても貴重なことだった。女性だけの問題でもないし、「昔の話」でも全然ないのだ。</w:t>
      </w:r>
    </w:p>
    <w:p w:rsidR="00362A30" w:rsidRDefault="00362A30" w:rsidP="00362A30">
      <w:pPr>
        <w:ind w:firstLineChars="100" w:firstLine="210"/>
      </w:pPr>
      <w:r>
        <w:rPr>
          <w:rFonts w:hint="eastAsia"/>
        </w:rPr>
        <w:t xml:space="preserve">　旧優生保護法の下での人権侵害については、国連の二つの委員会から「事実調査、謝罪、補償」を求める勧告を受けているが、日本政府は「当時は合法だった」という主張を繰り返しいる。国の責任を問うていくことはもちろん重要だが、同時に、身近な差別と「地続き」の問題だとわかるような、考える場、語り合う場をたくさんつくっていくことも同じぐらい大事だと感じることができた。</w:t>
      </w:r>
    </w:p>
    <w:p w:rsidR="00CC372F" w:rsidRDefault="00362A30" w:rsidP="00362A30">
      <w:pPr>
        <w:ind w:firstLineChars="100" w:firstLine="210"/>
      </w:pPr>
      <w:r>
        <w:rPr>
          <w:rFonts w:hint="eastAsia"/>
        </w:rPr>
        <w:t>現在とこれからを生きるすべての人に関わる問題として、これから始まる裁判を見守り、考えていきたい。</w:t>
      </w:r>
    </w:p>
    <w:p w:rsidR="00362A30" w:rsidRPr="006D194F" w:rsidRDefault="00362A30" w:rsidP="00362A30">
      <w:pPr>
        <w:ind w:firstLineChars="100" w:firstLine="210"/>
        <w:jc w:val="right"/>
      </w:pPr>
      <w:r>
        <w:rPr>
          <w:rFonts w:hint="eastAsia"/>
        </w:rPr>
        <w:t>松波</w:t>
      </w:r>
      <w:r w:rsidR="00D25035">
        <w:rPr>
          <w:rFonts w:hint="eastAsia"/>
        </w:rPr>
        <w:t xml:space="preserve">　</w:t>
      </w:r>
      <w:r>
        <w:rPr>
          <w:rFonts w:hint="eastAsia"/>
        </w:rPr>
        <w:t>めぐみ（大阪市立大学ほか非常勤講師）</w:t>
      </w:r>
    </w:p>
    <w:sectPr w:rsidR="00362A30" w:rsidRPr="006D194F" w:rsidSect="000100CC">
      <w:pgSz w:w="11906" w:h="16838"/>
      <w:pgMar w:top="1440" w:right="1080" w:bottom="1440" w:left="1080" w:header="851" w:footer="992" w:gutter="0"/>
      <w:pgNumType w:start="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7A9" w:rsidRDefault="00C057A9" w:rsidP="00F8459D">
      <w:r>
        <w:separator/>
      </w:r>
    </w:p>
  </w:endnote>
  <w:endnote w:type="continuationSeparator" w:id="0">
    <w:p w:rsidR="00C057A9" w:rsidRDefault="00C057A9" w:rsidP="00F8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7A9" w:rsidRDefault="00C057A9" w:rsidP="00F8459D">
      <w:r>
        <w:separator/>
      </w:r>
    </w:p>
  </w:footnote>
  <w:footnote w:type="continuationSeparator" w:id="0">
    <w:p w:rsidR="00C057A9" w:rsidRDefault="00C057A9" w:rsidP="00F84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60651"/>
    <w:multiLevelType w:val="hybridMultilevel"/>
    <w:tmpl w:val="0E369B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67"/>
    <w:rsid w:val="000018EE"/>
    <w:rsid w:val="000100CC"/>
    <w:rsid w:val="00026DC1"/>
    <w:rsid w:val="00055E1F"/>
    <w:rsid w:val="00076C85"/>
    <w:rsid w:val="00136E81"/>
    <w:rsid w:val="00164386"/>
    <w:rsid w:val="00171C8B"/>
    <w:rsid w:val="001732E7"/>
    <w:rsid w:val="00177B74"/>
    <w:rsid w:val="00195344"/>
    <w:rsid w:val="002A1E36"/>
    <w:rsid w:val="002B1479"/>
    <w:rsid w:val="002D3264"/>
    <w:rsid w:val="003149A9"/>
    <w:rsid w:val="0034661E"/>
    <w:rsid w:val="00362A30"/>
    <w:rsid w:val="00376867"/>
    <w:rsid w:val="003875F6"/>
    <w:rsid w:val="003A4F7B"/>
    <w:rsid w:val="003E0918"/>
    <w:rsid w:val="00447C61"/>
    <w:rsid w:val="0045468D"/>
    <w:rsid w:val="004660DF"/>
    <w:rsid w:val="00481590"/>
    <w:rsid w:val="004C6ADF"/>
    <w:rsid w:val="004E29A4"/>
    <w:rsid w:val="005234BA"/>
    <w:rsid w:val="00547A3C"/>
    <w:rsid w:val="005736A2"/>
    <w:rsid w:val="005817EC"/>
    <w:rsid w:val="00585D9B"/>
    <w:rsid w:val="0058735A"/>
    <w:rsid w:val="005A1118"/>
    <w:rsid w:val="005D7831"/>
    <w:rsid w:val="00620195"/>
    <w:rsid w:val="00641DB8"/>
    <w:rsid w:val="00677B7C"/>
    <w:rsid w:val="006D194F"/>
    <w:rsid w:val="00713E7F"/>
    <w:rsid w:val="00773102"/>
    <w:rsid w:val="0078780D"/>
    <w:rsid w:val="007C159A"/>
    <w:rsid w:val="007F0538"/>
    <w:rsid w:val="00835295"/>
    <w:rsid w:val="008C4505"/>
    <w:rsid w:val="009403CB"/>
    <w:rsid w:val="00975769"/>
    <w:rsid w:val="00980B6E"/>
    <w:rsid w:val="009900E0"/>
    <w:rsid w:val="00994152"/>
    <w:rsid w:val="00996A38"/>
    <w:rsid w:val="009D2107"/>
    <w:rsid w:val="009E45C5"/>
    <w:rsid w:val="009F7074"/>
    <w:rsid w:val="00A21CDD"/>
    <w:rsid w:val="00A26992"/>
    <w:rsid w:val="00A71CD7"/>
    <w:rsid w:val="00B5314A"/>
    <w:rsid w:val="00B5379D"/>
    <w:rsid w:val="00B72BE1"/>
    <w:rsid w:val="00C05317"/>
    <w:rsid w:val="00C057A9"/>
    <w:rsid w:val="00C06D38"/>
    <w:rsid w:val="00C2785E"/>
    <w:rsid w:val="00C9792A"/>
    <w:rsid w:val="00CC372F"/>
    <w:rsid w:val="00CE7C23"/>
    <w:rsid w:val="00D20797"/>
    <w:rsid w:val="00D2378C"/>
    <w:rsid w:val="00D25035"/>
    <w:rsid w:val="00D87691"/>
    <w:rsid w:val="00DB6177"/>
    <w:rsid w:val="00DF3FBD"/>
    <w:rsid w:val="00E14CDF"/>
    <w:rsid w:val="00E4154D"/>
    <w:rsid w:val="00E761B4"/>
    <w:rsid w:val="00E96670"/>
    <w:rsid w:val="00ED3363"/>
    <w:rsid w:val="00EF34BD"/>
    <w:rsid w:val="00F8459D"/>
    <w:rsid w:val="00FA1925"/>
    <w:rsid w:val="00FC5639"/>
    <w:rsid w:val="00FF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D38"/>
    <w:pPr>
      <w:ind w:leftChars="400" w:left="840"/>
    </w:pPr>
  </w:style>
  <w:style w:type="paragraph" w:styleId="a4">
    <w:name w:val="header"/>
    <w:basedOn w:val="a"/>
    <w:link w:val="a5"/>
    <w:uiPriority w:val="99"/>
    <w:unhideWhenUsed/>
    <w:rsid w:val="00F8459D"/>
    <w:pPr>
      <w:tabs>
        <w:tab w:val="center" w:pos="4252"/>
        <w:tab w:val="right" w:pos="8504"/>
      </w:tabs>
      <w:snapToGrid w:val="0"/>
    </w:pPr>
  </w:style>
  <w:style w:type="character" w:customStyle="1" w:styleId="a5">
    <w:name w:val="ヘッダー (文字)"/>
    <w:basedOn w:val="a0"/>
    <w:link w:val="a4"/>
    <w:uiPriority w:val="99"/>
    <w:rsid w:val="00F8459D"/>
  </w:style>
  <w:style w:type="paragraph" w:styleId="a6">
    <w:name w:val="footer"/>
    <w:basedOn w:val="a"/>
    <w:link w:val="a7"/>
    <w:uiPriority w:val="99"/>
    <w:unhideWhenUsed/>
    <w:rsid w:val="00F8459D"/>
    <w:pPr>
      <w:tabs>
        <w:tab w:val="center" w:pos="4252"/>
        <w:tab w:val="right" w:pos="8504"/>
      </w:tabs>
      <w:snapToGrid w:val="0"/>
    </w:pPr>
  </w:style>
  <w:style w:type="character" w:customStyle="1" w:styleId="a7">
    <w:name w:val="フッター (文字)"/>
    <w:basedOn w:val="a0"/>
    <w:link w:val="a6"/>
    <w:uiPriority w:val="99"/>
    <w:rsid w:val="00F8459D"/>
  </w:style>
  <w:style w:type="paragraph" w:styleId="a8">
    <w:name w:val="Balloon Text"/>
    <w:basedOn w:val="a"/>
    <w:link w:val="a9"/>
    <w:uiPriority w:val="99"/>
    <w:semiHidden/>
    <w:unhideWhenUsed/>
    <w:rsid w:val="00585D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5D9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D38"/>
    <w:pPr>
      <w:ind w:leftChars="400" w:left="840"/>
    </w:pPr>
  </w:style>
  <w:style w:type="paragraph" w:styleId="a4">
    <w:name w:val="header"/>
    <w:basedOn w:val="a"/>
    <w:link w:val="a5"/>
    <w:uiPriority w:val="99"/>
    <w:unhideWhenUsed/>
    <w:rsid w:val="00F8459D"/>
    <w:pPr>
      <w:tabs>
        <w:tab w:val="center" w:pos="4252"/>
        <w:tab w:val="right" w:pos="8504"/>
      </w:tabs>
      <w:snapToGrid w:val="0"/>
    </w:pPr>
  </w:style>
  <w:style w:type="character" w:customStyle="1" w:styleId="a5">
    <w:name w:val="ヘッダー (文字)"/>
    <w:basedOn w:val="a0"/>
    <w:link w:val="a4"/>
    <w:uiPriority w:val="99"/>
    <w:rsid w:val="00F8459D"/>
  </w:style>
  <w:style w:type="paragraph" w:styleId="a6">
    <w:name w:val="footer"/>
    <w:basedOn w:val="a"/>
    <w:link w:val="a7"/>
    <w:uiPriority w:val="99"/>
    <w:unhideWhenUsed/>
    <w:rsid w:val="00F8459D"/>
    <w:pPr>
      <w:tabs>
        <w:tab w:val="center" w:pos="4252"/>
        <w:tab w:val="right" w:pos="8504"/>
      </w:tabs>
      <w:snapToGrid w:val="0"/>
    </w:pPr>
  </w:style>
  <w:style w:type="character" w:customStyle="1" w:styleId="a7">
    <w:name w:val="フッター (文字)"/>
    <w:basedOn w:val="a0"/>
    <w:link w:val="a6"/>
    <w:uiPriority w:val="99"/>
    <w:rsid w:val="00F8459D"/>
  </w:style>
  <w:style w:type="paragraph" w:styleId="a8">
    <w:name w:val="Balloon Text"/>
    <w:basedOn w:val="a"/>
    <w:link w:val="a9"/>
    <w:uiPriority w:val="99"/>
    <w:semiHidden/>
    <w:unhideWhenUsed/>
    <w:rsid w:val="00585D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5D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400</Words>
  <Characters>2285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Natsuki　Soda</dc:creator>
  <cp:lastModifiedBy>DPI-JAPAN</cp:lastModifiedBy>
  <cp:revision>9</cp:revision>
  <cp:lastPrinted>2018-01-04T06:09:00Z</cp:lastPrinted>
  <dcterms:created xsi:type="dcterms:W3CDTF">2018-01-04T03:36:00Z</dcterms:created>
  <dcterms:modified xsi:type="dcterms:W3CDTF">2018-01-19T06:38:00Z</dcterms:modified>
</cp:coreProperties>
</file>